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DD7E" w14:textId="77777777" w:rsidR="00F32282" w:rsidRPr="008937B8" w:rsidRDefault="00F32282" w:rsidP="00F32282">
      <w:pPr>
        <w:tabs>
          <w:tab w:val="right" w:pos="9639"/>
        </w:tabs>
        <w:spacing w:line="240" w:lineRule="atLeast"/>
        <w:jc w:val="both"/>
        <w:rPr>
          <w:color w:val="000000"/>
          <w:sz w:val="24"/>
          <w:szCs w:val="24"/>
          <w:lang w:val="en-US"/>
        </w:rPr>
      </w:pPr>
      <w:bookmarkStart w:id="0" w:name="_GoBack"/>
      <w:bookmarkEnd w:id="0"/>
      <w:r w:rsidRPr="008937B8">
        <w:rPr>
          <w:color w:val="000000"/>
          <w:sz w:val="24"/>
          <w:szCs w:val="24"/>
          <w:lang w:val="en-US"/>
        </w:rPr>
        <w:tab/>
        <w:t>357</w:t>
      </w:r>
    </w:p>
    <w:p w14:paraId="4D50DD7F" w14:textId="29AC3068" w:rsidR="00F32282" w:rsidRPr="008937B8" w:rsidRDefault="00F32282" w:rsidP="00F32282">
      <w:pPr>
        <w:tabs>
          <w:tab w:val="left" w:pos="0"/>
          <w:tab w:val="right" w:pos="9639"/>
        </w:tabs>
        <w:spacing w:line="240" w:lineRule="atLeast"/>
        <w:jc w:val="both"/>
        <w:rPr>
          <w:color w:val="000000"/>
          <w:sz w:val="24"/>
          <w:szCs w:val="24"/>
          <w:lang w:val="en-US"/>
        </w:rPr>
      </w:pPr>
      <w:r w:rsidRPr="008937B8">
        <w:rPr>
          <w:color w:val="000000"/>
          <w:sz w:val="24"/>
          <w:szCs w:val="24"/>
          <w:lang w:val="en-US"/>
        </w:rPr>
        <w:t>Agreement of 20</w:t>
      </w:r>
      <w:r>
        <w:rPr>
          <w:color w:val="000000"/>
          <w:sz w:val="24"/>
          <w:szCs w:val="24"/>
          <w:lang w:val="en-US"/>
        </w:rPr>
        <w:t>1</w:t>
      </w:r>
      <w:r w:rsidR="009803DC">
        <w:rPr>
          <w:color w:val="000000"/>
          <w:sz w:val="24"/>
          <w:szCs w:val="24"/>
          <w:lang w:val="en-US"/>
        </w:rPr>
        <w:t>6</w:t>
      </w:r>
      <w:r w:rsidRPr="008937B8">
        <w:rPr>
          <w:color w:val="000000"/>
          <w:sz w:val="24"/>
          <w:szCs w:val="24"/>
          <w:lang w:val="en-US"/>
        </w:rPr>
        <w:tab/>
      </w:r>
      <w:r w:rsidRPr="008937B8">
        <w:rPr>
          <w:sz w:val="24"/>
          <w:szCs w:val="24"/>
          <w:lang w:val="en-GB"/>
        </w:rPr>
        <w:t>Oil Service Companies</w:t>
      </w:r>
      <w:r w:rsidRPr="008937B8">
        <w:rPr>
          <w:color w:val="000000"/>
          <w:sz w:val="24"/>
          <w:szCs w:val="24"/>
          <w:lang w:val="en-US"/>
        </w:rPr>
        <w:t xml:space="preserve"> (</w:t>
      </w:r>
      <w:r>
        <w:rPr>
          <w:color w:val="000000"/>
          <w:sz w:val="24"/>
          <w:szCs w:val="24"/>
          <w:lang w:val="en-US"/>
        </w:rPr>
        <w:t>Industry Energy</w:t>
      </w:r>
      <w:r w:rsidRPr="008937B8">
        <w:rPr>
          <w:color w:val="000000"/>
          <w:sz w:val="24"/>
          <w:szCs w:val="24"/>
          <w:lang w:val="en-US"/>
        </w:rPr>
        <w:t>)</w:t>
      </w:r>
    </w:p>
    <w:p w14:paraId="4D50DD80" w14:textId="0470989F" w:rsidR="00F32282" w:rsidRPr="008937B8" w:rsidRDefault="00F32282" w:rsidP="00F32282">
      <w:pPr>
        <w:pStyle w:val="Overskrift6"/>
        <w:jc w:val="left"/>
        <w:rPr>
          <w:szCs w:val="24"/>
          <w:lang w:val="en-US"/>
        </w:rPr>
      </w:pPr>
      <w:r w:rsidRPr="008937B8">
        <w:rPr>
          <w:snapToGrid w:val="0"/>
          <w:szCs w:val="24"/>
          <w:lang w:val="en-GB"/>
        </w:rPr>
        <w:t>The Norwegian Agreement is the legal binding</w:t>
      </w:r>
      <w:r w:rsidRPr="008937B8">
        <w:rPr>
          <w:szCs w:val="24"/>
          <w:lang w:val="en-US"/>
        </w:rPr>
        <w:t xml:space="preserve"> </w:t>
      </w:r>
      <w:r w:rsidRPr="008937B8">
        <w:rPr>
          <w:szCs w:val="24"/>
          <w:lang w:val="en-US"/>
        </w:rPr>
        <w:tab/>
        <w:t>Expires 31 May 20</w:t>
      </w:r>
      <w:r>
        <w:rPr>
          <w:szCs w:val="24"/>
          <w:lang w:val="en-US"/>
        </w:rPr>
        <w:t>1</w:t>
      </w:r>
      <w:r w:rsidR="009803DC">
        <w:rPr>
          <w:szCs w:val="24"/>
          <w:lang w:val="en-US"/>
        </w:rPr>
        <w:t>8</w:t>
      </w:r>
    </w:p>
    <w:p w14:paraId="4D50DD81"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2"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3"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4"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5"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6"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7"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8" w14:textId="77777777" w:rsidR="00F32282" w:rsidRPr="008937B8" w:rsidRDefault="00F32282" w:rsidP="00F3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spacing w:line="240" w:lineRule="atLeast"/>
        <w:jc w:val="both"/>
        <w:rPr>
          <w:color w:val="000000"/>
          <w:sz w:val="24"/>
          <w:szCs w:val="24"/>
          <w:lang w:val="en-US"/>
        </w:rPr>
      </w:pPr>
    </w:p>
    <w:p w14:paraId="4D50DD89" w14:textId="77777777" w:rsidR="00F32282" w:rsidRPr="00CE6525" w:rsidRDefault="00F32282" w:rsidP="00F32282">
      <w:pPr>
        <w:pStyle w:val="Overskrift8"/>
        <w:tabs>
          <w:tab w:val="left" w:pos="0"/>
          <w:tab w:val="right" w:pos="9639"/>
        </w:tabs>
        <w:rPr>
          <w:sz w:val="24"/>
          <w:szCs w:val="24"/>
          <w:lang w:val="fr-FR"/>
        </w:rPr>
      </w:pPr>
      <w:r w:rsidRPr="00CE6525">
        <w:rPr>
          <w:sz w:val="24"/>
          <w:szCs w:val="24"/>
          <w:lang w:val="fr-FR"/>
        </w:rPr>
        <w:t>A  G  R  E  E  M  E  N  T</w:t>
      </w:r>
    </w:p>
    <w:p w14:paraId="4D50DD8A" w14:textId="77777777" w:rsidR="00F32282" w:rsidRPr="00CE6525" w:rsidRDefault="00F32282" w:rsidP="00F32282">
      <w:pPr>
        <w:tabs>
          <w:tab w:val="left" w:pos="-2552"/>
          <w:tab w:val="left" w:pos="0"/>
          <w:tab w:val="right" w:pos="9639"/>
        </w:tabs>
        <w:spacing w:line="240" w:lineRule="atLeast"/>
        <w:jc w:val="center"/>
        <w:rPr>
          <w:color w:val="000000"/>
          <w:sz w:val="24"/>
          <w:szCs w:val="24"/>
          <w:lang w:val="fr-FR"/>
        </w:rPr>
      </w:pPr>
    </w:p>
    <w:p w14:paraId="4D50DD8B" w14:textId="77777777" w:rsidR="00F32282" w:rsidRPr="00CE6525" w:rsidRDefault="00F32282" w:rsidP="00F32282">
      <w:pPr>
        <w:tabs>
          <w:tab w:val="left" w:pos="-2552"/>
          <w:tab w:val="left" w:pos="0"/>
          <w:tab w:val="right" w:pos="9639"/>
        </w:tabs>
        <w:spacing w:line="240" w:lineRule="atLeast"/>
        <w:jc w:val="center"/>
        <w:rPr>
          <w:color w:val="000000"/>
          <w:sz w:val="24"/>
          <w:szCs w:val="24"/>
          <w:lang w:val="fr-FR"/>
        </w:rPr>
      </w:pPr>
      <w:r w:rsidRPr="00CE6525">
        <w:rPr>
          <w:color w:val="000000"/>
          <w:sz w:val="24"/>
          <w:szCs w:val="24"/>
          <w:lang w:val="fr-FR"/>
        </w:rPr>
        <w:t>b e t w e e n</w:t>
      </w:r>
    </w:p>
    <w:p w14:paraId="4D50DD8C" w14:textId="77777777" w:rsidR="00F32282" w:rsidRPr="00CE6525" w:rsidRDefault="00F32282" w:rsidP="00F32282">
      <w:pPr>
        <w:tabs>
          <w:tab w:val="left" w:pos="-2552"/>
          <w:tab w:val="left" w:pos="0"/>
          <w:tab w:val="right" w:pos="9639"/>
        </w:tabs>
        <w:spacing w:line="240" w:lineRule="atLeast"/>
        <w:jc w:val="center"/>
        <w:rPr>
          <w:color w:val="000000"/>
          <w:sz w:val="24"/>
          <w:szCs w:val="24"/>
          <w:lang w:val="fr-FR"/>
        </w:rPr>
      </w:pPr>
    </w:p>
    <w:p w14:paraId="51DDC64F" w14:textId="77777777" w:rsidR="00B75457" w:rsidRDefault="00F32282" w:rsidP="00F32282">
      <w:pPr>
        <w:tabs>
          <w:tab w:val="left" w:pos="-2552"/>
          <w:tab w:val="left" w:pos="0"/>
          <w:tab w:val="right" w:pos="9639"/>
        </w:tabs>
        <w:spacing w:line="240" w:lineRule="atLeast"/>
        <w:jc w:val="center"/>
        <w:rPr>
          <w:color w:val="000000"/>
          <w:sz w:val="24"/>
          <w:szCs w:val="24"/>
          <w:lang w:val="en-US"/>
        </w:rPr>
      </w:pPr>
      <w:r w:rsidRPr="008937B8">
        <w:rPr>
          <w:color w:val="000000"/>
          <w:sz w:val="24"/>
          <w:szCs w:val="24"/>
          <w:lang w:val="en-US"/>
        </w:rPr>
        <w:t>The Confederation of Norwegian Business and Industry (NHO)/</w:t>
      </w:r>
    </w:p>
    <w:p w14:paraId="4D50DD8D" w14:textId="440D988B" w:rsidR="00F32282" w:rsidRPr="008937B8" w:rsidRDefault="00B75457" w:rsidP="00F32282">
      <w:pPr>
        <w:tabs>
          <w:tab w:val="left" w:pos="-2552"/>
          <w:tab w:val="left" w:pos="0"/>
          <w:tab w:val="right" w:pos="9639"/>
        </w:tabs>
        <w:spacing w:line="240" w:lineRule="atLeast"/>
        <w:jc w:val="center"/>
        <w:rPr>
          <w:color w:val="000000"/>
          <w:sz w:val="24"/>
          <w:szCs w:val="24"/>
          <w:lang w:val="en-US"/>
        </w:rPr>
      </w:pPr>
      <w:r>
        <w:rPr>
          <w:color w:val="000000"/>
          <w:sz w:val="24"/>
          <w:szCs w:val="24"/>
          <w:lang w:val="en-US"/>
        </w:rPr>
        <w:t xml:space="preserve">The </w:t>
      </w:r>
      <w:r w:rsidR="00F32282" w:rsidRPr="008937B8">
        <w:rPr>
          <w:color w:val="000000"/>
          <w:sz w:val="24"/>
          <w:szCs w:val="24"/>
          <w:lang w:val="en-US"/>
        </w:rPr>
        <w:t xml:space="preserve">Norwegian Oil </w:t>
      </w:r>
      <w:r>
        <w:rPr>
          <w:color w:val="000000"/>
          <w:sz w:val="24"/>
          <w:szCs w:val="24"/>
          <w:lang w:val="en-US"/>
        </w:rPr>
        <w:t>and Gas</w:t>
      </w:r>
      <w:r w:rsidR="00F32282" w:rsidRPr="008937B8">
        <w:rPr>
          <w:color w:val="000000"/>
          <w:sz w:val="24"/>
          <w:szCs w:val="24"/>
          <w:lang w:val="en-US"/>
        </w:rPr>
        <w:t xml:space="preserve"> Association</w:t>
      </w:r>
    </w:p>
    <w:p w14:paraId="4D50DD8E"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8F"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r w:rsidRPr="008937B8">
        <w:rPr>
          <w:color w:val="000000"/>
          <w:sz w:val="24"/>
          <w:szCs w:val="24"/>
          <w:lang w:val="en-US"/>
        </w:rPr>
        <w:t xml:space="preserve">and the oil service companies affiliated with the Confederation/Association </w:t>
      </w:r>
    </w:p>
    <w:p w14:paraId="4D50DD90"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1"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r w:rsidRPr="008937B8">
        <w:rPr>
          <w:color w:val="000000"/>
          <w:sz w:val="24"/>
          <w:szCs w:val="24"/>
          <w:lang w:val="en-US"/>
        </w:rPr>
        <w:t>on the one side</w:t>
      </w:r>
    </w:p>
    <w:p w14:paraId="4D50DD92"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3"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4"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r w:rsidRPr="008937B8">
        <w:rPr>
          <w:color w:val="000000"/>
          <w:sz w:val="24"/>
          <w:szCs w:val="24"/>
          <w:lang w:val="en-US"/>
        </w:rPr>
        <w:t>and</w:t>
      </w:r>
    </w:p>
    <w:p w14:paraId="4D50DD95"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6"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7" w14:textId="77777777" w:rsidR="00F32282" w:rsidRPr="008937B8" w:rsidRDefault="00F32282" w:rsidP="00F32282">
      <w:pPr>
        <w:pStyle w:val="Overskrift9"/>
        <w:tabs>
          <w:tab w:val="left" w:pos="0"/>
          <w:tab w:val="right" w:pos="9639"/>
        </w:tabs>
        <w:rPr>
          <w:szCs w:val="24"/>
          <w:lang w:val="en-US"/>
        </w:rPr>
      </w:pPr>
      <w:r w:rsidRPr="008937B8">
        <w:rPr>
          <w:szCs w:val="24"/>
          <w:lang w:val="en-US"/>
        </w:rPr>
        <w:t>The Norwegian Confederation of Trade Unions (LO)/</w:t>
      </w:r>
      <w:r w:rsidRPr="00891074">
        <w:rPr>
          <w:szCs w:val="24"/>
          <w:lang w:val="en-US"/>
        </w:rPr>
        <w:t xml:space="preserve"> </w:t>
      </w:r>
      <w:r>
        <w:rPr>
          <w:szCs w:val="24"/>
          <w:lang w:val="en-US"/>
        </w:rPr>
        <w:t>Industry Energy</w:t>
      </w:r>
      <w:r w:rsidRPr="008937B8">
        <w:rPr>
          <w:szCs w:val="24"/>
          <w:lang w:val="en-US"/>
        </w:rPr>
        <w:t xml:space="preserve"> </w:t>
      </w:r>
    </w:p>
    <w:p w14:paraId="4D50DD98" w14:textId="77777777" w:rsidR="00F32282" w:rsidRPr="008937B8" w:rsidRDefault="00F32282" w:rsidP="00F32282">
      <w:pPr>
        <w:pStyle w:val="Overskrift9"/>
        <w:tabs>
          <w:tab w:val="left" w:pos="0"/>
          <w:tab w:val="right" w:pos="9639"/>
        </w:tabs>
        <w:rPr>
          <w:szCs w:val="24"/>
          <w:lang w:val="en-US"/>
        </w:rPr>
      </w:pPr>
      <w:r w:rsidRPr="008937B8">
        <w:rPr>
          <w:szCs w:val="24"/>
          <w:lang w:val="en-US"/>
        </w:rPr>
        <w:t xml:space="preserve">  and the local union concerned</w:t>
      </w:r>
    </w:p>
    <w:p w14:paraId="4D50DD99"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A"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p>
    <w:p w14:paraId="4D50DD9B" w14:textId="77777777" w:rsidR="00F32282" w:rsidRPr="008937B8" w:rsidRDefault="00F32282" w:rsidP="00F32282">
      <w:pPr>
        <w:tabs>
          <w:tab w:val="left" w:pos="-2552"/>
          <w:tab w:val="left" w:pos="0"/>
          <w:tab w:val="right" w:pos="9639"/>
        </w:tabs>
        <w:spacing w:line="240" w:lineRule="atLeast"/>
        <w:jc w:val="center"/>
        <w:rPr>
          <w:color w:val="000000"/>
          <w:sz w:val="24"/>
          <w:szCs w:val="24"/>
          <w:lang w:val="en-US"/>
        </w:rPr>
      </w:pPr>
      <w:r w:rsidRPr="008937B8">
        <w:rPr>
          <w:color w:val="000000"/>
          <w:sz w:val="24"/>
          <w:szCs w:val="24"/>
          <w:lang w:val="en-US"/>
        </w:rPr>
        <w:t>on the other side</w:t>
      </w:r>
    </w:p>
    <w:p w14:paraId="4D50DD9C" w14:textId="77777777" w:rsidR="00F32282" w:rsidRPr="008937B8" w:rsidRDefault="00F32282" w:rsidP="00F32282">
      <w:pPr>
        <w:tabs>
          <w:tab w:val="left" w:pos="0"/>
          <w:tab w:val="right" w:pos="9639"/>
        </w:tabs>
        <w:spacing w:line="240" w:lineRule="atLeast"/>
        <w:jc w:val="both"/>
        <w:rPr>
          <w:color w:val="000000"/>
          <w:sz w:val="24"/>
          <w:szCs w:val="24"/>
          <w:lang w:val="en-US"/>
        </w:rPr>
      </w:pPr>
    </w:p>
    <w:p w14:paraId="4D50DD9D" w14:textId="77777777" w:rsidR="00F32282" w:rsidRPr="008937B8" w:rsidRDefault="00F32282" w:rsidP="00F32282">
      <w:pPr>
        <w:spacing w:line="240" w:lineRule="atLeast"/>
        <w:jc w:val="both"/>
        <w:rPr>
          <w:color w:val="000000"/>
          <w:sz w:val="24"/>
          <w:szCs w:val="24"/>
          <w:lang w:val="en-US"/>
        </w:rPr>
      </w:pPr>
    </w:p>
    <w:p w14:paraId="4D50DD9E" w14:textId="77777777" w:rsidR="00F32282" w:rsidRPr="008937B8" w:rsidRDefault="00F32282" w:rsidP="00F32282">
      <w:pPr>
        <w:spacing w:line="240" w:lineRule="atLeast"/>
        <w:ind w:right="1773"/>
        <w:jc w:val="both"/>
        <w:rPr>
          <w:color w:val="000000"/>
          <w:sz w:val="24"/>
          <w:szCs w:val="24"/>
          <w:lang w:val="en-US"/>
        </w:rPr>
      </w:pPr>
    </w:p>
    <w:p w14:paraId="4D50DD9F" w14:textId="77777777" w:rsidR="00F32282" w:rsidRPr="008937B8" w:rsidRDefault="00F32282" w:rsidP="00F32282">
      <w:pPr>
        <w:spacing w:line="240" w:lineRule="atLeast"/>
        <w:ind w:right="1773"/>
        <w:jc w:val="both"/>
        <w:rPr>
          <w:color w:val="000000"/>
          <w:sz w:val="24"/>
          <w:szCs w:val="24"/>
          <w:lang w:val="en-US"/>
        </w:rPr>
      </w:pPr>
    </w:p>
    <w:p w14:paraId="4D50DDA0" w14:textId="77777777" w:rsidR="00F32282" w:rsidRPr="00E77BB7" w:rsidRDefault="00F32282" w:rsidP="00F32282">
      <w:pPr>
        <w:jc w:val="both"/>
        <w:rPr>
          <w:b/>
          <w:color w:val="000000"/>
          <w:sz w:val="24"/>
          <w:szCs w:val="24"/>
          <w:lang w:val="en-US"/>
        </w:rPr>
      </w:pPr>
      <w:r w:rsidRPr="008937B8">
        <w:rPr>
          <w:color w:val="000000"/>
          <w:sz w:val="24"/>
          <w:szCs w:val="24"/>
          <w:lang w:val="en-US"/>
        </w:rPr>
        <w:br w:type="page"/>
      </w:r>
      <w:r w:rsidRPr="00E77BB7">
        <w:rPr>
          <w:b/>
          <w:color w:val="000000"/>
          <w:sz w:val="24"/>
          <w:szCs w:val="24"/>
          <w:lang w:val="en-US"/>
        </w:rPr>
        <w:lastRenderedPageBreak/>
        <w:t>CONTENTS</w:t>
      </w:r>
    </w:p>
    <w:p w14:paraId="4D50DDA1" w14:textId="77777777" w:rsidR="00F32282" w:rsidRPr="008937B8" w:rsidRDefault="00F32282" w:rsidP="00F32282">
      <w:pPr>
        <w:pStyle w:val="INNH1"/>
      </w:pPr>
    </w:p>
    <w:p w14:paraId="19E09406" w14:textId="10B89A1F" w:rsidR="00BD0080" w:rsidRPr="00BD0080" w:rsidRDefault="00F32282">
      <w:pPr>
        <w:pStyle w:val="INNH1"/>
        <w:rPr>
          <w:rFonts w:asciiTheme="minorHAnsi" w:eastAsiaTheme="minorEastAsia" w:hAnsiTheme="minorHAnsi" w:cstheme="minorBidi"/>
          <w:b w:val="0"/>
          <w:caps w:val="0"/>
          <w:snapToGrid/>
          <w:color w:val="auto"/>
          <w:sz w:val="22"/>
          <w:szCs w:val="22"/>
        </w:rPr>
      </w:pPr>
      <w:r w:rsidRPr="00387925">
        <w:fldChar w:fldCharType="begin"/>
      </w:r>
      <w:r w:rsidRPr="00387925">
        <w:instrText xml:space="preserve"> TOC \o "1-3" </w:instrText>
      </w:r>
      <w:r w:rsidRPr="00387925">
        <w:fldChar w:fldCharType="separate"/>
      </w:r>
      <w:r w:rsidR="00BD0080" w:rsidRPr="003B66C4">
        <w:t>SECTION I: THE MAIN AGREEMENT BETWEEN LO AND NHO</w:t>
      </w:r>
      <w:r w:rsidR="00BD0080">
        <w:tab/>
      </w:r>
      <w:r w:rsidR="00BD0080">
        <w:fldChar w:fldCharType="begin"/>
      </w:r>
      <w:r w:rsidR="00BD0080">
        <w:instrText xml:space="preserve"> PAGEREF _Toc485204596 \h </w:instrText>
      </w:r>
      <w:r w:rsidR="00BD0080">
        <w:fldChar w:fldCharType="separate"/>
      </w:r>
      <w:r w:rsidR="00BD0080">
        <w:t>4</w:t>
      </w:r>
      <w:r w:rsidR="00BD0080">
        <w:fldChar w:fldCharType="end"/>
      </w:r>
    </w:p>
    <w:p w14:paraId="26C92C86" w14:textId="77777777" w:rsidR="00BD0080" w:rsidRDefault="00BD0080">
      <w:pPr>
        <w:pStyle w:val="INNH1"/>
      </w:pPr>
    </w:p>
    <w:p w14:paraId="579B71BC" w14:textId="280D7188" w:rsidR="00BD0080" w:rsidRPr="00BD0080" w:rsidRDefault="00BD0080">
      <w:pPr>
        <w:pStyle w:val="INNH1"/>
        <w:rPr>
          <w:rFonts w:asciiTheme="minorHAnsi" w:eastAsiaTheme="minorEastAsia" w:hAnsiTheme="minorHAnsi" w:cstheme="minorBidi"/>
          <w:b w:val="0"/>
          <w:caps w:val="0"/>
          <w:snapToGrid/>
          <w:color w:val="auto"/>
          <w:sz w:val="22"/>
          <w:szCs w:val="22"/>
        </w:rPr>
      </w:pPr>
      <w:r w:rsidRPr="003B66C4">
        <w:t>SECTION II: GENERAL PROVISIONS</w:t>
      </w:r>
      <w:r>
        <w:tab/>
      </w:r>
      <w:r>
        <w:fldChar w:fldCharType="begin"/>
      </w:r>
      <w:r>
        <w:instrText xml:space="preserve"> PAGEREF _Toc485204597 \h </w:instrText>
      </w:r>
      <w:r>
        <w:fldChar w:fldCharType="separate"/>
      </w:r>
      <w:r>
        <w:t>4</w:t>
      </w:r>
      <w:r>
        <w:fldChar w:fldCharType="end"/>
      </w:r>
    </w:p>
    <w:p w14:paraId="0167250C" w14:textId="3CE7E5E3"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 </w:t>
      </w:r>
      <w:r w:rsidRPr="00BD0080">
        <w:rPr>
          <w:rFonts w:asciiTheme="minorHAnsi" w:eastAsiaTheme="minorEastAsia" w:hAnsiTheme="minorHAnsi" w:cstheme="minorBidi"/>
          <w:color w:val="auto"/>
          <w:sz w:val="22"/>
          <w:szCs w:val="22"/>
          <w:lang w:val="en-US"/>
        </w:rPr>
        <w:tab/>
      </w:r>
      <w:r w:rsidRPr="003B66C4">
        <w:rPr>
          <w:lang w:val="en-US"/>
        </w:rPr>
        <w:t>SCOPE</w:t>
      </w:r>
      <w:r w:rsidRPr="00BD0080">
        <w:rPr>
          <w:lang w:val="en-US"/>
        </w:rPr>
        <w:tab/>
      </w:r>
      <w:r>
        <w:fldChar w:fldCharType="begin"/>
      </w:r>
      <w:r w:rsidRPr="00BD0080">
        <w:rPr>
          <w:lang w:val="en-US"/>
        </w:rPr>
        <w:instrText xml:space="preserve"> PAGEREF _Toc485204598 \h </w:instrText>
      </w:r>
      <w:r>
        <w:fldChar w:fldCharType="separate"/>
      </w:r>
      <w:r w:rsidRPr="00BD0080">
        <w:rPr>
          <w:lang w:val="en-US"/>
        </w:rPr>
        <w:t>4</w:t>
      </w:r>
      <w:r>
        <w:fldChar w:fldCharType="end"/>
      </w:r>
    </w:p>
    <w:p w14:paraId="6D04F87A" w14:textId="1585A284"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2.2 </w:t>
      </w:r>
      <w:r w:rsidRPr="00BD0080">
        <w:rPr>
          <w:rFonts w:asciiTheme="minorHAnsi" w:eastAsiaTheme="minorEastAsia" w:hAnsiTheme="minorHAnsi" w:cstheme="minorBidi"/>
          <w:color w:val="auto"/>
          <w:sz w:val="22"/>
          <w:szCs w:val="22"/>
          <w:lang w:val="en-US"/>
        </w:rPr>
        <w:tab/>
      </w:r>
      <w:r w:rsidRPr="003B66C4">
        <w:rPr>
          <w:bCs/>
          <w:lang w:val="en-US"/>
        </w:rPr>
        <w:t>SPECIAL AGREEMENTS</w:t>
      </w:r>
      <w:r w:rsidRPr="00BD0080">
        <w:rPr>
          <w:lang w:val="en-US"/>
        </w:rPr>
        <w:tab/>
      </w:r>
      <w:r>
        <w:fldChar w:fldCharType="begin"/>
      </w:r>
      <w:r w:rsidRPr="00BD0080">
        <w:rPr>
          <w:lang w:val="en-US"/>
        </w:rPr>
        <w:instrText xml:space="preserve"> PAGEREF _Toc485204599 \h </w:instrText>
      </w:r>
      <w:r>
        <w:fldChar w:fldCharType="separate"/>
      </w:r>
      <w:r w:rsidRPr="00BD0080">
        <w:rPr>
          <w:lang w:val="en-US"/>
        </w:rPr>
        <w:t>6</w:t>
      </w:r>
      <w:r>
        <w:fldChar w:fldCharType="end"/>
      </w:r>
    </w:p>
    <w:p w14:paraId="72BD4639" w14:textId="2A3E7A3D"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2.3 </w:t>
      </w:r>
      <w:r w:rsidRPr="00BD0080">
        <w:rPr>
          <w:rFonts w:asciiTheme="minorHAnsi" w:eastAsiaTheme="minorEastAsia" w:hAnsiTheme="minorHAnsi" w:cstheme="minorBidi"/>
          <w:color w:val="auto"/>
          <w:sz w:val="22"/>
          <w:szCs w:val="22"/>
          <w:lang w:val="en-US"/>
        </w:rPr>
        <w:tab/>
      </w:r>
      <w:r w:rsidRPr="003B66C4">
        <w:rPr>
          <w:bCs/>
          <w:lang w:val="en-GB"/>
        </w:rPr>
        <w:t>FOREIGN PERSONNEL</w:t>
      </w:r>
      <w:r w:rsidRPr="00BD0080">
        <w:rPr>
          <w:lang w:val="en-US"/>
        </w:rPr>
        <w:tab/>
      </w:r>
      <w:r>
        <w:fldChar w:fldCharType="begin"/>
      </w:r>
      <w:r w:rsidRPr="00BD0080">
        <w:rPr>
          <w:lang w:val="en-US"/>
        </w:rPr>
        <w:instrText xml:space="preserve"> PAGEREF _Toc485204600 \h </w:instrText>
      </w:r>
      <w:r>
        <w:fldChar w:fldCharType="separate"/>
      </w:r>
      <w:r w:rsidRPr="00BD0080">
        <w:rPr>
          <w:lang w:val="en-US"/>
        </w:rPr>
        <w:t>6</w:t>
      </w:r>
      <w:r>
        <w:fldChar w:fldCharType="end"/>
      </w:r>
    </w:p>
    <w:p w14:paraId="623BDF48" w14:textId="73BF1BBE"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2.4</w:t>
      </w:r>
      <w:r w:rsidRPr="00BD0080">
        <w:rPr>
          <w:rFonts w:asciiTheme="minorHAnsi" w:eastAsiaTheme="minorEastAsia" w:hAnsiTheme="minorHAnsi" w:cstheme="minorBidi"/>
          <w:color w:val="auto"/>
          <w:sz w:val="22"/>
          <w:szCs w:val="22"/>
          <w:lang w:val="en-US"/>
        </w:rPr>
        <w:tab/>
      </w:r>
      <w:r w:rsidRPr="003B66C4">
        <w:rPr>
          <w:bCs/>
          <w:lang w:val="en-US"/>
        </w:rPr>
        <w:t>WORK ABROAD</w:t>
      </w:r>
      <w:r w:rsidRPr="00BD0080">
        <w:rPr>
          <w:lang w:val="en-US"/>
        </w:rPr>
        <w:tab/>
      </w:r>
      <w:r>
        <w:fldChar w:fldCharType="begin"/>
      </w:r>
      <w:r w:rsidRPr="00BD0080">
        <w:rPr>
          <w:lang w:val="en-US"/>
        </w:rPr>
        <w:instrText xml:space="preserve"> PAGEREF _Toc485204601 \h </w:instrText>
      </w:r>
      <w:r>
        <w:fldChar w:fldCharType="separate"/>
      </w:r>
      <w:r w:rsidRPr="00BD0080">
        <w:rPr>
          <w:lang w:val="en-US"/>
        </w:rPr>
        <w:t>7</w:t>
      </w:r>
      <w:r>
        <w:fldChar w:fldCharType="end"/>
      </w:r>
    </w:p>
    <w:p w14:paraId="2DF1C09F" w14:textId="0A2679BB"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2.5 </w:t>
      </w:r>
      <w:r w:rsidRPr="00BD0080">
        <w:rPr>
          <w:rFonts w:asciiTheme="minorHAnsi" w:eastAsiaTheme="minorEastAsia" w:hAnsiTheme="minorHAnsi" w:cstheme="minorBidi"/>
          <w:color w:val="auto"/>
          <w:sz w:val="22"/>
          <w:szCs w:val="22"/>
          <w:lang w:val="en-US"/>
        </w:rPr>
        <w:tab/>
      </w:r>
      <w:r w:rsidRPr="003B66C4">
        <w:rPr>
          <w:bCs/>
          <w:lang w:val="en-US"/>
        </w:rPr>
        <w:t>EMPLOYMENT AND TERMINATION</w:t>
      </w:r>
      <w:r w:rsidRPr="00BD0080">
        <w:rPr>
          <w:lang w:val="en-US"/>
        </w:rPr>
        <w:tab/>
      </w:r>
      <w:r>
        <w:fldChar w:fldCharType="begin"/>
      </w:r>
      <w:r w:rsidRPr="00BD0080">
        <w:rPr>
          <w:lang w:val="en-US"/>
        </w:rPr>
        <w:instrText xml:space="preserve"> PAGEREF _Toc485204602 \h </w:instrText>
      </w:r>
      <w:r>
        <w:fldChar w:fldCharType="separate"/>
      </w:r>
      <w:r w:rsidRPr="00BD0080">
        <w:rPr>
          <w:lang w:val="en-US"/>
        </w:rPr>
        <w:t>7</w:t>
      </w:r>
      <w:r>
        <w:fldChar w:fldCharType="end"/>
      </w:r>
    </w:p>
    <w:p w14:paraId="2E776A15" w14:textId="41C86764" w:rsidR="00BD0080" w:rsidRPr="00BD0080" w:rsidRDefault="00BD0080" w:rsidP="00BD0080">
      <w:pPr>
        <w:pStyle w:val="INNH2"/>
        <w:ind w:left="705" w:hanging="705"/>
        <w:rPr>
          <w:rFonts w:asciiTheme="minorHAnsi" w:eastAsiaTheme="minorEastAsia" w:hAnsiTheme="minorHAnsi" w:cstheme="minorBidi"/>
          <w:color w:val="auto"/>
          <w:sz w:val="22"/>
          <w:szCs w:val="22"/>
          <w:lang w:val="en-US"/>
        </w:rPr>
      </w:pPr>
      <w:r w:rsidRPr="003B66C4">
        <w:rPr>
          <w:bCs/>
          <w:lang w:val="en-US"/>
        </w:rPr>
        <w:t xml:space="preserve">2.6 </w:t>
      </w:r>
      <w:r w:rsidRPr="00BD0080">
        <w:rPr>
          <w:rFonts w:asciiTheme="minorHAnsi" w:eastAsiaTheme="minorEastAsia" w:hAnsiTheme="minorHAnsi" w:cstheme="minorBidi"/>
          <w:color w:val="auto"/>
          <w:sz w:val="22"/>
          <w:szCs w:val="22"/>
          <w:lang w:val="en-US"/>
        </w:rPr>
        <w:tab/>
      </w:r>
      <w:r>
        <w:rPr>
          <w:bCs/>
          <w:lang w:val="en-US"/>
        </w:rPr>
        <w:t>MILITARY SERVICE</w:t>
      </w:r>
      <w:r>
        <w:rPr>
          <w:bCs/>
          <w:lang w:val="en-US"/>
        </w:rPr>
        <w:tab/>
      </w:r>
      <w:r>
        <w:fldChar w:fldCharType="begin"/>
      </w:r>
      <w:r w:rsidRPr="00BD0080">
        <w:rPr>
          <w:lang w:val="en-US"/>
        </w:rPr>
        <w:instrText xml:space="preserve"> PAGEREF _Toc485204603 \h </w:instrText>
      </w:r>
      <w:r>
        <w:fldChar w:fldCharType="separate"/>
      </w:r>
      <w:r w:rsidRPr="00BD0080">
        <w:rPr>
          <w:lang w:val="en-US"/>
        </w:rPr>
        <w:t>8</w:t>
      </w:r>
      <w:r>
        <w:fldChar w:fldCharType="end"/>
      </w:r>
    </w:p>
    <w:p w14:paraId="362D64B2" w14:textId="73EC3E7B"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2.7 </w:t>
      </w:r>
      <w:r w:rsidRPr="00BD0080">
        <w:rPr>
          <w:rFonts w:asciiTheme="minorHAnsi" w:eastAsiaTheme="minorEastAsia" w:hAnsiTheme="minorHAnsi" w:cstheme="minorBidi"/>
          <w:color w:val="auto"/>
          <w:sz w:val="22"/>
          <w:szCs w:val="22"/>
          <w:lang w:val="en-US"/>
        </w:rPr>
        <w:tab/>
      </w:r>
      <w:r w:rsidRPr="003B66C4">
        <w:rPr>
          <w:bCs/>
          <w:lang w:val="en-US"/>
        </w:rPr>
        <w:t>TRAINING</w:t>
      </w:r>
      <w:r w:rsidRPr="00BD0080">
        <w:rPr>
          <w:lang w:val="en-US"/>
        </w:rPr>
        <w:tab/>
      </w:r>
      <w:r>
        <w:fldChar w:fldCharType="begin"/>
      </w:r>
      <w:r w:rsidRPr="00BD0080">
        <w:rPr>
          <w:lang w:val="en-US"/>
        </w:rPr>
        <w:instrText xml:space="preserve"> PAGEREF _Toc485204604 \h </w:instrText>
      </w:r>
      <w:r>
        <w:fldChar w:fldCharType="separate"/>
      </w:r>
      <w:r w:rsidRPr="00BD0080">
        <w:rPr>
          <w:lang w:val="en-US"/>
        </w:rPr>
        <w:t>9</w:t>
      </w:r>
      <w:r>
        <w:fldChar w:fldCharType="end"/>
      </w:r>
    </w:p>
    <w:p w14:paraId="067CDBEE" w14:textId="27D6F6CC"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2.8</w:t>
      </w:r>
      <w:r w:rsidRPr="00BD0080">
        <w:rPr>
          <w:rFonts w:asciiTheme="minorHAnsi" w:eastAsiaTheme="minorEastAsia" w:hAnsiTheme="minorHAnsi" w:cstheme="minorBidi"/>
          <w:color w:val="auto"/>
          <w:sz w:val="22"/>
          <w:szCs w:val="22"/>
          <w:lang w:val="en-US"/>
        </w:rPr>
        <w:tab/>
      </w:r>
      <w:r w:rsidRPr="003B66C4">
        <w:rPr>
          <w:bCs/>
          <w:lang w:val="en-US"/>
        </w:rPr>
        <w:t>COMPULSORY COURSES</w:t>
      </w:r>
      <w:r w:rsidRPr="00BD0080">
        <w:rPr>
          <w:lang w:val="en-US"/>
        </w:rPr>
        <w:tab/>
      </w:r>
      <w:r>
        <w:fldChar w:fldCharType="begin"/>
      </w:r>
      <w:r w:rsidRPr="00BD0080">
        <w:rPr>
          <w:lang w:val="en-US"/>
        </w:rPr>
        <w:instrText xml:space="preserve"> PAGEREF _Toc485204605 \h </w:instrText>
      </w:r>
      <w:r>
        <w:fldChar w:fldCharType="separate"/>
      </w:r>
      <w:r w:rsidRPr="00BD0080">
        <w:rPr>
          <w:lang w:val="en-US"/>
        </w:rPr>
        <w:t>9</w:t>
      </w:r>
      <w:r>
        <w:fldChar w:fldCharType="end"/>
      </w:r>
    </w:p>
    <w:p w14:paraId="7F0DF613" w14:textId="18A2940F"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2.9 </w:t>
      </w:r>
      <w:r w:rsidRPr="00BD0080">
        <w:rPr>
          <w:rFonts w:asciiTheme="minorHAnsi" w:eastAsiaTheme="minorEastAsia" w:hAnsiTheme="minorHAnsi" w:cstheme="minorBidi"/>
          <w:color w:val="auto"/>
          <w:sz w:val="22"/>
          <w:szCs w:val="22"/>
          <w:lang w:val="en-US"/>
        </w:rPr>
        <w:tab/>
      </w:r>
      <w:r w:rsidRPr="003B66C4">
        <w:rPr>
          <w:lang w:val="en-US"/>
        </w:rPr>
        <w:t>WORK CLOTHES</w:t>
      </w:r>
      <w:r w:rsidRPr="00BD0080">
        <w:rPr>
          <w:lang w:val="en-US"/>
        </w:rPr>
        <w:tab/>
      </w:r>
      <w:r>
        <w:fldChar w:fldCharType="begin"/>
      </w:r>
      <w:r w:rsidRPr="00BD0080">
        <w:rPr>
          <w:lang w:val="en-US"/>
        </w:rPr>
        <w:instrText xml:space="preserve"> PAGEREF _Toc485204606 \h </w:instrText>
      </w:r>
      <w:r>
        <w:fldChar w:fldCharType="separate"/>
      </w:r>
      <w:r w:rsidRPr="00BD0080">
        <w:rPr>
          <w:lang w:val="en-US"/>
        </w:rPr>
        <w:t>10</w:t>
      </w:r>
      <w:r>
        <w:fldChar w:fldCharType="end"/>
      </w:r>
    </w:p>
    <w:p w14:paraId="55A63515" w14:textId="6FF5ACD8"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2.10 </w:t>
      </w:r>
      <w:r w:rsidRPr="00BD0080">
        <w:rPr>
          <w:rFonts w:asciiTheme="minorHAnsi" w:eastAsiaTheme="minorEastAsia" w:hAnsiTheme="minorHAnsi" w:cstheme="minorBidi"/>
          <w:color w:val="auto"/>
          <w:sz w:val="22"/>
          <w:szCs w:val="22"/>
          <w:lang w:val="en-US"/>
        </w:rPr>
        <w:tab/>
      </w:r>
      <w:r w:rsidRPr="003B66C4">
        <w:rPr>
          <w:lang w:val="en-US"/>
        </w:rPr>
        <w:t>SURVIVAL SUIT</w:t>
      </w:r>
      <w:r w:rsidRPr="00BD0080">
        <w:rPr>
          <w:lang w:val="en-US"/>
        </w:rPr>
        <w:tab/>
      </w:r>
      <w:r>
        <w:fldChar w:fldCharType="begin"/>
      </w:r>
      <w:r w:rsidRPr="00BD0080">
        <w:rPr>
          <w:lang w:val="en-US"/>
        </w:rPr>
        <w:instrText xml:space="preserve"> PAGEREF _Toc485204607 \h </w:instrText>
      </w:r>
      <w:r>
        <w:fldChar w:fldCharType="separate"/>
      </w:r>
      <w:r w:rsidRPr="00BD0080">
        <w:rPr>
          <w:lang w:val="en-US"/>
        </w:rPr>
        <w:t>10</w:t>
      </w:r>
      <w:r>
        <w:fldChar w:fldCharType="end"/>
      </w:r>
    </w:p>
    <w:p w14:paraId="644F3BF8" w14:textId="574AE8FF"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2.11 </w:t>
      </w:r>
      <w:r w:rsidRPr="00BD0080">
        <w:rPr>
          <w:rFonts w:asciiTheme="minorHAnsi" w:eastAsiaTheme="minorEastAsia" w:hAnsiTheme="minorHAnsi" w:cstheme="minorBidi"/>
          <w:color w:val="auto"/>
          <w:sz w:val="22"/>
          <w:szCs w:val="22"/>
          <w:lang w:val="en-US"/>
        </w:rPr>
        <w:tab/>
      </w:r>
      <w:r w:rsidRPr="003B66C4">
        <w:rPr>
          <w:lang w:val="en-US"/>
        </w:rPr>
        <w:t>UNION REPRESENTATIVES</w:t>
      </w:r>
      <w:r w:rsidRPr="00BD0080">
        <w:rPr>
          <w:lang w:val="en-US"/>
        </w:rPr>
        <w:tab/>
      </w:r>
      <w:r>
        <w:fldChar w:fldCharType="begin"/>
      </w:r>
      <w:r w:rsidRPr="00BD0080">
        <w:rPr>
          <w:lang w:val="en-US"/>
        </w:rPr>
        <w:instrText xml:space="preserve"> PAGEREF _Toc485204608 \h </w:instrText>
      </w:r>
      <w:r>
        <w:fldChar w:fldCharType="separate"/>
      </w:r>
      <w:r w:rsidRPr="00BD0080">
        <w:rPr>
          <w:lang w:val="en-US"/>
        </w:rPr>
        <w:t>10</w:t>
      </w:r>
      <w:r>
        <w:fldChar w:fldCharType="end"/>
      </w:r>
    </w:p>
    <w:p w14:paraId="4EBC9506" w14:textId="398965E2"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2.12 </w:t>
      </w:r>
      <w:r w:rsidRPr="00BD0080">
        <w:rPr>
          <w:rFonts w:asciiTheme="minorHAnsi" w:eastAsiaTheme="minorEastAsia" w:hAnsiTheme="minorHAnsi" w:cstheme="minorBidi"/>
          <w:color w:val="auto"/>
          <w:sz w:val="22"/>
          <w:szCs w:val="22"/>
          <w:lang w:val="en-US"/>
        </w:rPr>
        <w:tab/>
      </w:r>
      <w:r w:rsidRPr="003B66C4">
        <w:rPr>
          <w:lang w:val="en-US"/>
        </w:rPr>
        <w:t>PHYSICAL EXAMINATION AND ILLNESS</w:t>
      </w:r>
      <w:r w:rsidRPr="00BD0080">
        <w:rPr>
          <w:lang w:val="en-US"/>
        </w:rPr>
        <w:tab/>
      </w:r>
      <w:r>
        <w:fldChar w:fldCharType="begin"/>
      </w:r>
      <w:r w:rsidRPr="00BD0080">
        <w:rPr>
          <w:lang w:val="en-US"/>
        </w:rPr>
        <w:instrText xml:space="preserve"> PAGEREF _Toc485204609 \h </w:instrText>
      </w:r>
      <w:r>
        <w:fldChar w:fldCharType="separate"/>
      </w:r>
      <w:r w:rsidRPr="00BD0080">
        <w:rPr>
          <w:lang w:val="en-US"/>
        </w:rPr>
        <w:t>11</w:t>
      </w:r>
      <w:r>
        <w:fldChar w:fldCharType="end"/>
      </w:r>
    </w:p>
    <w:p w14:paraId="33ADF1A7" w14:textId="28972553"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2.13</w:t>
      </w:r>
      <w:r w:rsidRPr="00BD0080">
        <w:rPr>
          <w:rFonts w:asciiTheme="minorHAnsi" w:eastAsiaTheme="minorEastAsia" w:hAnsiTheme="minorHAnsi" w:cstheme="minorBidi"/>
          <w:color w:val="auto"/>
          <w:sz w:val="22"/>
          <w:szCs w:val="22"/>
          <w:lang w:val="en-US"/>
        </w:rPr>
        <w:tab/>
      </w:r>
      <w:r w:rsidRPr="003B66C4">
        <w:rPr>
          <w:lang w:val="en-US"/>
        </w:rPr>
        <w:t>ELDERLY EMPLOYEES AND EMPLOYEES WITH IMPAIRED HEALTH</w:t>
      </w:r>
      <w:r w:rsidRPr="00BD0080">
        <w:rPr>
          <w:lang w:val="en-US"/>
        </w:rPr>
        <w:tab/>
      </w:r>
      <w:r>
        <w:fldChar w:fldCharType="begin"/>
      </w:r>
      <w:r w:rsidRPr="00BD0080">
        <w:rPr>
          <w:lang w:val="en-US"/>
        </w:rPr>
        <w:instrText xml:space="preserve"> PAGEREF _Toc485204610 \h </w:instrText>
      </w:r>
      <w:r>
        <w:fldChar w:fldCharType="separate"/>
      </w:r>
      <w:r w:rsidRPr="00BD0080">
        <w:rPr>
          <w:lang w:val="en-US"/>
        </w:rPr>
        <w:t>11</w:t>
      </w:r>
      <w:r>
        <w:fldChar w:fldCharType="end"/>
      </w:r>
    </w:p>
    <w:p w14:paraId="331C71C7" w14:textId="4C94C9A5"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2.14 </w:t>
      </w:r>
      <w:r w:rsidRPr="00BD0080">
        <w:rPr>
          <w:rFonts w:asciiTheme="minorHAnsi" w:eastAsiaTheme="minorEastAsia" w:hAnsiTheme="minorHAnsi" w:cstheme="minorBidi"/>
          <w:color w:val="auto"/>
          <w:sz w:val="22"/>
          <w:szCs w:val="22"/>
          <w:lang w:val="en-US"/>
        </w:rPr>
        <w:tab/>
      </w:r>
      <w:r w:rsidRPr="003B66C4">
        <w:rPr>
          <w:lang w:val="en-US"/>
        </w:rPr>
        <w:t>PREGNANT EMPLOYEES</w:t>
      </w:r>
      <w:r w:rsidRPr="00BD0080">
        <w:rPr>
          <w:lang w:val="en-US"/>
        </w:rPr>
        <w:tab/>
      </w:r>
      <w:r>
        <w:fldChar w:fldCharType="begin"/>
      </w:r>
      <w:r w:rsidRPr="00BD0080">
        <w:rPr>
          <w:lang w:val="en-US"/>
        </w:rPr>
        <w:instrText xml:space="preserve"> PAGEREF _Toc485204611 \h </w:instrText>
      </w:r>
      <w:r>
        <w:fldChar w:fldCharType="separate"/>
      </w:r>
      <w:r w:rsidRPr="00BD0080">
        <w:rPr>
          <w:lang w:val="en-US"/>
        </w:rPr>
        <w:t>12</w:t>
      </w:r>
      <w:r>
        <w:fldChar w:fldCharType="end"/>
      </w:r>
    </w:p>
    <w:p w14:paraId="6545BE86" w14:textId="579B6FAA"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2.15 </w:t>
      </w:r>
      <w:r w:rsidRPr="00BD0080">
        <w:rPr>
          <w:rFonts w:asciiTheme="minorHAnsi" w:eastAsiaTheme="minorEastAsia" w:hAnsiTheme="minorHAnsi" w:cstheme="minorBidi"/>
          <w:color w:val="auto"/>
          <w:sz w:val="22"/>
          <w:szCs w:val="22"/>
          <w:lang w:val="en-US"/>
        </w:rPr>
        <w:tab/>
      </w:r>
      <w:r w:rsidRPr="003B66C4">
        <w:rPr>
          <w:lang w:val="en-US"/>
        </w:rPr>
        <w:t>EQUAL OPPORTUNITY FOR MEN AND WOMEN</w:t>
      </w:r>
      <w:r w:rsidRPr="00BD0080">
        <w:rPr>
          <w:lang w:val="en-US"/>
        </w:rPr>
        <w:tab/>
      </w:r>
      <w:r>
        <w:fldChar w:fldCharType="begin"/>
      </w:r>
      <w:r w:rsidRPr="00BD0080">
        <w:rPr>
          <w:lang w:val="en-US"/>
        </w:rPr>
        <w:instrText xml:space="preserve"> PAGEREF _Toc485204612 \h </w:instrText>
      </w:r>
      <w:r>
        <w:fldChar w:fldCharType="separate"/>
      </w:r>
      <w:r w:rsidRPr="00BD0080">
        <w:rPr>
          <w:lang w:val="en-US"/>
        </w:rPr>
        <w:t>12</w:t>
      </w:r>
      <w:r>
        <w:fldChar w:fldCharType="end"/>
      </w:r>
    </w:p>
    <w:p w14:paraId="3FAB15B6" w14:textId="3AC3FC24"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2.16 </w:t>
      </w:r>
      <w:r w:rsidRPr="00BD0080">
        <w:rPr>
          <w:rFonts w:asciiTheme="minorHAnsi" w:eastAsiaTheme="minorEastAsia" w:hAnsiTheme="minorHAnsi" w:cstheme="minorBidi"/>
          <w:color w:val="auto"/>
          <w:sz w:val="22"/>
          <w:szCs w:val="22"/>
          <w:lang w:val="en-US"/>
        </w:rPr>
        <w:tab/>
      </w:r>
      <w:r w:rsidRPr="003B66C4">
        <w:rPr>
          <w:lang w:val="en-US"/>
        </w:rPr>
        <w:t>IMMIGRANTS</w:t>
      </w:r>
      <w:r w:rsidRPr="00BD0080">
        <w:rPr>
          <w:lang w:val="en-US"/>
        </w:rPr>
        <w:tab/>
      </w:r>
      <w:r>
        <w:fldChar w:fldCharType="begin"/>
      </w:r>
      <w:r w:rsidRPr="00BD0080">
        <w:rPr>
          <w:lang w:val="en-US"/>
        </w:rPr>
        <w:instrText xml:space="preserve"> PAGEREF _Toc485204613 \h </w:instrText>
      </w:r>
      <w:r>
        <w:fldChar w:fldCharType="separate"/>
      </w:r>
      <w:r w:rsidRPr="00BD0080">
        <w:rPr>
          <w:lang w:val="en-US"/>
        </w:rPr>
        <w:t>12</w:t>
      </w:r>
      <w:r>
        <w:fldChar w:fldCharType="end"/>
      </w:r>
    </w:p>
    <w:p w14:paraId="75FC5D00" w14:textId="77777777" w:rsidR="00BD0080" w:rsidRDefault="00BD0080">
      <w:pPr>
        <w:pStyle w:val="INNH1"/>
      </w:pPr>
    </w:p>
    <w:p w14:paraId="216CCAB3" w14:textId="19AF527E" w:rsidR="00BD0080" w:rsidRPr="00BD0080" w:rsidRDefault="00BD0080">
      <w:pPr>
        <w:pStyle w:val="INNH1"/>
        <w:rPr>
          <w:rFonts w:asciiTheme="minorHAnsi" w:eastAsiaTheme="minorEastAsia" w:hAnsiTheme="minorHAnsi" w:cstheme="minorBidi"/>
          <w:b w:val="0"/>
          <w:caps w:val="0"/>
          <w:snapToGrid/>
          <w:color w:val="auto"/>
          <w:sz w:val="22"/>
          <w:szCs w:val="22"/>
        </w:rPr>
      </w:pPr>
      <w:r w:rsidRPr="003B66C4">
        <w:t>SECTION III:  WORK OFFSHORE</w:t>
      </w:r>
      <w:r>
        <w:tab/>
      </w:r>
      <w:r>
        <w:fldChar w:fldCharType="begin"/>
      </w:r>
      <w:r>
        <w:instrText xml:space="preserve"> PAGEREF _Toc485204614 \h </w:instrText>
      </w:r>
      <w:r>
        <w:fldChar w:fldCharType="separate"/>
      </w:r>
      <w:r>
        <w:t>13</w:t>
      </w:r>
      <w:r>
        <w:fldChar w:fldCharType="end"/>
      </w:r>
    </w:p>
    <w:p w14:paraId="65A8F7DD" w14:textId="23BEEB41"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 </w:t>
      </w:r>
      <w:r w:rsidRPr="00BD0080">
        <w:rPr>
          <w:rFonts w:asciiTheme="minorHAnsi" w:eastAsiaTheme="minorEastAsia" w:hAnsiTheme="minorHAnsi" w:cstheme="minorBidi"/>
          <w:color w:val="auto"/>
          <w:sz w:val="22"/>
          <w:szCs w:val="22"/>
          <w:lang w:val="en-US"/>
        </w:rPr>
        <w:tab/>
      </w:r>
      <w:r w:rsidRPr="003B66C4">
        <w:rPr>
          <w:lang w:val="en-US"/>
        </w:rPr>
        <w:t>SCOPE</w:t>
      </w:r>
      <w:r w:rsidRPr="00BD0080">
        <w:rPr>
          <w:lang w:val="en-US"/>
        </w:rPr>
        <w:tab/>
      </w:r>
      <w:r>
        <w:fldChar w:fldCharType="begin"/>
      </w:r>
      <w:r w:rsidRPr="00BD0080">
        <w:rPr>
          <w:lang w:val="en-US"/>
        </w:rPr>
        <w:instrText xml:space="preserve"> PAGEREF _Toc485204615 \h </w:instrText>
      </w:r>
      <w:r>
        <w:fldChar w:fldCharType="separate"/>
      </w:r>
      <w:r w:rsidRPr="00BD0080">
        <w:rPr>
          <w:lang w:val="en-US"/>
        </w:rPr>
        <w:t>13</w:t>
      </w:r>
      <w:r>
        <w:fldChar w:fldCharType="end"/>
      </w:r>
    </w:p>
    <w:p w14:paraId="1E39B407" w14:textId="23A2F358"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3.2 </w:t>
      </w:r>
      <w:r w:rsidRPr="00BD0080">
        <w:rPr>
          <w:rFonts w:asciiTheme="minorHAnsi" w:eastAsiaTheme="minorEastAsia" w:hAnsiTheme="minorHAnsi" w:cstheme="minorBidi"/>
          <w:color w:val="auto"/>
          <w:sz w:val="22"/>
          <w:szCs w:val="22"/>
          <w:lang w:val="en-US"/>
        </w:rPr>
        <w:tab/>
      </w:r>
      <w:r w:rsidRPr="003B66C4">
        <w:rPr>
          <w:lang w:val="en-US"/>
        </w:rPr>
        <w:t>DEFINITIONS</w:t>
      </w:r>
      <w:r w:rsidRPr="00BD0080">
        <w:rPr>
          <w:lang w:val="en-US"/>
        </w:rPr>
        <w:tab/>
      </w:r>
      <w:r>
        <w:fldChar w:fldCharType="begin"/>
      </w:r>
      <w:r w:rsidRPr="00BD0080">
        <w:rPr>
          <w:lang w:val="en-US"/>
        </w:rPr>
        <w:instrText xml:space="preserve"> PAGEREF _Toc485204616 \h </w:instrText>
      </w:r>
      <w:r>
        <w:fldChar w:fldCharType="separate"/>
      </w:r>
      <w:r w:rsidRPr="00BD0080">
        <w:rPr>
          <w:lang w:val="en-US"/>
        </w:rPr>
        <w:t>13</w:t>
      </w:r>
      <w:r>
        <w:fldChar w:fldCharType="end"/>
      </w:r>
    </w:p>
    <w:p w14:paraId="26BC22BF" w14:textId="2E157B3F"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3.3 </w:t>
      </w:r>
      <w:r w:rsidRPr="00BD0080">
        <w:rPr>
          <w:rFonts w:asciiTheme="minorHAnsi" w:eastAsiaTheme="minorEastAsia" w:hAnsiTheme="minorHAnsi" w:cstheme="minorBidi"/>
          <w:color w:val="auto"/>
          <w:sz w:val="22"/>
          <w:szCs w:val="22"/>
          <w:lang w:val="en-US"/>
        </w:rPr>
        <w:tab/>
      </w:r>
      <w:r w:rsidRPr="003B66C4">
        <w:rPr>
          <w:lang w:val="en-US"/>
        </w:rPr>
        <w:t>WORKING HOURS</w:t>
      </w:r>
      <w:r w:rsidRPr="00BD0080">
        <w:rPr>
          <w:lang w:val="en-US"/>
        </w:rPr>
        <w:tab/>
      </w:r>
      <w:r>
        <w:fldChar w:fldCharType="begin"/>
      </w:r>
      <w:r w:rsidRPr="00BD0080">
        <w:rPr>
          <w:lang w:val="en-US"/>
        </w:rPr>
        <w:instrText xml:space="preserve"> PAGEREF _Toc485204617 \h </w:instrText>
      </w:r>
      <w:r>
        <w:fldChar w:fldCharType="separate"/>
      </w:r>
      <w:r w:rsidRPr="00BD0080">
        <w:rPr>
          <w:lang w:val="en-US"/>
        </w:rPr>
        <w:t>14</w:t>
      </w:r>
      <w:r>
        <w:fldChar w:fldCharType="end"/>
      </w:r>
    </w:p>
    <w:p w14:paraId="1A8DC7B0" w14:textId="6AF74125"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3.4 </w:t>
      </w:r>
      <w:r w:rsidRPr="00BD0080">
        <w:rPr>
          <w:rFonts w:asciiTheme="minorHAnsi" w:eastAsiaTheme="minorEastAsia" w:hAnsiTheme="minorHAnsi" w:cstheme="minorBidi"/>
          <w:color w:val="auto"/>
          <w:sz w:val="22"/>
          <w:szCs w:val="22"/>
          <w:lang w:val="en-US"/>
        </w:rPr>
        <w:tab/>
      </w:r>
      <w:r w:rsidRPr="003B66C4">
        <w:rPr>
          <w:lang w:val="en-US"/>
        </w:rPr>
        <w:t>WORKING HOUR ARRANGEMENTS - AVAILABLE SCHEDULE AND SHIFT SCHEDULE</w:t>
      </w:r>
      <w:r w:rsidRPr="00BD0080">
        <w:rPr>
          <w:lang w:val="en-US"/>
        </w:rPr>
        <w:tab/>
      </w:r>
      <w:r>
        <w:fldChar w:fldCharType="begin"/>
      </w:r>
      <w:r w:rsidRPr="00BD0080">
        <w:rPr>
          <w:lang w:val="en-US"/>
        </w:rPr>
        <w:instrText xml:space="preserve"> PAGEREF _Toc485204618 \h </w:instrText>
      </w:r>
      <w:r>
        <w:fldChar w:fldCharType="separate"/>
      </w:r>
      <w:r w:rsidRPr="00BD0080">
        <w:rPr>
          <w:lang w:val="en-US"/>
        </w:rPr>
        <w:t>15</w:t>
      </w:r>
      <w:r>
        <w:fldChar w:fldCharType="end"/>
      </w:r>
    </w:p>
    <w:p w14:paraId="4C327DA8" w14:textId="02C3D69F" w:rsidR="00BD0080" w:rsidRPr="00BD0080" w:rsidRDefault="00BD0080">
      <w:pPr>
        <w:pStyle w:val="INNH2"/>
        <w:rPr>
          <w:rFonts w:asciiTheme="minorHAnsi" w:eastAsiaTheme="minorEastAsia" w:hAnsiTheme="minorHAnsi" w:cstheme="minorBidi"/>
          <w:color w:val="auto"/>
          <w:sz w:val="22"/>
          <w:szCs w:val="22"/>
          <w:lang w:val="en-US"/>
        </w:rPr>
      </w:pPr>
      <w:r w:rsidRPr="003B66C4">
        <w:rPr>
          <w:rFonts w:ascii="Times" w:hAnsi="Times"/>
          <w:lang w:val="en-US"/>
        </w:rPr>
        <w:t>3.5</w:t>
      </w:r>
      <w:r w:rsidRPr="00BD0080">
        <w:rPr>
          <w:rFonts w:asciiTheme="minorHAnsi" w:eastAsiaTheme="minorEastAsia" w:hAnsiTheme="minorHAnsi" w:cstheme="minorBidi"/>
          <w:color w:val="auto"/>
          <w:sz w:val="22"/>
          <w:szCs w:val="22"/>
          <w:lang w:val="en-US"/>
        </w:rPr>
        <w:tab/>
      </w:r>
      <w:r w:rsidRPr="003B66C4">
        <w:rPr>
          <w:lang w:val="en-US"/>
        </w:rPr>
        <w:t>AVAILABLE SCHEDULE</w:t>
      </w:r>
      <w:r w:rsidRPr="00BD0080">
        <w:rPr>
          <w:lang w:val="en-US"/>
        </w:rPr>
        <w:tab/>
      </w:r>
      <w:r>
        <w:fldChar w:fldCharType="begin"/>
      </w:r>
      <w:r w:rsidRPr="00BD0080">
        <w:rPr>
          <w:lang w:val="en-US"/>
        </w:rPr>
        <w:instrText xml:space="preserve"> PAGEREF _Toc485204619 \h </w:instrText>
      </w:r>
      <w:r>
        <w:fldChar w:fldCharType="separate"/>
      </w:r>
      <w:r w:rsidRPr="00BD0080">
        <w:rPr>
          <w:lang w:val="en-US"/>
        </w:rPr>
        <w:t>16</w:t>
      </w:r>
      <w:r>
        <w:fldChar w:fldCharType="end"/>
      </w:r>
    </w:p>
    <w:p w14:paraId="480B8440" w14:textId="748810BD"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3.6 </w:t>
      </w:r>
      <w:r w:rsidRPr="00BD0080">
        <w:rPr>
          <w:rFonts w:asciiTheme="minorHAnsi" w:eastAsiaTheme="minorEastAsia" w:hAnsiTheme="minorHAnsi" w:cstheme="minorBidi"/>
          <w:color w:val="auto"/>
          <w:sz w:val="22"/>
          <w:szCs w:val="22"/>
          <w:lang w:val="en-US"/>
        </w:rPr>
        <w:tab/>
      </w:r>
      <w:r w:rsidRPr="003B66C4">
        <w:rPr>
          <w:lang w:val="en-US"/>
        </w:rPr>
        <w:t>SHIFT SCHEDULE</w:t>
      </w:r>
      <w:r w:rsidRPr="00BD0080">
        <w:rPr>
          <w:lang w:val="en-US"/>
        </w:rPr>
        <w:tab/>
      </w:r>
      <w:r>
        <w:fldChar w:fldCharType="begin"/>
      </w:r>
      <w:r w:rsidRPr="00BD0080">
        <w:rPr>
          <w:lang w:val="en-US"/>
        </w:rPr>
        <w:instrText xml:space="preserve"> PAGEREF _Toc485204620 \h </w:instrText>
      </w:r>
      <w:r>
        <w:fldChar w:fldCharType="separate"/>
      </w:r>
      <w:r w:rsidRPr="00BD0080">
        <w:rPr>
          <w:lang w:val="en-US"/>
        </w:rPr>
        <w:t>17</w:t>
      </w:r>
      <w:r>
        <w:fldChar w:fldCharType="end"/>
      </w:r>
    </w:p>
    <w:p w14:paraId="7CDD6C81" w14:textId="41DAEE4B"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3.7 </w:t>
      </w:r>
      <w:r w:rsidRPr="00BD0080">
        <w:rPr>
          <w:rFonts w:asciiTheme="minorHAnsi" w:eastAsiaTheme="minorEastAsia" w:hAnsiTheme="minorHAnsi" w:cstheme="minorBidi"/>
          <w:color w:val="auto"/>
          <w:sz w:val="22"/>
          <w:szCs w:val="22"/>
          <w:lang w:val="en-US"/>
        </w:rPr>
        <w:tab/>
      </w:r>
      <w:r w:rsidRPr="003B66C4">
        <w:rPr>
          <w:lang w:val="en-US"/>
        </w:rPr>
        <w:t>WORK SCHEDULE</w:t>
      </w:r>
      <w:r w:rsidRPr="00BD0080">
        <w:rPr>
          <w:lang w:val="en-US"/>
        </w:rPr>
        <w:tab/>
      </w:r>
      <w:r>
        <w:fldChar w:fldCharType="begin"/>
      </w:r>
      <w:r w:rsidRPr="00BD0080">
        <w:rPr>
          <w:lang w:val="en-US"/>
        </w:rPr>
        <w:instrText xml:space="preserve"> PAGEREF _Toc485204621 \h </w:instrText>
      </w:r>
      <w:r>
        <w:fldChar w:fldCharType="separate"/>
      </w:r>
      <w:r w:rsidRPr="00BD0080">
        <w:rPr>
          <w:lang w:val="en-US"/>
        </w:rPr>
        <w:t>17</w:t>
      </w:r>
      <w:r>
        <w:fldChar w:fldCharType="end"/>
      </w:r>
    </w:p>
    <w:p w14:paraId="55988839" w14:textId="0D38594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3.8 </w:t>
      </w:r>
      <w:r w:rsidRPr="00BD0080">
        <w:rPr>
          <w:rFonts w:asciiTheme="minorHAnsi" w:eastAsiaTheme="minorEastAsia" w:hAnsiTheme="minorHAnsi" w:cstheme="minorBidi"/>
          <w:color w:val="auto"/>
          <w:sz w:val="22"/>
          <w:szCs w:val="22"/>
          <w:lang w:val="en-US"/>
        </w:rPr>
        <w:tab/>
      </w:r>
      <w:r w:rsidRPr="003B66C4">
        <w:rPr>
          <w:lang w:val="en-US"/>
        </w:rPr>
        <w:t>REST PERIODS</w:t>
      </w:r>
      <w:r w:rsidRPr="00BD0080">
        <w:rPr>
          <w:lang w:val="en-US"/>
        </w:rPr>
        <w:tab/>
      </w:r>
      <w:r>
        <w:fldChar w:fldCharType="begin"/>
      </w:r>
      <w:r w:rsidRPr="00BD0080">
        <w:rPr>
          <w:lang w:val="en-US"/>
        </w:rPr>
        <w:instrText xml:space="preserve"> PAGEREF _Toc485204622 \h </w:instrText>
      </w:r>
      <w:r>
        <w:fldChar w:fldCharType="separate"/>
      </w:r>
      <w:r w:rsidRPr="00BD0080">
        <w:rPr>
          <w:lang w:val="en-US"/>
        </w:rPr>
        <w:t>18</w:t>
      </w:r>
      <w:r>
        <w:fldChar w:fldCharType="end"/>
      </w:r>
    </w:p>
    <w:p w14:paraId="57AEDA2F" w14:textId="2B5BF58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3.9</w:t>
      </w:r>
      <w:r w:rsidRPr="00BD0080">
        <w:rPr>
          <w:rFonts w:asciiTheme="minorHAnsi" w:eastAsiaTheme="minorEastAsia" w:hAnsiTheme="minorHAnsi" w:cstheme="minorBidi"/>
          <w:color w:val="auto"/>
          <w:sz w:val="22"/>
          <w:szCs w:val="22"/>
          <w:lang w:val="en-US"/>
        </w:rPr>
        <w:tab/>
      </w:r>
      <w:r w:rsidRPr="003B66C4">
        <w:rPr>
          <w:lang w:val="en-US"/>
        </w:rPr>
        <w:t>BREAKS</w:t>
      </w:r>
      <w:r w:rsidRPr="00BD0080">
        <w:rPr>
          <w:lang w:val="en-US"/>
        </w:rPr>
        <w:tab/>
      </w:r>
      <w:r>
        <w:fldChar w:fldCharType="begin"/>
      </w:r>
      <w:r w:rsidRPr="00BD0080">
        <w:rPr>
          <w:lang w:val="en-US"/>
        </w:rPr>
        <w:instrText xml:space="preserve"> PAGEREF _Toc485204623 \h </w:instrText>
      </w:r>
      <w:r>
        <w:fldChar w:fldCharType="separate"/>
      </w:r>
      <w:r w:rsidRPr="00BD0080">
        <w:rPr>
          <w:lang w:val="en-US"/>
        </w:rPr>
        <w:t>18</w:t>
      </w:r>
      <w:r>
        <w:fldChar w:fldCharType="end"/>
      </w:r>
    </w:p>
    <w:p w14:paraId="69F510FE" w14:textId="7E0EF39C"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3.10</w:t>
      </w:r>
      <w:r w:rsidRPr="00BD0080">
        <w:rPr>
          <w:rFonts w:asciiTheme="minorHAnsi" w:eastAsiaTheme="minorEastAsia" w:hAnsiTheme="minorHAnsi" w:cstheme="minorBidi"/>
          <w:color w:val="auto"/>
          <w:sz w:val="22"/>
          <w:szCs w:val="22"/>
          <w:lang w:val="en-US"/>
        </w:rPr>
        <w:tab/>
      </w:r>
      <w:r w:rsidRPr="003B66C4">
        <w:rPr>
          <w:lang w:val="en-US"/>
        </w:rPr>
        <w:t>OFFSHORE PERIOD</w:t>
      </w:r>
      <w:r w:rsidRPr="00BD0080">
        <w:rPr>
          <w:lang w:val="en-US"/>
        </w:rPr>
        <w:tab/>
      </w:r>
      <w:r>
        <w:fldChar w:fldCharType="begin"/>
      </w:r>
      <w:r w:rsidRPr="00BD0080">
        <w:rPr>
          <w:lang w:val="en-US"/>
        </w:rPr>
        <w:instrText xml:space="preserve"> PAGEREF _Toc485204624 \h </w:instrText>
      </w:r>
      <w:r>
        <w:fldChar w:fldCharType="separate"/>
      </w:r>
      <w:r w:rsidRPr="00BD0080">
        <w:rPr>
          <w:lang w:val="en-US"/>
        </w:rPr>
        <w:t>18</w:t>
      </w:r>
      <w:r>
        <w:fldChar w:fldCharType="end"/>
      </w:r>
    </w:p>
    <w:p w14:paraId="7999CAE5" w14:textId="30EAFA59"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3.11 </w:t>
      </w:r>
      <w:r w:rsidRPr="00BD0080">
        <w:rPr>
          <w:rFonts w:asciiTheme="minorHAnsi" w:eastAsiaTheme="minorEastAsia" w:hAnsiTheme="minorHAnsi" w:cstheme="minorBidi"/>
          <w:color w:val="auto"/>
          <w:sz w:val="22"/>
          <w:szCs w:val="22"/>
          <w:lang w:val="en-US"/>
        </w:rPr>
        <w:tab/>
      </w:r>
      <w:r w:rsidRPr="003B66C4">
        <w:rPr>
          <w:lang w:val="en-US"/>
        </w:rPr>
        <w:t>WORKING HOURS ARRANGEMENTS FOR WORK ONshore</w:t>
      </w:r>
      <w:r w:rsidRPr="00BD0080">
        <w:rPr>
          <w:lang w:val="en-US"/>
        </w:rPr>
        <w:tab/>
      </w:r>
      <w:r>
        <w:fldChar w:fldCharType="begin"/>
      </w:r>
      <w:r w:rsidRPr="00BD0080">
        <w:rPr>
          <w:lang w:val="en-US"/>
        </w:rPr>
        <w:instrText xml:space="preserve"> PAGEREF _Toc485204625 \h </w:instrText>
      </w:r>
      <w:r>
        <w:fldChar w:fldCharType="separate"/>
      </w:r>
      <w:r w:rsidRPr="00BD0080">
        <w:rPr>
          <w:lang w:val="en-US"/>
        </w:rPr>
        <w:t>19</w:t>
      </w:r>
      <w:r>
        <w:fldChar w:fldCharType="end"/>
      </w:r>
    </w:p>
    <w:p w14:paraId="1C099F3E" w14:textId="463A62B2"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3.12 </w:t>
      </w:r>
      <w:r w:rsidRPr="00BD0080">
        <w:rPr>
          <w:rFonts w:asciiTheme="minorHAnsi" w:eastAsiaTheme="minorEastAsia" w:hAnsiTheme="minorHAnsi" w:cstheme="minorBidi"/>
          <w:color w:val="auto"/>
          <w:sz w:val="22"/>
          <w:szCs w:val="22"/>
          <w:lang w:val="en-US"/>
        </w:rPr>
        <w:tab/>
      </w:r>
      <w:r w:rsidRPr="003B66C4">
        <w:rPr>
          <w:lang w:val="en-US"/>
        </w:rPr>
        <w:t>TRAVEL</w:t>
      </w:r>
      <w:r w:rsidRPr="00BD0080">
        <w:rPr>
          <w:lang w:val="en-US"/>
        </w:rPr>
        <w:tab/>
      </w:r>
      <w:r>
        <w:fldChar w:fldCharType="begin"/>
      </w:r>
      <w:r w:rsidRPr="00BD0080">
        <w:rPr>
          <w:lang w:val="en-US"/>
        </w:rPr>
        <w:instrText xml:space="preserve"> PAGEREF _Toc485204626 \h </w:instrText>
      </w:r>
      <w:r>
        <w:fldChar w:fldCharType="separate"/>
      </w:r>
      <w:r w:rsidRPr="00BD0080">
        <w:rPr>
          <w:lang w:val="en-US"/>
        </w:rPr>
        <w:t>19</w:t>
      </w:r>
      <w:r>
        <w:fldChar w:fldCharType="end"/>
      </w:r>
    </w:p>
    <w:p w14:paraId="382EBE4D" w14:textId="7ED7FC85" w:rsidR="00BD0080" w:rsidRPr="00BD0080" w:rsidRDefault="00BD0080">
      <w:pPr>
        <w:pStyle w:val="INNH2"/>
        <w:rPr>
          <w:rFonts w:asciiTheme="minorHAnsi" w:eastAsiaTheme="minorEastAsia" w:hAnsiTheme="minorHAnsi" w:cstheme="minorBidi"/>
          <w:color w:val="auto"/>
          <w:sz w:val="22"/>
          <w:szCs w:val="22"/>
          <w:lang w:val="en-US"/>
        </w:rPr>
      </w:pPr>
      <w:r w:rsidRPr="00BD0080">
        <w:rPr>
          <w:color w:val="auto"/>
          <w:lang w:val="en-US"/>
        </w:rPr>
        <w:t>3.13</w:t>
      </w:r>
      <w:r w:rsidRPr="00BD0080">
        <w:rPr>
          <w:rFonts w:asciiTheme="minorHAnsi" w:eastAsiaTheme="minorEastAsia" w:hAnsiTheme="minorHAnsi" w:cstheme="minorBidi"/>
          <w:color w:val="auto"/>
          <w:sz w:val="22"/>
          <w:szCs w:val="22"/>
          <w:lang w:val="en-US"/>
        </w:rPr>
        <w:tab/>
      </w:r>
      <w:r w:rsidRPr="00BD0080">
        <w:rPr>
          <w:color w:val="auto"/>
          <w:lang w:val="en-US"/>
        </w:rPr>
        <w:t>WAGES</w:t>
      </w:r>
      <w:r w:rsidRPr="00BD0080">
        <w:rPr>
          <w:lang w:val="en-US"/>
        </w:rPr>
        <w:tab/>
      </w:r>
      <w:r>
        <w:fldChar w:fldCharType="begin"/>
      </w:r>
      <w:r w:rsidRPr="00BD0080">
        <w:rPr>
          <w:lang w:val="en-US"/>
        </w:rPr>
        <w:instrText xml:space="preserve"> PAGEREF _Toc485204627 \h </w:instrText>
      </w:r>
      <w:r>
        <w:fldChar w:fldCharType="separate"/>
      </w:r>
      <w:r w:rsidRPr="00BD0080">
        <w:rPr>
          <w:lang w:val="en-US"/>
        </w:rPr>
        <w:t>20</w:t>
      </w:r>
      <w:r>
        <w:fldChar w:fldCharType="end"/>
      </w:r>
    </w:p>
    <w:p w14:paraId="74477353" w14:textId="03CF6189" w:rsidR="00BD0080" w:rsidRPr="00BD0080" w:rsidRDefault="00BD0080">
      <w:pPr>
        <w:pStyle w:val="INNH2"/>
        <w:rPr>
          <w:rFonts w:asciiTheme="minorHAnsi" w:eastAsiaTheme="minorEastAsia" w:hAnsiTheme="minorHAnsi" w:cstheme="minorBidi"/>
          <w:color w:val="auto"/>
          <w:sz w:val="22"/>
          <w:szCs w:val="22"/>
          <w:lang w:val="en-US"/>
        </w:rPr>
      </w:pPr>
      <w:r w:rsidRPr="00BD0080">
        <w:rPr>
          <w:lang w:val="en-US"/>
        </w:rPr>
        <w:t xml:space="preserve">3.13.1 </w:t>
      </w:r>
      <w:r w:rsidRPr="00BD0080">
        <w:rPr>
          <w:rFonts w:asciiTheme="minorHAnsi" w:eastAsiaTheme="minorEastAsia" w:hAnsiTheme="minorHAnsi" w:cstheme="minorBidi"/>
          <w:color w:val="auto"/>
          <w:sz w:val="22"/>
          <w:szCs w:val="22"/>
          <w:lang w:val="en-US"/>
        </w:rPr>
        <w:tab/>
      </w:r>
      <w:r w:rsidRPr="00BD0080">
        <w:rPr>
          <w:lang w:val="en-US"/>
        </w:rPr>
        <w:t>WAGES EFFE</w:t>
      </w:r>
      <w:r>
        <w:rPr>
          <w:lang w:val="en-US"/>
        </w:rPr>
        <w:t>C</w:t>
      </w:r>
      <w:r w:rsidRPr="00BD0080">
        <w:rPr>
          <w:lang w:val="en-US"/>
        </w:rPr>
        <w:t>TIVE FROM 12.10.2016</w:t>
      </w:r>
      <w:r w:rsidRPr="00BD0080">
        <w:rPr>
          <w:lang w:val="en-US"/>
        </w:rPr>
        <w:tab/>
      </w:r>
      <w:r>
        <w:fldChar w:fldCharType="begin"/>
      </w:r>
      <w:r w:rsidRPr="00BD0080">
        <w:rPr>
          <w:lang w:val="en-US"/>
        </w:rPr>
        <w:instrText xml:space="preserve"> PAGEREF _Toc485204628 \h </w:instrText>
      </w:r>
      <w:r>
        <w:fldChar w:fldCharType="separate"/>
      </w:r>
      <w:r w:rsidRPr="00BD0080">
        <w:rPr>
          <w:lang w:val="en-US"/>
        </w:rPr>
        <w:t>20</w:t>
      </w:r>
      <w:r>
        <w:fldChar w:fldCharType="end"/>
      </w:r>
    </w:p>
    <w:p w14:paraId="742031CF" w14:textId="7339CEF3" w:rsidR="00BD0080" w:rsidRPr="00BD0080" w:rsidRDefault="00BD0080" w:rsidP="00BD0080">
      <w:pPr>
        <w:pStyle w:val="INNH2"/>
        <w:ind w:left="705" w:hanging="705"/>
        <w:rPr>
          <w:rFonts w:asciiTheme="minorHAnsi" w:eastAsiaTheme="minorEastAsia" w:hAnsiTheme="minorHAnsi" w:cstheme="minorBidi"/>
          <w:color w:val="auto"/>
          <w:sz w:val="22"/>
          <w:szCs w:val="22"/>
          <w:lang w:val="en-US"/>
        </w:rPr>
      </w:pPr>
      <w:r w:rsidRPr="003B66C4">
        <w:rPr>
          <w:bCs/>
          <w:snapToGrid w:val="0"/>
          <w:lang w:val="en-US"/>
        </w:rPr>
        <w:t>3.14</w:t>
      </w:r>
      <w:r w:rsidRPr="00BD0080">
        <w:rPr>
          <w:rFonts w:asciiTheme="minorHAnsi" w:eastAsiaTheme="minorEastAsia" w:hAnsiTheme="minorHAnsi" w:cstheme="minorBidi"/>
          <w:color w:val="auto"/>
          <w:sz w:val="22"/>
          <w:szCs w:val="22"/>
          <w:lang w:val="en-US"/>
        </w:rPr>
        <w:tab/>
      </w:r>
      <w:r w:rsidRPr="003B66C4">
        <w:rPr>
          <w:bCs/>
          <w:snapToGrid w:val="0"/>
          <w:lang w:val="en-US"/>
        </w:rPr>
        <w:t>LOCAL WAGE DETERMINATION (FOR GROUPS WHERE NO STANDARD WAGE RATES HAVE BEEN FIXED)</w:t>
      </w:r>
      <w:r w:rsidRPr="00BD0080">
        <w:rPr>
          <w:lang w:val="en-US"/>
        </w:rPr>
        <w:tab/>
      </w:r>
      <w:r>
        <w:fldChar w:fldCharType="begin"/>
      </w:r>
      <w:r w:rsidRPr="00BD0080">
        <w:rPr>
          <w:lang w:val="en-US"/>
        </w:rPr>
        <w:instrText xml:space="preserve"> PAGEREF _Toc485204629 \h </w:instrText>
      </w:r>
      <w:r>
        <w:fldChar w:fldCharType="separate"/>
      </w:r>
      <w:r w:rsidRPr="00BD0080">
        <w:rPr>
          <w:lang w:val="en-US"/>
        </w:rPr>
        <w:t>22</w:t>
      </w:r>
      <w:r>
        <w:fldChar w:fldCharType="end"/>
      </w:r>
    </w:p>
    <w:p w14:paraId="1223B961" w14:textId="37B54DBA"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3.15 </w:t>
      </w:r>
      <w:r w:rsidRPr="00BD0080">
        <w:rPr>
          <w:rFonts w:asciiTheme="minorHAnsi" w:eastAsiaTheme="minorEastAsia" w:hAnsiTheme="minorHAnsi" w:cstheme="minorBidi"/>
          <w:color w:val="auto"/>
          <w:sz w:val="22"/>
          <w:szCs w:val="22"/>
          <w:lang w:val="en-US"/>
        </w:rPr>
        <w:tab/>
      </w:r>
      <w:r w:rsidRPr="003B66C4">
        <w:rPr>
          <w:lang w:val="en-US"/>
        </w:rPr>
        <w:t>GENERAL WAGE PROVISIONS</w:t>
      </w:r>
      <w:r w:rsidRPr="00BD0080">
        <w:rPr>
          <w:lang w:val="en-US"/>
        </w:rPr>
        <w:tab/>
      </w:r>
      <w:r>
        <w:fldChar w:fldCharType="begin"/>
      </w:r>
      <w:r w:rsidRPr="00BD0080">
        <w:rPr>
          <w:lang w:val="en-US"/>
        </w:rPr>
        <w:instrText xml:space="preserve"> PAGEREF _Toc485204630 \h </w:instrText>
      </w:r>
      <w:r>
        <w:fldChar w:fldCharType="separate"/>
      </w:r>
      <w:r w:rsidRPr="00BD0080">
        <w:rPr>
          <w:lang w:val="en-US"/>
        </w:rPr>
        <w:t>24</w:t>
      </w:r>
      <w:r>
        <w:fldChar w:fldCharType="end"/>
      </w:r>
    </w:p>
    <w:p w14:paraId="7F8B765B" w14:textId="505BB905"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3.16 </w:t>
      </w:r>
      <w:r w:rsidRPr="00BD0080">
        <w:rPr>
          <w:rFonts w:asciiTheme="minorHAnsi" w:eastAsiaTheme="minorEastAsia" w:hAnsiTheme="minorHAnsi" w:cstheme="minorBidi"/>
          <w:color w:val="auto"/>
          <w:sz w:val="22"/>
          <w:szCs w:val="22"/>
          <w:lang w:val="en-US"/>
        </w:rPr>
        <w:tab/>
      </w:r>
      <w:r w:rsidRPr="003B66C4">
        <w:rPr>
          <w:lang w:val="en-US"/>
        </w:rPr>
        <w:t>APPRENTICES</w:t>
      </w:r>
      <w:r w:rsidRPr="00BD0080">
        <w:rPr>
          <w:lang w:val="en-US"/>
        </w:rPr>
        <w:tab/>
      </w:r>
      <w:r>
        <w:fldChar w:fldCharType="begin"/>
      </w:r>
      <w:r w:rsidRPr="00BD0080">
        <w:rPr>
          <w:lang w:val="en-US"/>
        </w:rPr>
        <w:instrText xml:space="preserve"> PAGEREF _Toc485204631 \h </w:instrText>
      </w:r>
      <w:r>
        <w:fldChar w:fldCharType="separate"/>
      </w:r>
      <w:r w:rsidRPr="00BD0080">
        <w:rPr>
          <w:lang w:val="en-US"/>
        </w:rPr>
        <w:t>25</w:t>
      </w:r>
      <w:r>
        <w:fldChar w:fldCharType="end"/>
      </w:r>
    </w:p>
    <w:p w14:paraId="24488323" w14:textId="480C2113"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3.17 </w:t>
      </w:r>
      <w:r w:rsidRPr="00BD0080">
        <w:rPr>
          <w:rFonts w:asciiTheme="minorHAnsi" w:eastAsiaTheme="minorEastAsia" w:hAnsiTheme="minorHAnsi" w:cstheme="minorBidi"/>
          <w:color w:val="auto"/>
          <w:sz w:val="22"/>
          <w:szCs w:val="22"/>
          <w:lang w:val="en-US"/>
        </w:rPr>
        <w:tab/>
      </w:r>
      <w:r w:rsidRPr="003B66C4">
        <w:rPr>
          <w:lang w:val="en-US"/>
        </w:rPr>
        <w:t>OVER</w:t>
      </w:r>
      <w:r>
        <w:rPr>
          <w:lang w:val="en-US"/>
        </w:rPr>
        <w:t>TIME</w:t>
      </w:r>
      <w:r>
        <w:rPr>
          <w:lang w:val="en-US"/>
        </w:rPr>
        <w:tab/>
      </w:r>
      <w:r>
        <w:fldChar w:fldCharType="begin"/>
      </w:r>
      <w:r w:rsidRPr="00BD0080">
        <w:rPr>
          <w:lang w:val="en-US"/>
        </w:rPr>
        <w:instrText xml:space="preserve"> PAGEREF _Toc485204632 \h </w:instrText>
      </w:r>
      <w:r>
        <w:fldChar w:fldCharType="separate"/>
      </w:r>
      <w:r w:rsidRPr="00BD0080">
        <w:rPr>
          <w:lang w:val="en-US"/>
        </w:rPr>
        <w:t>25</w:t>
      </w:r>
      <w:r>
        <w:fldChar w:fldCharType="end"/>
      </w:r>
    </w:p>
    <w:p w14:paraId="0CDB95C8" w14:textId="4361CC0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3.18 </w:t>
      </w:r>
      <w:r w:rsidRPr="00BD0080">
        <w:rPr>
          <w:rFonts w:asciiTheme="minorHAnsi" w:eastAsiaTheme="minorEastAsia" w:hAnsiTheme="minorHAnsi" w:cstheme="minorBidi"/>
          <w:color w:val="auto"/>
          <w:sz w:val="22"/>
          <w:szCs w:val="22"/>
          <w:lang w:val="en-US"/>
        </w:rPr>
        <w:tab/>
      </w:r>
      <w:r w:rsidRPr="003B66C4">
        <w:rPr>
          <w:lang w:val="en-US"/>
        </w:rPr>
        <w:t>SHIFT AND NIGHT SUPPLEMENT</w:t>
      </w:r>
      <w:r w:rsidRPr="00BD0080">
        <w:rPr>
          <w:lang w:val="en-US"/>
        </w:rPr>
        <w:tab/>
      </w:r>
      <w:r>
        <w:fldChar w:fldCharType="begin"/>
      </w:r>
      <w:r w:rsidRPr="00BD0080">
        <w:rPr>
          <w:lang w:val="en-US"/>
        </w:rPr>
        <w:instrText xml:space="preserve"> PAGEREF _Toc485204633 \h </w:instrText>
      </w:r>
      <w:r>
        <w:fldChar w:fldCharType="separate"/>
      </w:r>
      <w:r w:rsidRPr="00BD0080">
        <w:rPr>
          <w:lang w:val="en-US"/>
        </w:rPr>
        <w:t>26</w:t>
      </w:r>
      <w:r>
        <w:fldChar w:fldCharType="end"/>
      </w:r>
    </w:p>
    <w:p w14:paraId="5F0DD8BF" w14:textId="48E9E53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3.19 </w:t>
      </w:r>
      <w:r w:rsidRPr="00BD0080">
        <w:rPr>
          <w:rFonts w:asciiTheme="minorHAnsi" w:eastAsiaTheme="minorEastAsia" w:hAnsiTheme="minorHAnsi" w:cstheme="minorBidi"/>
          <w:color w:val="auto"/>
          <w:sz w:val="22"/>
          <w:szCs w:val="22"/>
          <w:lang w:val="en-US"/>
        </w:rPr>
        <w:tab/>
      </w:r>
      <w:r w:rsidRPr="003B66C4">
        <w:rPr>
          <w:lang w:val="en-US"/>
        </w:rPr>
        <w:t>HOLIDAY COMPENSATION</w:t>
      </w:r>
      <w:r w:rsidRPr="00BD0080">
        <w:rPr>
          <w:lang w:val="en-US"/>
        </w:rPr>
        <w:tab/>
      </w:r>
      <w:r>
        <w:fldChar w:fldCharType="begin"/>
      </w:r>
      <w:r w:rsidRPr="00BD0080">
        <w:rPr>
          <w:lang w:val="en-US"/>
        </w:rPr>
        <w:instrText xml:space="preserve"> PAGEREF _Toc485204634 \h </w:instrText>
      </w:r>
      <w:r>
        <w:fldChar w:fldCharType="separate"/>
      </w:r>
      <w:r w:rsidRPr="00BD0080">
        <w:rPr>
          <w:lang w:val="en-US"/>
        </w:rPr>
        <w:t>26</w:t>
      </w:r>
      <w:r>
        <w:fldChar w:fldCharType="end"/>
      </w:r>
    </w:p>
    <w:p w14:paraId="3140EEFB" w14:textId="0C127BA9"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3.20 </w:t>
      </w:r>
      <w:r w:rsidRPr="00BD0080">
        <w:rPr>
          <w:rFonts w:asciiTheme="minorHAnsi" w:eastAsiaTheme="minorEastAsia" w:hAnsiTheme="minorHAnsi" w:cstheme="minorBidi"/>
          <w:color w:val="auto"/>
          <w:sz w:val="22"/>
          <w:szCs w:val="22"/>
          <w:lang w:val="en-US"/>
        </w:rPr>
        <w:tab/>
      </w:r>
      <w:r w:rsidRPr="003B66C4">
        <w:rPr>
          <w:lang w:val="en-US"/>
        </w:rPr>
        <w:t>UNQUALIFIED REST</w:t>
      </w:r>
      <w:r w:rsidRPr="00BD0080">
        <w:rPr>
          <w:lang w:val="en-US"/>
        </w:rPr>
        <w:tab/>
      </w:r>
      <w:r>
        <w:fldChar w:fldCharType="begin"/>
      </w:r>
      <w:r w:rsidRPr="00BD0080">
        <w:rPr>
          <w:lang w:val="en-US"/>
        </w:rPr>
        <w:instrText xml:space="preserve"> PAGEREF _Toc485204635 \h </w:instrText>
      </w:r>
      <w:r>
        <w:fldChar w:fldCharType="separate"/>
      </w:r>
      <w:r w:rsidRPr="00BD0080">
        <w:rPr>
          <w:lang w:val="en-US"/>
        </w:rPr>
        <w:t>26</w:t>
      </w:r>
      <w:r>
        <w:fldChar w:fldCharType="end"/>
      </w:r>
    </w:p>
    <w:p w14:paraId="231CD3A0" w14:textId="19510673"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3.21      SHUTTLING</w:t>
      </w:r>
      <w:r w:rsidRPr="00BD0080">
        <w:rPr>
          <w:lang w:val="en-US"/>
        </w:rPr>
        <w:tab/>
      </w:r>
      <w:r>
        <w:fldChar w:fldCharType="begin"/>
      </w:r>
      <w:r w:rsidRPr="00BD0080">
        <w:rPr>
          <w:lang w:val="en-US"/>
        </w:rPr>
        <w:instrText xml:space="preserve"> PAGEREF _Toc485204636 \h </w:instrText>
      </w:r>
      <w:r>
        <w:fldChar w:fldCharType="separate"/>
      </w:r>
      <w:r w:rsidRPr="00BD0080">
        <w:rPr>
          <w:lang w:val="en-US"/>
        </w:rPr>
        <w:t>26</w:t>
      </w:r>
      <w:r>
        <w:fldChar w:fldCharType="end"/>
      </w:r>
    </w:p>
    <w:p w14:paraId="23EF5CB2" w14:textId="39449D6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3.22 </w:t>
      </w:r>
      <w:r w:rsidRPr="00BD0080">
        <w:rPr>
          <w:rFonts w:asciiTheme="minorHAnsi" w:eastAsiaTheme="minorEastAsia" w:hAnsiTheme="minorHAnsi" w:cstheme="minorBidi"/>
          <w:color w:val="auto"/>
          <w:sz w:val="22"/>
          <w:szCs w:val="22"/>
          <w:lang w:val="en-US"/>
        </w:rPr>
        <w:tab/>
      </w:r>
      <w:r w:rsidRPr="003B66C4">
        <w:rPr>
          <w:lang w:val="en-US"/>
        </w:rPr>
        <w:t>PERSONAL EFFECTS</w:t>
      </w:r>
      <w:r w:rsidRPr="00BD0080">
        <w:rPr>
          <w:lang w:val="en-US"/>
        </w:rPr>
        <w:tab/>
      </w:r>
      <w:r>
        <w:fldChar w:fldCharType="begin"/>
      </w:r>
      <w:r w:rsidRPr="00BD0080">
        <w:rPr>
          <w:lang w:val="en-US"/>
        </w:rPr>
        <w:instrText xml:space="preserve"> PAGEREF _Toc485204637 \h </w:instrText>
      </w:r>
      <w:r>
        <w:fldChar w:fldCharType="separate"/>
      </w:r>
      <w:r w:rsidRPr="00BD0080">
        <w:rPr>
          <w:lang w:val="en-US"/>
        </w:rPr>
        <w:t>27</w:t>
      </w:r>
      <w:r>
        <w:fldChar w:fldCharType="end"/>
      </w:r>
    </w:p>
    <w:p w14:paraId="30C3DBA7" w14:textId="33407B00"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3.23</w:t>
      </w:r>
      <w:r w:rsidRPr="00BD0080">
        <w:rPr>
          <w:rFonts w:asciiTheme="minorHAnsi" w:eastAsiaTheme="minorEastAsia" w:hAnsiTheme="minorHAnsi" w:cstheme="minorBidi"/>
          <w:color w:val="auto"/>
          <w:sz w:val="22"/>
          <w:szCs w:val="22"/>
          <w:lang w:val="en-US"/>
        </w:rPr>
        <w:tab/>
      </w:r>
      <w:r w:rsidRPr="003B66C4">
        <w:rPr>
          <w:lang w:val="en-US"/>
        </w:rPr>
        <w:t>WHEN THE VESSEL IS IN PORT</w:t>
      </w:r>
      <w:r w:rsidRPr="00BD0080">
        <w:rPr>
          <w:lang w:val="en-US"/>
        </w:rPr>
        <w:tab/>
      </w:r>
      <w:r>
        <w:fldChar w:fldCharType="begin"/>
      </w:r>
      <w:r w:rsidRPr="00BD0080">
        <w:rPr>
          <w:lang w:val="en-US"/>
        </w:rPr>
        <w:instrText xml:space="preserve"> PAGEREF _Toc485204638 \h </w:instrText>
      </w:r>
      <w:r>
        <w:fldChar w:fldCharType="separate"/>
      </w:r>
      <w:r w:rsidRPr="00BD0080">
        <w:rPr>
          <w:lang w:val="en-US"/>
        </w:rPr>
        <w:t>27</w:t>
      </w:r>
      <w:r>
        <w:fldChar w:fldCharType="end"/>
      </w:r>
    </w:p>
    <w:p w14:paraId="64CE57FA" w14:textId="7FFA4330"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3.24 </w:t>
      </w:r>
      <w:r w:rsidRPr="00BD0080">
        <w:rPr>
          <w:rFonts w:asciiTheme="minorHAnsi" w:eastAsiaTheme="minorEastAsia" w:hAnsiTheme="minorHAnsi" w:cstheme="minorBidi"/>
          <w:color w:val="auto"/>
          <w:sz w:val="22"/>
          <w:szCs w:val="22"/>
          <w:lang w:val="en-US"/>
        </w:rPr>
        <w:tab/>
      </w:r>
      <w:r w:rsidRPr="003B66C4">
        <w:rPr>
          <w:lang w:val="en-US"/>
        </w:rPr>
        <w:t>ACCIDENT INSURANCE</w:t>
      </w:r>
      <w:r w:rsidRPr="00BD0080">
        <w:rPr>
          <w:lang w:val="en-US"/>
        </w:rPr>
        <w:tab/>
      </w:r>
      <w:r>
        <w:fldChar w:fldCharType="begin"/>
      </w:r>
      <w:r w:rsidRPr="00BD0080">
        <w:rPr>
          <w:lang w:val="en-US"/>
        </w:rPr>
        <w:instrText xml:space="preserve"> PAGEREF _Toc485204639 \h </w:instrText>
      </w:r>
      <w:r>
        <w:fldChar w:fldCharType="separate"/>
      </w:r>
      <w:r w:rsidRPr="00BD0080">
        <w:rPr>
          <w:lang w:val="en-US"/>
        </w:rPr>
        <w:t>27</w:t>
      </w:r>
      <w:r>
        <w:fldChar w:fldCharType="end"/>
      </w:r>
    </w:p>
    <w:p w14:paraId="5B120881" w14:textId="73D7C4D3"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3.25</w:t>
      </w:r>
      <w:r w:rsidRPr="00BD0080">
        <w:rPr>
          <w:rFonts w:asciiTheme="minorHAnsi" w:eastAsiaTheme="minorEastAsia" w:hAnsiTheme="minorHAnsi" w:cstheme="minorBidi"/>
          <w:color w:val="auto"/>
          <w:sz w:val="22"/>
          <w:szCs w:val="22"/>
          <w:lang w:val="en-US"/>
        </w:rPr>
        <w:tab/>
      </w:r>
      <w:r w:rsidRPr="003B66C4">
        <w:rPr>
          <w:lang w:val="en-US"/>
        </w:rPr>
        <w:t>LOSS OF HEALTH CERTIFICATE</w:t>
      </w:r>
      <w:r w:rsidRPr="00BD0080">
        <w:rPr>
          <w:lang w:val="en-US"/>
        </w:rPr>
        <w:tab/>
      </w:r>
      <w:r>
        <w:fldChar w:fldCharType="begin"/>
      </w:r>
      <w:r w:rsidRPr="00BD0080">
        <w:rPr>
          <w:lang w:val="en-US"/>
        </w:rPr>
        <w:instrText xml:space="preserve"> PAGEREF _Toc485204640 \h </w:instrText>
      </w:r>
      <w:r>
        <w:fldChar w:fldCharType="separate"/>
      </w:r>
      <w:r w:rsidRPr="00BD0080">
        <w:rPr>
          <w:lang w:val="en-US"/>
        </w:rPr>
        <w:t>27</w:t>
      </w:r>
      <w:r>
        <w:fldChar w:fldCharType="end"/>
      </w:r>
    </w:p>
    <w:p w14:paraId="5DDD3246" w14:textId="1ED4ED39"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3.26</w:t>
      </w:r>
      <w:r w:rsidRPr="00BD0080">
        <w:rPr>
          <w:rFonts w:asciiTheme="minorHAnsi" w:eastAsiaTheme="minorEastAsia" w:hAnsiTheme="minorHAnsi" w:cstheme="minorBidi"/>
          <w:color w:val="auto"/>
          <w:sz w:val="22"/>
          <w:szCs w:val="22"/>
          <w:lang w:val="en-US"/>
        </w:rPr>
        <w:tab/>
      </w:r>
      <w:r w:rsidRPr="003B66C4">
        <w:rPr>
          <w:lang w:val="en-US"/>
        </w:rPr>
        <w:t>LAY-OFFS</w:t>
      </w:r>
      <w:r w:rsidRPr="00BD0080">
        <w:rPr>
          <w:lang w:val="en-US"/>
        </w:rPr>
        <w:tab/>
      </w:r>
      <w:r>
        <w:fldChar w:fldCharType="begin"/>
      </w:r>
      <w:r w:rsidRPr="00BD0080">
        <w:rPr>
          <w:lang w:val="en-US"/>
        </w:rPr>
        <w:instrText xml:space="preserve"> PAGEREF _Toc485204641 \h </w:instrText>
      </w:r>
      <w:r>
        <w:fldChar w:fldCharType="separate"/>
      </w:r>
      <w:r w:rsidRPr="00BD0080">
        <w:rPr>
          <w:lang w:val="en-US"/>
        </w:rPr>
        <w:t>28</w:t>
      </w:r>
      <w:r>
        <w:fldChar w:fldCharType="end"/>
      </w:r>
    </w:p>
    <w:p w14:paraId="09DE9979" w14:textId="2F67B868"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3.27</w:t>
      </w:r>
      <w:r w:rsidRPr="00BD0080">
        <w:rPr>
          <w:rFonts w:asciiTheme="minorHAnsi" w:eastAsiaTheme="minorEastAsia" w:hAnsiTheme="minorHAnsi" w:cstheme="minorBidi"/>
          <w:color w:val="auto"/>
          <w:sz w:val="22"/>
          <w:szCs w:val="22"/>
          <w:lang w:val="en-US"/>
        </w:rPr>
        <w:tab/>
      </w:r>
      <w:r w:rsidRPr="003B66C4">
        <w:rPr>
          <w:lang w:val="en-US"/>
        </w:rPr>
        <w:t>COMPASSIONATE LEAVE</w:t>
      </w:r>
      <w:r w:rsidRPr="00BD0080">
        <w:rPr>
          <w:lang w:val="en-US"/>
        </w:rPr>
        <w:tab/>
      </w:r>
      <w:r>
        <w:fldChar w:fldCharType="begin"/>
      </w:r>
      <w:r w:rsidRPr="00BD0080">
        <w:rPr>
          <w:lang w:val="en-US"/>
        </w:rPr>
        <w:instrText xml:space="preserve"> PAGEREF _Toc485204642 \h </w:instrText>
      </w:r>
      <w:r>
        <w:fldChar w:fldCharType="separate"/>
      </w:r>
      <w:r w:rsidRPr="00BD0080">
        <w:rPr>
          <w:lang w:val="en-US"/>
        </w:rPr>
        <w:t>28</w:t>
      </w:r>
      <w:r>
        <w:fldChar w:fldCharType="end"/>
      </w:r>
    </w:p>
    <w:p w14:paraId="3BB27BF7" w14:textId="4A895DC9"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3.28 </w:t>
      </w:r>
      <w:r w:rsidRPr="00BD0080">
        <w:rPr>
          <w:rFonts w:asciiTheme="minorHAnsi" w:eastAsiaTheme="minorEastAsia" w:hAnsiTheme="minorHAnsi" w:cstheme="minorBidi"/>
          <w:color w:val="auto"/>
          <w:sz w:val="22"/>
          <w:szCs w:val="22"/>
          <w:lang w:val="en-US"/>
        </w:rPr>
        <w:tab/>
      </w:r>
      <w:r w:rsidRPr="003B66C4">
        <w:rPr>
          <w:lang w:val="en-US"/>
        </w:rPr>
        <w:t>VACATION</w:t>
      </w:r>
      <w:r w:rsidRPr="00BD0080">
        <w:rPr>
          <w:lang w:val="en-US"/>
        </w:rPr>
        <w:tab/>
      </w:r>
      <w:r>
        <w:fldChar w:fldCharType="begin"/>
      </w:r>
      <w:r w:rsidRPr="00BD0080">
        <w:rPr>
          <w:lang w:val="en-US"/>
        </w:rPr>
        <w:instrText xml:space="preserve"> PAGEREF _Toc485204643 \h </w:instrText>
      </w:r>
      <w:r>
        <w:fldChar w:fldCharType="separate"/>
      </w:r>
      <w:r w:rsidRPr="00BD0080">
        <w:rPr>
          <w:lang w:val="en-US"/>
        </w:rPr>
        <w:t>29</w:t>
      </w:r>
      <w:r>
        <w:fldChar w:fldCharType="end"/>
      </w:r>
    </w:p>
    <w:p w14:paraId="494A97BC" w14:textId="01A29BF6"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3.29</w:t>
      </w:r>
      <w:r w:rsidRPr="00BD0080">
        <w:rPr>
          <w:rFonts w:asciiTheme="minorHAnsi" w:eastAsiaTheme="minorEastAsia" w:hAnsiTheme="minorHAnsi" w:cstheme="minorBidi"/>
          <w:color w:val="auto"/>
          <w:sz w:val="22"/>
          <w:szCs w:val="22"/>
          <w:lang w:val="en-US"/>
        </w:rPr>
        <w:tab/>
      </w:r>
      <w:r w:rsidRPr="003B66C4">
        <w:rPr>
          <w:lang w:val="en-US"/>
        </w:rPr>
        <w:t>SIZE OF THE WORK GROUP</w:t>
      </w:r>
      <w:r w:rsidRPr="00BD0080">
        <w:rPr>
          <w:lang w:val="en-US"/>
        </w:rPr>
        <w:tab/>
      </w:r>
      <w:r>
        <w:fldChar w:fldCharType="begin"/>
      </w:r>
      <w:r w:rsidRPr="00BD0080">
        <w:rPr>
          <w:lang w:val="en-US"/>
        </w:rPr>
        <w:instrText xml:space="preserve"> PAGEREF _Toc485204644 \h </w:instrText>
      </w:r>
      <w:r>
        <w:fldChar w:fldCharType="separate"/>
      </w:r>
      <w:r w:rsidRPr="00BD0080">
        <w:rPr>
          <w:lang w:val="en-US"/>
        </w:rPr>
        <w:t>29</w:t>
      </w:r>
      <w:r>
        <w:fldChar w:fldCharType="end"/>
      </w:r>
    </w:p>
    <w:p w14:paraId="4DABDB71" w14:textId="3994AD54" w:rsidR="00BD0080" w:rsidRPr="00BD0080" w:rsidRDefault="00BD0080" w:rsidP="00BD0080">
      <w:pPr>
        <w:pStyle w:val="INNH2"/>
        <w:ind w:left="705" w:hanging="705"/>
        <w:rPr>
          <w:rFonts w:asciiTheme="minorHAnsi" w:eastAsiaTheme="minorEastAsia" w:hAnsiTheme="minorHAnsi" w:cstheme="minorBidi"/>
          <w:color w:val="auto"/>
          <w:sz w:val="22"/>
          <w:szCs w:val="22"/>
          <w:lang w:val="en-US"/>
        </w:rPr>
      </w:pPr>
      <w:r w:rsidRPr="003B66C4">
        <w:rPr>
          <w:color w:val="auto"/>
          <w:lang w:val="en-US"/>
        </w:rPr>
        <w:t>3.30</w:t>
      </w:r>
      <w:r w:rsidRPr="00BD0080">
        <w:rPr>
          <w:rFonts w:asciiTheme="minorHAnsi" w:eastAsiaTheme="minorEastAsia" w:hAnsiTheme="minorHAnsi" w:cstheme="minorBidi"/>
          <w:color w:val="auto"/>
          <w:sz w:val="22"/>
          <w:szCs w:val="22"/>
          <w:lang w:val="en-US"/>
        </w:rPr>
        <w:tab/>
      </w:r>
      <w:r>
        <w:rPr>
          <w:color w:val="auto"/>
          <w:lang w:val="en-US"/>
        </w:rPr>
        <w:t>THE FORMER OCTOBER CLAUSE</w:t>
      </w:r>
      <w:r w:rsidRPr="00BD0080">
        <w:rPr>
          <w:lang w:val="en-US"/>
        </w:rPr>
        <w:tab/>
      </w:r>
      <w:r>
        <w:fldChar w:fldCharType="begin"/>
      </w:r>
      <w:r w:rsidRPr="00BD0080">
        <w:rPr>
          <w:lang w:val="en-US"/>
        </w:rPr>
        <w:instrText xml:space="preserve"> PAGEREF _Toc485204645 \h </w:instrText>
      </w:r>
      <w:r>
        <w:fldChar w:fldCharType="separate"/>
      </w:r>
      <w:r w:rsidRPr="00BD0080">
        <w:rPr>
          <w:lang w:val="en-US"/>
        </w:rPr>
        <w:t>29</w:t>
      </w:r>
      <w:r>
        <w:fldChar w:fldCharType="end"/>
      </w:r>
    </w:p>
    <w:p w14:paraId="73ED1B27" w14:textId="77777777" w:rsidR="00BD0080" w:rsidRDefault="00BD0080">
      <w:pPr>
        <w:pStyle w:val="INNH1"/>
      </w:pPr>
    </w:p>
    <w:p w14:paraId="3ACE6EF6" w14:textId="77777777" w:rsidR="00BD0080" w:rsidRDefault="00BD0080">
      <w:pPr>
        <w:pStyle w:val="INNH1"/>
      </w:pPr>
    </w:p>
    <w:p w14:paraId="550E5737" w14:textId="13C2FF72" w:rsidR="00BD0080" w:rsidRPr="00BD0080" w:rsidRDefault="00BD0080">
      <w:pPr>
        <w:pStyle w:val="INNH1"/>
        <w:rPr>
          <w:rFonts w:asciiTheme="minorHAnsi" w:eastAsiaTheme="minorEastAsia" w:hAnsiTheme="minorHAnsi" w:cstheme="minorBidi"/>
          <w:b w:val="0"/>
          <w:caps w:val="0"/>
          <w:snapToGrid/>
          <w:color w:val="auto"/>
          <w:sz w:val="22"/>
          <w:szCs w:val="22"/>
        </w:rPr>
      </w:pPr>
      <w:r>
        <w:t>SECTION IV: WORK ONSHORE</w:t>
      </w:r>
      <w:r>
        <w:tab/>
      </w:r>
      <w:r>
        <w:fldChar w:fldCharType="begin"/>
      </w:r>
      <w:r>
        <w:instrText xml:space="preserve"> PAGEREF _Toc485204646 \h </w:instrText>
      </w:r>
      <w:r>
        <w:fldChar w:fldCharType="separate"/>
      </w:r>
      <w:r>
        <w:t>30</w:t>
      </w:r>
      <w:r>
        <w:fldChar w:fldCharType="end"/>
      </w:r>
    </w:p>
    <w:p w14:paraId="2234B8AB" w14:textId="7770544A"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4.1 </w:t>
      </w:r>
      <w:r w:rsidRPr="00BD0080">
        <w:rPr>
          <w:rFonts w:asciiTheme="minorHAnsi" w:eastAsiaTheme="minorEastAsia" w:hAnsiTheme="minorHAnsi" w:cstheme="minorBidi"/>
          <w:color w:val="auto"/>
          <w:sz w:val="22"/>
          <w:szCs w:val="22"/>
          <w:lang w:val="en-US"/>
        </w:rPr>
        <w:tab/>
      </w:r>
      <w:r w:rsidRPr="003B66C4">
        <w:rPr>
          <w:lang w:val="en-US"/>
        </w:rPr>
        <w:t>SCOPE</w:t>
      </w:r>
      <w:r w:rsidRPr="00BD0080">
        <w:rPr>
          <w:lang w:val="en-US"/>
        </w:rPr>
        <w:tab/>
      </w:r>
      <w:r>
        <w:fldChar w:fldCharType="begin"/>
      </w:r>
      <w:r w:rsidRPr="00BD0080">
        <w:rPr>
          <w:lang w:val="en-US"/>
        </w:rPr>
        <w:instrText xml:space="preserve"> PAGEREF _Toc485204647 \h </w:instrText>
      </w:r>
      <w:r>
        <w:fldChar w:fldCharType="separate"/>
      </w:r>
      <w:r w:rsidRPr="00BD0080">
        <w:rPr>
          <w:lang w:val="en-US"/>
        </w:rPr>
        <w:t>30</w:t>
      </w:r>
      <w:r>
        <w:fldChar w:fldCharType="end"/>
      </w:r>
    </w:p>
    <w:p w14:paraId="5B9D29DF" w14:textId="025F5E01"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4.2 </w:t>
      </w:r>
      <w:r w:rsidRPr="00BD0080">
        <w:rPr>
          <w:rFonts w:asciiTheme="minorHAnsi" w:eastAsiaTheme="minorEastAsia" w:hAnsiTheme="minorHAnsi" w:cstheme="minorBidi"/>
          <w:color w:val="auto"/>
          <w:sz w:val="22"/>
          <w:szCs w:val="22"/>
          <w:lang w:val="en-US"/>
        </w:rPr>
        <w:tab/>
      </w:r>
      <w:r w:rsidRPr="003B66C4">
        <w:rPr>
          <w:lang w:val="en-US"/>
        </w:rPr>
        <w:t>WAGES</w:t>
      </w:r>
      <w:r w:rsidRPr="00BD0080">
        <w:rPr>
          <w:lang w:val="en-US"/>
        </w:rPr>
        <w:tab/>
      </w:r>
      <w:r>
        <w:fldChar w:fldCharType="begin"/>
      </w:r>
      <w:r w:rsidRPr="00BD0080">
        <w:rPr>
          <w:lang w:val="en-US"/>
        </w:rPr>
        <w:instrText xml:space="preserve"> PAGEREF _Toc485204648 \h </w:instrText>
      </w:r>
      <w:r>
        <w:fldChar w:fldCharType="separate"/>
      </w:r>
      <w:r w:rsidRPr="00BD0080">
        <w:rPr>
          <w:lang w:val="en-US"/>
        </w:rPr>
        <w:t>30</w:t>
      </w:r>
      <w:r>
        <w:fldChar w:fldCharType="end"/>
      </w:r>
    </w:p>
    <w:p w14:paraId="375C413B" w14:textId="5B35ED38"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4.3</w:t>
      </w:r>
      <w:r w:rsidRPr="00BD0080">
        <w:rPr>
          <w:rFonts w:asciiTheme="minorHAnsi" w:eastAsiaTheme="minorEastAsia" w:hAnsiTheme="minorHAnsi" w:cstheme="minorBidi"/>
          <w:color w:val="auto"/>
          <w:sz w:val="22"/>
          <w:szCs w:val="22"/>
          <w:lang w:val="en-US"/>
        </w:rPr>
        <w:tab/>
      </w:r>
      <w:r w:rsidRPr="003B66C4">
        <w:rPr>
          <w:lang w:val="en-US"/>
        </w:rPr>
        <w:t>WAGE STIPULATION</w:t>
      </w:r>
      <w:r w:rsidRPr="00BD0080">
        <w:rPr>
          <w:lang w:val="en-US"/>
        </w:rPr>
        <w:tab/>
      </w:r>
      <w:r>
        <w:fldChar w:fldCharType="begin"/>
      </w:r>
      <w:r w:rsidRPr="00BD0080">
        <w:rPr>
          <w:lang w:val="en-US"/>
        </w:rPr>
        <w:instrText xml:space="preserve"> PAGEREF _Toc485204649 \h </w:instrText>
      </w:r>
      <w:r>
        <w:fldChar w:fldCharType="separate"/>
      </w:r>
      <w:r w:rsidRPr="00BD0080">
        <w:rPr>
          <w:lang w:val="en-US"/>
        </w:rPr>
        <w:t>30</w:t>
      </w:r>
      <w:r>
        <w:fldChar w:fldCharType="end"/>
      </w:r>
    </w:p>
    <w:p w14:paraId="693F3984" w14:textId="258AF29F"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4.4 </w:t>
      </w:r>
      <w:r w:rsidRPr="00BD0080">
        <w:rPr>
          <w:rFonts w:asciiTheme="minorHAnsi" w:eastAsiaTheme="minorEastAsia" w:hAnsiTheme="minorHAnsi" w:cstheme="minorBidi"/>
          <w:color w:val="auto"/>
          <w:sz w:val="22"/>
          <w:szCs w:val="22"/>
          <w:lang w:val="en-US"/>
        </w:rPr>
        <w:tab/>
      </w:r>
      <w:r w:rsidRPr="003B66C4">
        <w:rPr>
          <w:lang w:val="en-US"/>
        </w:rPr>
        <w:t>LOCAL AGREEMENT ON WAGE SYSTEMS</w:t>
      </w:r>
      <w:r w:rsidRPr="00BD0080">
        <w:rPr>
          <w:lang w:val="en-US"/>
        </w:rPr>
        <w:tab/>
      </w:r>
      <w:r>
        <w:fldChar w:fldCharType="begin"/>
      </w:r>
      <w:r w:rsidRPr="00BD0080">
        <w:rPr>
          <w:lang w:val="en-US"/>
        </w:rPr>
        <w:instrText xml:space="preserve"> PAGEREF _Toc485204650 \h </w:instrText>
      </w:r>
      <w:r>
        <w:fldChar w:fldCharType="separate"/>
      </w:r>
      <w:r w:rsidRPr="00BD0080">
        <w:rPr>
          <w:lang w:val="en-US"/>
        </w:rPr>
        <w:t>32</w:t>
      </w:r>
      <w:r>
        <w:fldChar w:fldCharType="end"/>
      </w:r>
    </w:p>
    <w:p w14:paraId="398E68ED" w14:textId="3C1463F3"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4.5 </w:t>
      </w:r>
      <w:r w:rsidRPr="00BD0080">
        <w:rPr>
          <w:rFonts w:asciiTheme="minorHAnsi" w:eastAsiaTheme="minorEastAsia" w:hAnsiTheme="minorHAnsi" w:cstheme="minorBidi"/>
          <w:color w:val="auto"/>
          <w:sz w:val="22"/>
          <w:szCs w:val="22"/>
          <w:lang w:val="en-US"/>
        </w:rPr>
        <w:tab/>
      </w:r>
      <w:r w:rsidRPr="003B66C4">
        <w:rPr>
          <w:lang w:val="en-US"/>
        </w:rPr>
        <w:t>WORKING HOURS</w:t>
      </w:r>
      <w:r w:rsidRPr="00BD0080">
        <w:rPr>
          <w:lang w:val="en-US"/>
        </w:rPr>
        <w:tab/>
      </w:r>
      <w:r>
        <w:fldChar w:fldCharType="begin"/>
      </w:r>
      <w:r w:rsidRPr="00BD0080">
        <w:rPr>
          <w:lang w:val="en-US"/>
        </w:rPr>
        <w:instrText xml:space="preserve"> PAGEREF _Toc485204651 \h </w:instrText>
      </w:r>
      <w:r>
        <w:fldChar w:fldCharType="separate"/>
      </w:r>
      <w:r w:rsidRPr="00BD0080">
        <w:rPr>
          <w:lang w:val="en-US"/>
        </w:rPr>
        <w:t>32</w:t>
      </w:r>
      <w:r>
        <w:fldChar w:fldCharType="end"/>
      </w:r>
    </w:p>
    <w:p w14:paraId="275C1C1F" w14:textId="20020308"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4.6 </w:t>
      </w:r>
      <w:r w:rsidRPr="00BD0080">
        <w:rPr>
          <w:rFonts w:asciiTheme="minorHAnsi" w:eastAsiaTheme="minorEastAsia" w:hAnsiTheme="minorHAnsi" w:cstheme="minorBidi"/>
          <w:color w:val="auto"/>
          <w:sz w:val="22"/>
          <w:szCs w:val="22"/>
          <w:lang w:val="en-US"/>
        </w:rPr>
        <w:tab/>
      </w:r>
      <w:r w:rsidRPr="003B66C4">
        <w:rPr>
          <w:lang w:val="en-US"/>
        </w:rPr>
        <w:t>OVERT</w:t>
      </w:r>
      <w:r>
        <w:rPr>
          <w:lang w:val="en-US"/>
        </w:rPr>
        <w:t>ME WORK</w:t>
      </w:r>
      <w:r w:rsidRPr="00BD0080">
        <w:rPr>
          <w:lang w:val="en-US"/>
        </w:rPr>
        <w:tab/>
      </w:r>
      <w:r>
        <w:fldChar w:fldCharType="begin"/>
      </w:r>
      <w:r w:rsidRPr="00BD0080">
        <w:rPr>
          <w:lang w:val="en-US"/>
        </w:rPr>
        <w:instrText xml:space="preserve"> PAGEREF _Toc485204652 \h </w:instrText>
      </w:r>
      <w:r>
        <w:fldChar w:fldCharType="separate"/>
      </w:r>
      <w:r w:rsidRPr="00BD0080">
        <w:rPr>
          <w:lang w:val="en-US"/>
        </w:rPr>
        <w:t>33</w:t>
      </w:r>
      <w:r>
        <w:fldChar w:fldCharType="end"/>
      </w:r>
    </w:p>
    <w:p w14:paraId="13AFAACE" w14:textId="046ACE62"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4.7 </w:t>
      </w:r>
      <w:r w:rsidRPr="00BD0080">
        <w:rPr>
          <w:rFonts w:asciiTheme="minorHAnsi" w:eastAsiaTheme="minorEastAsia" w:hAnsiTheme="minorHAnsi" w:cstheme="minorBidi"/>
          <w:color w:val="auto"/>
          <w:sz w:val="22"/>
          <w:szCs w:val="22"/>
          <w:lang w:val="en-US"/>
        </w:rPr>
        <w:tab/>
      </w:r>
      <w:r w:rsidRPr="003B66C4">
        <w:rPr>
          <w:lang w:val="en-US"/>
        </w:rPr>
        <w:t>ON-CALL DUTY</w:t>
      </w:r>
      <w:r w:rsidRPr="00BD0080">
        <w:rPr>
          <w:lang w:val="en-US"/>
        </w:rPr>
        <w:tab/>
      </w:r>
      <w:r>
        <w:fldChar w:fldCharType="begin"/>
      </w:r>
      <w:r w:rsidRPr="00BD0080">
        <w:rPr>
          <w:lang w:val="en-US"/>
        </w:rPr>
        <w:instrText xml:space="preserve"> PAGEREF _Toc485204653 \h </w:instrText>
      </w:r>
      <w:r>
        <w:fldChar w:fldCharType="separate"/>
      </w:r>
      <w:r w:rsidRPr="00BD0080">
        <w:rPr>
          <w:lang w:val="en-US"/>
        </w:rPr>
        <w:t>33</w:t>
      </w:r>
      <w:r>
        <w:fldChar w:fldCharType="end"/>
      </w:r>
    </w:p>
    <w:p w14:paraId="553856A2" w14:textId="2A93E2BC"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4.8</w:t>
      </w:r>
      <w:r w:rsidRPr="00BD0080">
        <w:rPr>
          <w:rFonts w:asciiTheme="minorHAnsi" w:eastAsiaTheme="minorEastAsia" w:hAnsiTheme="minorHAnsi" w:cstheme="minorBidi"/>
          <w:color w:val="auto"/>
          <w:sz w:val="22"/>
          <w:szCs w:val="22"/>
          <w:lang w:val="en-US"/>
        </w:rPr>
        <w:tab/>
      </w:r>
      <w:r w:rsidRPr="003B66C4">
        <w:rPr>
          <w:lang w:val="en-US"/>
        </w:rPr>
        <w:t>SHIFT WORK</w:t>
      </w:r>
      <w:r w:rsidRPr="00BD0080">
        <w:rPr>
          <w:lang w:val="en-US"/>
        </w:rPr>
        <w:tab/>
      </w:r>
      <w:r>
        <w:fldChar w:fldCharType="begin"/>
      </w:r>
      <w:r w:rsidRPr="00BD0080">
        <w:rPr>
          <w:lang w:val="en-US"/>
        </w:rPr>
        <w:instrText xml:space="preserve"> PAGEREF _Toc485204654 \h </w:instrText>
      </w:r>
      <w:r>
        <w:fldChar w:fldCharType="separate"/>
      </w:r>
      <w:r w:rsidRPr="00BD0080">
        <w:rPr>
          <w:lang w:val="en-US"/>
        </w:rPr>
        <w:t>34</w:t>
      </w:r>
      <w:r>
        <w:fldChar w:fldCharType="end"/>
      </w:r>
    </w:p>
    <w:p w14:paraId="6D606EB9" w14:textId="1442481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4.9 </w:t>
      </w:r>
      <w:r w:rsidRPr="00BD0080">
        <w:rPr>
          <w:rFonts w:asciiTheme="minorHAnsi" w:eastAsiaTheme="minorEastAsia" w:hAnsiTheme="minorHAnsi" w:cstheme="minorBidi"/>
          <w:color w:val="auto"/>
          <w:sz w:val="22"/>
          <w:szCs w:val="22"/>
          <w:lang w:val="en-US"/>
        </w:rPr>
        <w:tab/>
      </w:r>
      <w:r w:rsidRPr="003B66C4">
        <w:rPr>
          <w:lang w:val="en-US"/>
        </w:rPr>
        <w:t>VACATION</w:t>
      </w:r>
      <w:r w:rsidRPr="00BD0080">
        <w:rPr>
          <w:lang w:val="en-US"/>
        </w:rPr>
        <w:tab/>
      </w:r>
      <w:r>
        <w:fldChar w:fldCharType="begin"/>
      </w:r>
      <w:r w:rsidRPr="00BD0080">
        <w:rPr>
          <w:lang w:val="en-US"/>
        </w:rPr>
        <w:instrText xml:space="preserve"> PAGEREF _Toc485204655 \h </w:instrText>
      </w:r>
      <w:r>
        <w:fldChar w:fldCharType="separate"/>
      </w:r>
      <w:r w:rsidRPr="00BD0080">
        <w:rPr>
          <w:lang w:val="en-US"/>
        </w:rPr>
        <w:t>34</w:t>
      </w:r>
      <w:r>
        <w:fldChar w:fldCharType="end"/>
      </w:r>
    </w:p>
    <w:p w14:paraId="2784A24C" w14:textId="59B6E0BF"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4.10 </w:t>
      </w:r>
      <w:r w:rsidRPr="00BD0080">
        <w:rPr>
          <w:rFonts w:asciiTheme="minorHAnsi" w:eastAsiaTheme="minorEastAsia" w:hAnsiTheme="minorHAnsi" w:cstheme="minorBidi"/>
          <w:color w:val="auto"/>
          <w:sz w:val="22"/>
          <w:szCs w:val="22"/>
          <w:lang w:val="en-US"/>
        </w:rPr>
        <w:tab/>
      </w:r>
      <w:r w:rsidRPr="003B66C4">
        <w:rPr>
          <w:lang w:val="en-US"/>
        </w:rPr>
        <w:t>WORK OFFSHORE</w:t>
      </w:r>
      <w:r w:rsidRPr="00BD0080">
        <w:rPr>
          <w:lang w:val="en-US"/>
        </w:rPr>
        <w:tab/>
      </w:r>
      <w:r>
        <w:fldChar w:fldCharType="begin"/>
      </w:r>
      <w:r w:rsidRPr="00BD0080">
        <w:rPr>
          <w:lang w:val="en-US"/>
        </w:rPr>
        <w:instrText xml:space="preserve"> PAGEREF _Toc485204656 \h </w:instrText>
      </w:r>
      <w:r>
        <w:fldChar w:fldCharType="separate"/>
      </w:r>
      <w:r w:rsidRPr="00BD0080">
        <w:rPr>
          <w:lang w:val="en-US"/>
        </w:rPr>
        <w:t>34</w:t>
      </w:r>
      <w:r>
        <w:fldChar w:fldCharType="end"/>
      </w:r>
    </w:p>
    <w:p w14:paraId="26531773" w14:textId="6C83117D"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4.11</w:t>
      </w:r>
      <w:r w:rsidRPr="00BD0080">
        <w:rPr>
          <w:rFonts w:asciiTheme="minorHAnsi" w:eastAsiaTheme="minorEastAsia" w:hAnsiTheme="minorHAnsi" w:cstheme="minorBidi"/>
          <w:color w:val="auto"/>
          <w:sz w:val="22"/>
          <w:szCs w:val="22"/>
          <w:lang w:val="en-US"/>
        </w:rPr>
        <w:tab/>
      </w:r>
      <w:r w:rsidRPr="003B66C4">
        <w:rPr>
          <w:lang w:val="en-US"/>
        </w:rPr>
        <w:t>WORK ONSHORE - OUTSIDE OF THE COMPANY</w:t>
      </w:r>
      <w:r w:rsidRPr="00BD0080">
        <w:rPr>
          <w:lang w:val="en-US"/>
        </w:rPr>
        <w:tab/>
      </w:r>
      <w:r>
        <w:fldChar w:fldCharType="begin"/>
      </w:r>
      <w:r w:rsidRPr="00BD0080">
        <w:rPr>
          <w:lang w:val="en-US"/>
        </w:rPr>
        <w:instrText xml:space="preserve"> PAGEREF _Toc485204657 \h </w:instrText>
      </w:r>
      <w:r>
        <w:fldChar w:fldCharType="separate"/>
      </w:r>
      <w:r w:rsidRPr="00BD0080">
        <w:rPr>
          <w:lang w:val="en-US"/>
        </w:rPr>
        <w:t>34</w:t>
      </w:r>
      <w:r>
        <w:fldChar w:fldCharType="end"/>
      </w:r>
    </w:p>
    <w:p w14:paraId="5CB76873" w14:textId="707B906C"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4.12 </w:t>
      </w:r>
      <w:r w:rsidRPr="00BD0080">
        <w:rPr>
          <w:rFonts w:asciiTheme="minorHAnsi" w:eastAsiaTheme="minorEastAsia" w:hAnsiTheme="minorHAnsi" w:cstheme="minorBidi"/>
          <w:color w:val="auto"/>
          <w:sz w:val="22"/>
          <w:szCs w:val="22"/>
          <w:lang w:val="en-US"/>
        </w:rPr>
        <w:tab/>
      </w:r>
      <w:r w:rsidRPr="003B66C4">
        <w:rPr>
          <w:lang w:val="en-US"/>
        </w:rPr>
        <w:t>BUSINESS TRAVEL</w:t>
      </w:r>
      <w:r w:rsidRPr="00BD0080">
        <w:rPr>
          <w:lang w:val="en-US"/>
        </w:rPr>
        <w:tab/>
      </w:r>
      <w:r>
        <w:fldChar w:fldCharType="begin"/>
      </w:r>
      <w:r w:rsidRPr="00BD0080">
        <w:rPr>
          <w:lang w:val="en-US"/>
        </w:rPr>
        <w:instrText xml:space="preserve"> PAGEREF _Toc485204658 \h </w:instrText>
      </w:r>
      <w:r>
        <w:fldChar w:fldCharType="separate"/>
      </w:r>
      <w:r w:rsidRPr="00BD0080">
        <w:rPr>
          <w:lang w:val="en-US"/>
        </w:rPr>
        <w:t>35</w:t>
      </w:r>
      <w:r>
        <w:fldChar w:fldCharType="end"/>
      </w:r>
    </w:p>
    <w:p w14:paraId="032EDD2C" w14:textId="6AE66B50"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4.13 </w:t>
      </w:r>
      <w:r w:rsidRPr="00BD0080">
        <w:rPr>
          <w:rFonts w:asciiTheme="minorHAnsi" w:eastAsiaTheme="minorEastAsia" w:hAnsiTheme="minorHAnsi" w:cstheme="minorBidi"/>
          <w:color w:val="auto"/>
          <w:sz w:val="22"/>
          <w:szCs w:val="22"/>
          <w:lang w:val="en-US"/>
        </w:rPr>
        <w:tab/>
      </w:r>
      <w:r w:rsidRPr="003B66C4">
        <w:rPr>
          <w:lang w:val="en-US"/>
        </w:rPr>
        <w:t>SHORT COMPASSIONATE LEAVE</w:t>
      </w:r>
      <w:r w:rsidRPr="00BD0080">
        <w:rPr>
          <w:lang w:val="en-US"/>
        </w:rPr>
        <w:tab/>
      </w:r>
      <w:r>
        <w:fldChar w:fldCharType="begin"/>
      </w:r>
      <w:r w:rsidRPr="00BD0080">
        <w:rPr>
          <w:lang w:val="en-US"/>
        </w:rPr>
        <w:instrText xml:space="preserve"> PAGEREF _Toc485204659 \h </w:instrText>
      </w:r>
      <w:r>
        <w:fldChar w:fldCharType="separate"/>
      </w:r>
      <w:r w:rsidRPr="00BD0080">
        <w:rPr>
          <w:lang w:val="en-US"/>
        </w:rPr>
        <w:t>35</w:t>
      </w:r>
      <w:r>
        <w:fldChar w:fldCharType="end"/>
      </w:r>
    </w:p>
    <w:p w14:paraId="37E788D9" w14:textId="44676AA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4.14</w:t>
      </w:r>
      <w:r w:rsidRPr="00BD0080">
        <w:rPr>
          <w:rFonts w:asciiTheme="minorHAnsi" w:eastAsiaTheme="minorEastAsia" w:hAnsiTheme="minorHAnsi" w:cstheme="minorBidi"/>
          <w:color w:val="auto"/>
          <w:sz w:val="22"/>
          <w:szCs w:val="22"/>
          <w:lang w:val="en-US"/>
        </w:rPr>
        <w:tab/>
      </w:r>
      <w:r w:rsidRPr="003B66C4">
        <w:rPr>
          <w:lang w:val="en-US"/>
        </w:rPr>
        <w:t>APPRENTICES</w:t>
      </w:r>
      <w:r w:rsidRPr="00BD0080">
        <w:rPr>
          <w:lang w:val="en-US"/>
        </w:rPr>
        <w:tab/>
      </w:r>
      <w:r>
        <w:fldChar w:fldCharType="begin"/>
      </w:r>
      <w:r w:rsidRPr="00BD0080">
        <w:rPr>
          <w:lang w:val="en-US"/>
        </w:rPr>
        <w:instrText xml:space="preserve"> PAGEREF _Toc485204660 \h </w:instrText>
      </w:r>
      <w:r>
        <w:fldChar w:fldCharType="separate"/>
      </w:r>
      <w:r w:rsidRPr="00BD0080">
        <w:rPr>
          <w:lang w:val="en-US"/>
        </w:rPr>
        <w:t>35</w:t>
      </w:r>
      <w:r>
        <w:fldChar w:fldCharType="end"/>
      </w:r>
    </w:p>
    <w:p w14:paraId="4879B896" w14:textId="055A5C94"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4.15</w:t>
      </w:r>
      <w:r w:rsidRPr="00BD0080">
        <w:rPr>
          <w:rFonts w:asciiTheme="minorHAnsi" w:eastAsiaTheme="minorEastAsia" w:hAnsiTheme="minorHAnsi" w:cstheme="minorBidi"/>
          <w:color w:val="auto"/>
          <w:sz w:val="22"/>
          <w:szCs w:val="22"/>
          <w:lang w:val="en-US"/>
        </w:rPr>
        <w:tab/>
      </w:r>
      <w:r w:rsidRPr="003B66C4">
        <w:rPr>
          <w:lang w:val="en-US"/>
        </w:rPr>
        <w:t>PAID FAMILY LEAVE IN CONNECTION WITH CHILDBIRTH</w:t>
      </w:r>
      <w:r w:rsidRPr="00BD0080">
        <w:rPr>
          <w:lang w:val="en-US"/>
        </w:rPr>
        <w:tab/>
      </w:r>
      <w:r>
        <w:fldChar w:fldCharType="begin"/>
      </w:r>
      <w:r w:rsidRPr="00BD0080">
        <w:rPr>
          <w:lang w:val="en-US"/>
        </w:rPr>
        <w:instrText xml:space="preserve"> PAGEREF _Toc485204661 \h </w:instrText>
      </w:r>
      <w:r>
        <w:fldChar w:fldCharType="separate"/>
      </w:r>
      <w:r w:rsidRPr="00BD0080">
        <w:rPr>
          <w:lang w:val="en-US"/>
        </w:rPr>
        <w:t>36</w:t>
      </w:r>
      <w:r>
        <w:fldChar w:fldCharType="end"/>
      </w:r>
    </w:p>
    <w:p w14:paraId="1B850FDE" w14:textId="77777777" w:rsidR="00BD0080" w:rsidRDefault="00BD0080">
      <w:pPr>
        <w:pStyle w:val="INNH1"/>
      </w:pPr>
    </w:p>
    <w:p w14:paraId="00AB357A" w14:textId="440F56E3" w:rsidR="00BD0080" w:rsidRPr="00BD0080" w:rsidRDefault="00BD0080">
      <w:pPr>
        <w:pStyle w:val="INNH1"/>
        <w:rPr>
          <w:rFonts w:asciiTheme="minorHAnsi" w:eastAsiaTheme="minorEastAsia" w:hAnsiTheme="minorHAnsi" w:cstheme="minorBidi"/>
          <w:b w:val="0"/>
          <w:caps w:val="0"/>
          <w:snapToGrid/>
          <w:color w:val="auto"/>
          <w:sz w:val="22"/>
          <w:szCs w:val="22"/>
        </w:rPr>
      </w:pPr>
      <w:r w:rsidRPr="003B66C4">
        <w:t>SECTION V: MISCELLANEOUS PROVISIONS</w:t>
      </w:r>
      <w:r>
        <w:tab/>
      </w:r>
      <w:r>
        <w:fldChar w:fldCharType="begin"/>
      </w:r>
      <w:r>
        <w:instrText xml:space="preserve"> PAGEREF _Toc485204662 \h </w:instrText>
      </w:r>
      <w:r>
        <w:fldChar w:fldCharType="separate"/>
      </w:r>
      <w:r>
        <w:t>37</w:t>
      </w:r>
      <w:r>
        <w:fldChar w:fldCharType="end"/>
      </w:r>
    </w:p>
    <w:p w14:paraId="432F3AC6" w14:textId="1D2E866C"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5.1 </w:t>
      </w:r>
      <w:r w:rsidRPr="00BD0080">
        <w:rPr>
          <w:rFonts w:asciiTheme="minorHAnsi" w:eastAsiaTheme="minorEastAsia" w:hAnsiTheme="minorHAnsi" w:cstheme="minorBidi"/>
          <w:color w:val="auto"/>
          <w:sz w:val="22"/>
          <w:szCs w:val="22"/>
          <w:lang w:val="en-US"/>
        </w:rPr>
        <w:tab/>
      </w:r>
      <w:r w:rsidRPr="003B66C4">
        <w:rPr>
          <w:bCs/>
          <w:lang w:val="en-US"/>
        </w:rPr>
        <w:t>ADJUSTMENT PROVISIONS FOR THE SECOND YEAR OF THE AGREEMENT</w:t>
      </w:r>
      <w:r w:rsidRPr="00BD0080">
        <w:rPr>
          <w:lang w:val="en-US"/>
        </w:rPr>
        <w:tab/>
      </w:r>
      <w:r>
        <w:fldChar w:fldCharType="begin"/>
      </w:r>
      <w:r w:rsidRPr="00BD0080">
        <w:rPr>
          <w:lang w:val="en-US"/>
        </w:rPr>
        <w:instrText xml:space="preserve"> PAGEREF _Toc485204663 \h </w:instrText>
      </w:r>
      <w:r>
        <w:fldChar w:fldCharType="separate"/>
      </w:r>
      <w:r w:rsidRPr="00BD0080">
        <w:rPr>
          <w:lang w:val="en-US"/>
        </w:rPr>
        <w:t>37</w:t>
      </w:r>
      <w:r>
        <w:fldChar w:fldCharType="end"/>
      </w:r>
    </w:p>
    <w:p w14:paraId="05EE9347" w14:textId="0A8E87AA"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5.2</w:t>
      </w:r>
      <w:r w:rsidRPr="00BD0080">
        <w:rPr>
          <w:rFonts w:asciiTheme="minorHAnsi" w:eastAsiaTheme="minorEastAsia" w:hAnsiTheme="minorHAnsi" w:cstheme="minorBidi"/>
          <w:color w:val="auto"/>
          <w:sz w:val="22"/>
          <w:szCs w:val="22"/>
          <w:lang w:val="en-US"/>
        </w:rPr>
        <w:tab/>
      </w:r>
      <w:r w:rsidRPr="00BD0080">
        <w:rPr>
          <w:rFonts w:eastAsiaTheme="minorEastAsia"/>
          <w:color w:val="auto"/>
          <w:lang w:val="en-US"/>
        </w:rPr>
        <w:t>ENTRY INTO FORCE</w:t>
      </w:r>
      <w:r w:rsidRPr="00BD0080">
        <w:rPr>
          <w:lang w:val="en-US"/>
        </w:rPr>
        <w:tab/>
      </w:r>
      <w:r>
        <w:fldChar w:fldCharType="begin"/>
      </w:r>
      <w:r w:rsidRPr="00BD0080">
        <w:rPr>
          <w:lang w:val="en-US"/>
        </w:rPr>
        <w:instrText xml:space="preserve"> PAGEREF _Toc485204664 \h </w:instrText>
      </w:r>
      <w:r>
        <w:fldChar w:fldCharType="separate"/>
      </w:r>
      <w:r w:rsidRPr="00BD0080">
        <w:rPr>
          <w:lang w:val="en-US"/>
        </w:rPr>
        <w:t>37</w:t>
      </w:r>
      <w:r>
        <w:fldChar w:fldCharType="end"/>
      </w:r>
    </w:p>
    <w:p w14:paraId="2C94C577" w14:textId="3C3D2191"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5.3</w:t>
      </w:r>
      <w:r w:rsidRPr="00BD0080">
        <w:rPr>
          <w:rFonts w:asciiTheme="minorHAnsi" w:eastAsiaTheme="minorEastAsia" w:hAnsiTheme="minorHAnsi" w:cstheme="minorBidi"/>
          <w:color w:val="auto"/>
          <w:sz w:val="22"/>
          <w:szCs w:val="22"/>
          <w:lang w:val="en-US"/>
        </w:rPr>
        <w:tab/>
      </w:r>
      <w:r w:rsidRPr="003B66C4">
        <w:rPr>
          <w:lang w:val="en-US"/>
        </w:rPr>
        <w:t>DURATION</w:t>
      </w:r>
      <w:r w:rsidRPr="00BD0080">
        <w:rPr>
          <w:lang w:val="en-US"/>
        </w:rPr>
        <w:tab/>
      </w:r>
      <w:r>
        <w:fldChar w:fldCharType="begin"/>
      </w:r>
      <w:r w:rsidRPr="00BD0080">
        <w:rPr>
          <w:lang w:val="en-US"/>
        </w:rPr>
        <w:instrText xml:space="preserve"> PAGEREF _Toc485204665 \h </w:instrText>
      </w:r>
      <w:r>
        <w:fldChar w:fldCharType="separate"/>
      </w:r>
      <w:r w:rsidRPr="00BD0080">
        <w:rPr>
          <w:lang w:val="en-US"/>
        </w:rPr>
        <w:t>37</w:t>
      </w:r>
      <w:r>
        <w:fldChar w:fldCharType="end"/>
      </w:r>
    </w:p>
    <w:p w14:paraId="62682252" w14:textId="639A59FE"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GB"/>
        </w:rPr>
        <w:t>5.4</w:t>
      </w:r>
      <w:r w:rsidRPr="00BD0080">
        <w:rPr>
          <w:rFonts w:asciiTheme="minorHAnsi" w:eastAsiaTheme="minorEastAsia" w:hAnsiTheme="minorHAnsi" w:cstheme="minorBidi"/>
          <w:color w:val="auto"/>
          <w:sz w:val="22"/>
          <w:szCs w:val="22"/>
          <w:lang w:val="en-US"/>
        </w:rPr>
        <w:tab/>
      </w:r>
      <w:r w:rsidRPr="003B66C4">
        <w:rPr>
          <w:bCs/>
          <w:lang w:val="en-GB"/>
        </w:rPr>
        <w:t>COMPETENCY</w:t>
      </w:r>
      <w:r w:rsidRPr="00BD0080">
        <w:rPr>
          <w:lang w:val="en-US"/>
        </w:rPr>
        <w:tab/>
      </w:r>
      <w:r>
        <w:fldChar w:fldCharType="begin"/>
      </w:r>
      <w:r w:rsidRPr="00BD0080">
        <w:rPr>
          <w:lang w:val="en-US"/>
        </w:rPr>
        <w:instrText xml:space="preserve"> PAGEREF _Toc485204666 \h </w:instrText>
      </w:r>
      <w:r>
        <w:fldChar w:fldCharType="separate"/>
      </w:r>
      <w:r w:rsidRPr="00BD0080">
        <w:rPr>
          <w:lang w:val="en-US"/>
        </w:rPr>
        <w:t>37</w:t>
      </w:r>
      <w:r>
        <w:fldChar w:fldCharType="end"/>
      </w:r>
    </w:p>
    <w:p w14:paraId="4FF9978D" w14:textId="433DF486" w:rsidR="00BD0080" w:rsidRPr="00BD0080" w:rsidRDefault="00BD0080">
      <w:pPr>
        <w:pStyle w:val="INNH2"/>
        <w:rPr>
          <w:rFonts w:asciiTheme="minorHAnsi" w:eastAsiaTheme="minorEastAsia" w:hAnsiTheme="minorHAnsi" w:cstheme="minorBidi"/>
          <w:color w:val="auto"/>
          <w:sz w:val="22"/>
          <w:szCs w:val="22"/>
          <w:lang w:val="en-US"/>
        </w:rPr>
      </w:pPr>
      <w:r>
        <w:rPr>
          <w:lang w:val="en-US"/>
        </w:rPr>
        <w:tab/>
      </w:r>
      <w:r w:rsidRPr="003B66C4">
        <w:rPr>
          <w:lang w:val="en-US"/>
        </w:rPr>
        <w:t>GENERAL APPENDICES</w:t>
      </w:r>
      <w:r w:rsidRPr="00BD0080">
        <w:rPr>
          <w:lang w:val="en-US"/>
        </w:rPr>
        <w:tab/>
      </w:r>
      <w:r>
        <w:fldChar w:fldCharType="begin"/>
      </w:r>
      <w:r w:rsidRPr="00BD0080">
        <w:rPr>
          <w:lang w:val="en-US"/>
        </w:rPr>
        <w:instrText xml:space="preserve"> PAGEREF _Toc485204667 \h </w:instrText>
      </w:r>
      <w:r>
        <w:fldChar w:fldCharType="separate"/>
      </w:r>
      <w:r w:rsidRPr="00BD0080">
        <w:rPr>
          <w:lang w:val="en-US"/>
        </w:rPr>
        <w:t>39</w:t>
      </w:r>
      <w:r>
        <w:fldChar w:fldCharType="end"/>
      </w:r>
    </w:p>
    <w:p w14:paraId="150184FF" w14:textId="77777777" w:rsidR="00BD0080" w:rsidRDefault="00BD0080">
      <w:pPr>
        <w:pStyle w:val="INNH1"/>
        <w:tabs>
          <w:tab w:val="left" w:pos="1600"/>
        </w:tabs>
      </w:pPr>
    </w:p>
    <w:p w14:paraId="3537EE6A" w14:textId="77550DDB" w:rsidR="00BD0080" w:rsidRPr="00BD0080" w:rsidRDefault="00BD0080">
      <w:pPr>
        <w:pStyle w:val="INNH1"/>
        <w:tabs>
          <w:tab w:val="left" w:pos="1600"/>
        </w:tabs>
        <w:rPr>
          <w:rFonts w:asciiTheme="minorHAnsi" w:eastAsiaTheme="minorEastAsia" w:hAnsiTheme="minorHAnsi" w:cstheme="minorBidi"/>
          <w:b w:val="0"/>
          <w:caps w:val="0"/>
          <w:snapToGrid/>
          <w:color w:val="auto"/>
          <w:sz w:val="22"/>
          <w:szCs w:val="22"/>
        </w:rPr>
      </w:pPr>
      <w:r w:rsidRPr="003B66C4">
        <w:t xml:space="preserve">SECTION VI: </w:t>
      </w:r>
      <w:r w:rsidRPr="00BD0080">
        <w:rPr>
          <w:rFonts w:asciiTheme="minorHAnsi" w:eastAsiaTheme="minorEastAsia" w:hAnsiTheme="minorHAnsi" w:cstheme="minorBidi"/>
          <w:b w:val="0"/>
          <w:caps w:val="0"/>
          <w:snapToGrid/>
          <w:color w:val="auto"/>
          <w:sz w:val="22"/>
          <w:szCs w:val="22"/>
        </w:rPr>
        <w:tab/>
      </w:r>
      <w:r w:rsidRPr="003B66C4">
        <w:t>MANNED SUBSEA OPERATIONS ON THE NORTH WEST EUROPEAN CONTINENTAL SHELF</w:t>
      </w:r>
      <w:r>
        <w:tab/>
      </w:r>
      <w:r>
        <w:fldChar w:fldCharType="begin"/>
      </w:r>
      <w:r>
        <w:instrText xml:space="preserve"> PAGEREF _Toc485204668 \h </w:instrText>
      </w:r>
      <w:r>
        <w:fldChar w:fldCharType="separate"/>
      </w:r>
      <w:r>
        <w:t>40</w:t>
      </w:r>
      <w:r>
        <w:fldChar w:fldCharType="end"/>
      </w:r>
    </w:p>
    <w:p w14:paraId="3DC22B74" w14:textId="089878D0"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6.1</w:t>
      </w:r>
      <w:r w:rsidRPr="00BD0080">
        <w:rPr>
          <w:rFonts w:asciiTheme="minorHAnsi" w:eastAsiaTheme="minorEastAsia" w:hAnsiTheme="minorHAnsi" w:cstheme="minorBidi"/>
          <w:color w:val="auto"/>
          <w:sz w:val="22"/>
          <w:szCs w:val="22"/>
          <w:lang w:val="en-US"/>
        </w:rPr>
        <w:tab/>
      </w:r>
      <w:r w:rsidRPr="003B66C4">
        <w:rPr>
          <w:bCs/>
          <w:lang w:val="en-US"/>
        </w:rPr>
        <w:t>SCOPE</w:t>
      </w:r>
      <w:r w:rsidRPr="00BD0080">
        <w:rPr>
          <w:lang w:val="en-US"/>
        </w:rPr>
        <w:tab/>
      </w:r>
      <w:r>
        <w:fldChar w:fldCharType="begin"/>
      </w:r>
      <w:r w:rsidRPr="00BD0080">
        <w:rPr>
          <w:lang w:val="en-US"/>
        </w:rPr>
        <w:instrText xml:space="preserve"> PAGEREF _Toc485204669 \h </w:instrText>
      </w:r>
      <w:r>
        <w:fldChar w:fldCharType="separate"/>
      </w:r>
      <w:r w:rsidRPr="00BD0080">
        <w:rPr>
          <w:lang w:val="en-US"/>
        </w:rPr>
        <w:t>40</w:t>
      </w:r>
      <w:r>
        <w:fldChar w:fldCharType="end"/>
      </w:r>
    </w:p>
    <w:p w14:paraId="5D09DDE7" w14:textId="6FD84181"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6.2</w:t>
      </w:r>
      <w:r w:rsidRPr="00BD0080">
        <w:rPr>
          <w:rFonts w:asciiTheme="minorHAnsi" w:eastAsiaTheme="minorEastAsia" w:hAnsiTheme="minorHAnsi" w:cstheme="minorBidi"/>
          <w:color w:val="auto"/>
          <w:sz w:val="22"/>
          <w:szCs w:val="22"/>
          <w:lang w:val="en-US"/>
        </w:rPr>
        <w:tab/>
      </w:r>
      <w:r w:rsidRPr="003B66C4">
        <w:rPr>
          <w:bCs/>
          <w:lang w:val="en-US"/>
        </w:rPr>
        <w:t xml:space="preserve">STANDARD MINIMUM RATES </w:t>
      </w:r>
      <w:r>
        <w:rPr>
          <w:bCs/>
          <w:lang w:val="en-US"/>
        </w:rPr>
        <w:t>W</w:t>
      </w:r>
      <w:r w:rsidRPr="003B66C4">
        <w:rPr>
          <w:bCs/>
          <w:lang w:val="en-US"/>
        </w:rPr>
        <w:t>AGES, PER DAY (DAY WAGE)</w:t>
      </w:r>
      <w:r w:rsidRPr="00BD0080">
        <w:rPr>
          <w:lang w:val="en-US"/>
        </w:rPr>
        <w:tab/>
      </w:r>
      <w:r>
        <w:fldChar w:fldCharType="begin"/>
      </w:r>
      <w:r w:rsidRPr="00BD0080">
        <w:rPr>
          <w:lang w:val="en-US"/>
        </w:rPr>
        <w:instrText xml:space="preserve"> PAGEREF _Toc485204670 \h </w:instrText>
      </w:r>
      <w:r>
        <w:fldChar w:fldCharType="separate"/>
      </w:r>
      <w:r w:rsidRPr="00BD0080">
        <w:rPr>
          <w:lang w:val="en-US"/>
        </w:rPr>
        <w:t>40</w:t>
      </w:r>
      <w:r>
        <w:fldChar w:fldCharType="end"/>
      </w:r>
    </w:p>
    <w:p w14:paraId="5E92BBCF" w14:textId="290603AE"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6.3</w:t>
      </w:r>
      <w:r w:rsidRPr="00BD0080">
        <w:rPr>
          <w:rFonts w:asciiTheme="minorHAnsi" w:eastAsiaTheme="minorEastAsia" w:hAnsiTheme="minorHAnsi" w:cstheme="minorBidi"/>
          <w:color w:val="auto"/>
          <w:sz w:val="22"/>
          <w:szCs w:val="22"/>
          <w:lang w:val="en-US"/>
        </w:rPr>
        <w:tab/>
      </w:r>
      <w:r w:rsidRPr="003B66C4">
        <w:rPr>
          <w:bCs/>
          <w:lang w:val="en-US"/>
        </w:rPr>
        <w:t>PROMOTION</w:t>
      </w:r>
      <w:r w:rsidRPr="00BD0080">
        <w:rPr>
          <w:lang w:val="en-US"/>
        </w:rPr>
        <w:tab/>
      </w:r>
      <w:r>
        <w:fldChar w:fldCharType="begin"/>
      </w:r>
      <w:r w:rsidRPr="00BD0080">
        <w:rPr>
          <w:lang w:val="en-US"/>
        </w:rPr>
        <w:instrText xml:space="preserve"> PAGEREF _Toc485204671 \h </w:instrText>
      </w:r>
      <w:r>
        <w:fldChar w:fldCharType="separate"/>
      </w:r>
      <w:r w:rsidRPr="00BD0080">
        <w:rPr>
          <w:lang w:val="en-US"/>
        </w:rPr>
        <w:t>41</w:t>
      </w:r>
      <w:r>
        <w:fldChar w:fldCharType="end"/>
      </w:r>
    </w:p>
    <w:p w14:paraId="3E3BECAF" w14:textId="51C5D2FE"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6.4</w:t>
      </w:r>
      <w:r w:rsidRPr="00BD0080">
        <w:rPr>
          <w:rFonts w:asciiTheme="minorHAnsi" w:eastAsiaTheme="minorEastAsia" w:hAnsiTheme="minorHAnsi" w:cstheme="minorBidi"/>
          <w:color w:val="auto"/>
          <w:sz w:val="22"/>
          <w:szCs w:val="22"/>
          <w:lang w:val="en-US"/>
        </w:rPr>
        <w:tab/>
      </w:r>
      <w:r w:rsidRPr="003B66C4">
        <w:rPr>
          <w:bCs/>
          <w:lang w:val="en-US"/>
        </w:rPr>
        <w:t>OVERTIME</w:t>
      </w:r>
      <w:r w:rsidRPr="00BD0080">
        <w:rPr>
          <w:lang w:val="en-US"/>
        </w:rPr>
        <w:tab/>
      </w:r>
      <w:r>
        <w:fldChar w:fldCharType="begin"/>
      </w:r>
      <w:r w:rsidRPr="00BD0080">
        <w:rPr>
          <w:lang w:val="en-US"/>
        </w:rPr>
        <w:instrText xml:space="preserve"> PAGEREF _Toc485204672 \h </w:instrText>
      </w:r>
      <w:r>
        <w:fldChar w:fldCharType="separate"/>
      </w:r>
      <w:r w:rsidRPr="00BD0080">
        <w:rPr>
          <w:lang w:val="en-US"/>
        </w:rPr>
        <w:t>41</w:t>
      </w:r>
      <w:r>
        <w:fldChar w:fldCharType="end"/>
      </w:r>
    </w:p>
    <w:p w14:paraId="1BF3D26A" w14:textId="551A9633"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6.5</w:t>
      </w:r>
      <w:r w:rsidRPr="00BD0080">
        <w:rPr>
          <w:rFonts w:asciiTheme="minorHAnsi" w:eastAsiaTheme="minorEastAsia" w:hAnsiTheme="minorHAnsi" w:cstheme="minorBidi"/>
          <w:color w:val="auto"/>
          <w:sz w:val="22"/>
          <w:szCs w:val="22"/>
          <w:lang w:val="en-US"/>
        </w:rPr>
        <w:tab/>
      </w:r>
      <w:r w:rsidRPr="003B66C4">
        <w:rPr>
          <w:bCs/>
          <w:lang w:val="en-US"/>
        </w:rPr>
        <w:t>TRAVEL IN/OUT DAY</w:t>
      </w:r>
      <w:r w:rsidRPr="00BD0080">
        <w:rPr>
          <w:lang w:val="en-US"/>
        </w:rPr>
        <w:tab/>
      </w:r>
      <w:r>
        <w:fldChar w:fldCharType="begin"/>
      </w:r>
      <w:r w:rsidRPr="00BD0080">
        <w:rPr>
          <w:lang w:val="en-US"/>
        </w:rPr>
        <w:instrText xml:space="preserve"> PAGEREF _Toc485204673 \h </w:instrText>
      </w:r>
      <w:r>
        <w:fldChar w:fldCharType="separate"/>
      </w:r>
      <w:r w:rsidRPr="00BD0080">
        <w:rPr>
          <w:lang w:val="en-US"/>
        </w:rPr>
        <w:t>42</w:t>
      </w:r>
      <w:r>
        <w:fldChar w:fldCharType="end"/>
      </w:r>
    </w:p>
    <w:p w14:paraId="73DBE201" w14:textId="19D18159"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6.6  </w:t>
      </w:r>
      <w:r w:rsidRPr="00BD0080">
        <w:rPr>
          <w:rFonts w:asciiTheme="minorHAnsi" w:eastAsiaTheme="minorEastAsia" w:hAnsiTheme="minorHAnsi" w:cstheme="minorBidi"/>
          <w:color w:val="auto"/>
          <w:sz w:val="22"/>
          <w:szCs w:val="22"/>
          <w:lang w:val="en-US"/>
        </w:rPr>
        <w:tab/>
      </w:r>
      <w:r w:rsidRPr="003B66C4">
        <w:rPr>
          <w:bCs/>
          <w:lang w:val="en-US"/>
        </w:rPr>
        <w:t>WORK ONSHORE - MOBILIZATION</w:t>
      </w:r>
      <w:r w:rsidRPr="00BD0080">
        <w:rPr>
          <w:lang w:val="en-US"/>
        </w:rPr>
        <w:tab/>
      </w:r>
      <w:r>
        <w:fldChar w:fldCharType="begin"/>
      </w:r>
      <w:r w:rsidRPr="00BD0080">
        <w:rPr>
          <w:lang w:val="en-US"/>
        </w:rPr>
        <w:instrText xml:space="preserve"> PAGEREF _Toc485204674 \h </w:instrText>
      </w:r>
      <w:r>
        <w:fldChar w:fldCharType="separate"/>
      </w:r>
      <w:r w:rsidRPr="00BD0080">
        <w:rPr>
          <w:lang w:val="en-US"/>
        </w:rPr>
        <w:t>42</w:t>
      </w:r>
      <w:r>
        <w:fldChar w:fldCharType="end"/>
      </w:r>
    </w:p>
    <w:p w14:paraId="557A34BA" w14:textId="495BF6A3"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6.7</w:t>
      </w:r>
      <w:r w:rsidRPr="00BD0080">
        <w:rPr>
          <w:rFonts w:asciiTheme="minorHAnsi" w:eastAsiaTheme="minorEastAsia" w:hAnsiTheme="minorHAnsi" w:cstheme="minorBidi"/>
          <w:color w:val="auto"/>
          <w:sz w:val="22"/>
          <w:szCs w:val="22"/>
          <w:lang w:val="en-US"/>
        </w:rPr>
        <w:tab/>
      </w:r>
      <w:r w:rsidRPr="003B66C4">
        <w:rPr>
          <w:bCs/>
          <w:lang w:val="en-US"/>
        </w:rPr>
        <w:t>WORKING HOURS</w:t>
      </w:r>
      <w:r w:rsidRPr="00BD0080">
        <w:rPr>
          <w:lang w:val="en-US"/>
        </w:rPr>
        <w:tab/>
      </w:r>
      <w:r>
        <w:fldChar w:fldCharType="begin"/>
      </w:r>
      <w:r w:rsidRPr="00BD0080">
        <w:rPr>
          <w:lang w:val="en-US"/>
        </w:rPr>
        <w:instrText xml:space="preserve"> PAGEREF _Toc485204675 \h </w:instrText>
      </w:r>
      <w:r>
        <w:fldChar w:fldCharType="separate"/>
      </w:r>
      <w:r w:rsidRPr="00BD0080">
        <w:rPr>
          <w:lang w:val="en-US"/>
        </w:rPr>
        <w:t>42</w:t>
      </w:r>
      <w:r>
        <w:fldChar w:fldCharType="end"/>
      </w:r>
    </w:p>
    <w:p w14:paraId="4C45A0DB" w14:textId="2871AD4C"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6.8 </w:t>
      </w:r>
      <w:r w:rsidRPr="00BD0080">
        <w:rPr>
          <w:rFonts w:asciiTheme="minorHAnsi" w:eastAsiaTheme="minorEastAsia" w:hAnsiTheme="minorHAnsi" w:cstheme="minorBidi"/>
          <w:color w:val="auto"/>
          <w:sz w:val="22"/>
          <w:szCs w:val="22"/>
          <w:lang w:val="en-US"/>
        </w:rPr>
        <w:tab/>
      </w:r>
      <w:r w:rsidRPr="003B66C4">
        <w:rPr>
          <w:bCs/>
          <w:lang w:val="en-US"/>
        </w:rPr>
        <w:t>WORK SCHEDULE</w:t>
      </w:r>
      <w:r w:rsidRPr="00BD0080">
        <w:rPr>
          <w:lang w:val="en-US"/>
        </w:rPr>
        <w:tab/>
      </w:r>
      <w:r>
        <w:fldChar w:fldCharType="begin"/>
      </w:r>
      <w:r w:rsidRPr="00BD0080">
        <w:rPr>
          <w:lang w:val="en-US"/>
        </w:rPr>
        <w:instrText xml:space="preserve"> PAGEREF _Toc485204676 \h </w:instrText>
      </w:r>
      <w:r>
        <w:fldChar w:fldCharType="separate"/>
      </w:r>
      <w:r w:rsidRPr="00BD0080">
        <w:rPr>
          <w:lang w:val="en-US"/>
        </w:rPr>
        <w:t>42</w:t>
      </w:r>
      <w:r>
        <w:fldChar w:fldCharType="end"/>
      </w:r>
    </w:p>
    <w:p w14:paraId="2638D0DF" w14:textId="6B329688"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6.9</w:t>
      </w:r>
      <w:r w:rsidRPr="00BD0080">
        <w:rPr>
          <w:rFonts w:asciiTheme="minorHAnsi" w:eastAsiaTheme="minorEastAsia" w:hAnsiTheme="minorHAnsi" w:cstheme="minorBidi"/>
          <w:color w:val="auto"/>
          <w:sz w:val="22"/>
          <w:szCs w:val="22"/>
          <w:lang w:val="en-US"/>
        </w:rPr>
        <w:tab/>
      </w:r>
      <w:r w:rsidRPr="003B66C4">
        <w:rPr>
          <w:lang w:val="en-US"/>
        </w:rPr>
        <w:t>SIZE OF THE WORK GROUP</w:t>
      </w:r>
      <w:r w:rsidRPr="00BD0080">
        <w:rPr>
          <w:lang w:val="en-US"/>
        </w:rPr>
        <w:tab/>
      </w:r>
      <w:r>
        <w:fldChar w:fldCharType="begin"/>
      </w:r>
      <w:r w:rsidRPr="00BD0080">
        <w:rPr>
          <w:lang w:val="en-US"/>
        </w:rPr>
        <w:instrText xml:space="preserve"> PAGEREF _Toc485204677 \h </w:instrText>
      </w:r>
      <w:r>
        <w:fldChar w:fldCharType="separate"/>
      </w:r>
      <w:r w:rsidRPr="00BD0080">
        <w:rPr>
          <w:lang w:val="en-US"/>
        </w:rPr>
        <w:t>43</w:t>
      </w:r>
      <w:r>
        <w:fldChar w:fldCharType="end"/>
      </w:r>
    </w:p>
    <w:p w14:paraId="6CB1B049" w14:textId="47A7550C"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6.10</w:t>
      </w:r>
      <w:r w:rsidRPr="00BD0080">
        <w:rPr>
          <w:rFonts w:asciiTheme="minorHAnsi" w:eastAsiaTheme="minorEastAsia" w:hAnsiTheme="minorHAnsi" w:cstheme="minorBidi"/>
          <w:color w:val="auto"/>
          <w:sz w:val="22"/>
          <w:szCs w:val="22"/>
          <w:lang w:val="en-US"/>
        </w:rPr>
        <w:tab/>
      </w:r>
      <w:r w:rsidRPr="003B66C4">
        <w:rPr>
          <w:bCs/>
          <w:lang w:val="en-US"/>
        </w:rPr>
        <w:t xml:space="preserve">LAY-OFFS – </w:t>
      </w:r>
      <w:r>
        <w:rPr>
          <w:bCs/>
          <w:lang w:val="en-US"/>
        </w:rPr>
        <w:t>PRIORITY</w:t>
      </w:r>
      <w:r w:rsidRPr="00BD0080">
        <w:rPr>
          <w:lang w:val="en-US"/>
        </w:rPr>
        <w:tab/>
      </w:r>
      <w:r>
        <w:fldChar w:fldCharType="begin"/>
      </w:r>
      <w:r w:rsidRPr="00BD0080">
        <w:rPr>
          <w:lang w:val="en-US"/>
        </w:rPr>
        <w:instrText xml:space="preserve"> PAGEREF _Toc485204678 \h </w:instrText>
      </w:r>
      <w:r>
        <w:fldChar w:fldCharType="separate"/>
      </w:r>
      <w:r w:rsidRPr="00BD0080">
        <w:rPr>
          <w:lang w:val="en-US"/>
        </w:rPr>
        <w:t>43</w:t>
      </w:r>
      <w:r>
        <w:fldChar w:fldCharType="end"/>
      </w:r>
    </w:p>
    <w:p w14:paraId="77C4BFFA" w14:textId="26601CB7"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6.11 </w:t>
      </w:r>
      <w:r w:rsidRPr="00BD0080">
        <w:rPr>
          <w:rFonts w:asciiTheme="minorHAnsi" w:eastAsiaTheme="minorEastAsia" w:hAnsiTheme="minorHAnsi" w:cstheme="minorBidi"/>
          <w:color w:val="auto"/>
          <w:sz w:val="22"/>
          <w:szCs w:val="22"/>
          <w:lang w:val="en-US"/>
        </w:rPr>
        <w:tab/>
      </w:r>
      <w:r w:rsidRPr="003B66C4">
        <w:rPr>
          <w:lang w:val="en-US"/>
        </w:rPr>
        <w:t>COMPASSIONATE LEAVE</w:t>
      </w:r>
      <w:r w:rsidRPr="00BD0080">
        <w:rPr>
          <w:lang w:val="en-US"/>
        </w:rPr>
        <w:tab/>
      </w:r>
      <w:r>
        <w:fldChar w:fldCharType="begin"/>
      </w:r>
      <w:r w:rsidRPr="00BD0080">
        <w:rPr>
          <w:lang w:val="en-US"/>
        </w:rPr>
        <w:instrText xml:space="preserve"> PAGEREF _Toc485204679 \h </w:instrText>
      </w:r>
      <w:r>
        <w:fldChar w:fldCharType="separate"/>
      </w:r>
      <w:r w:rsidRPr="00BD0080">
        <w:rPr>
          <w:lang w:val="en-US"/>
        </w:rPr>
        <w:t>43</w:t>
      </w:r>
      <w:r>
        <w:fldChar w:fldCharType="end"/>
      </w:r>
    </w:p>
    <w:p w14:paraId="5205C38B" w14:textId="7F30778F"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6.12 </w:t>
      </w:r>
      <w:r w:rsidRPr="00BD0080">
        <w:rPr>
          <w:rFonts w:asciiTheme="minorHAnsi" w:eastAsiaTheme="minorEastAsia" w:hAnsiTheme="minorHAnsi" w:cstheme="minorBidi"/>
          <w:color w:val="auto"/>
          <w:sz w:val="22"/>
          <w:szCs w:val="22"/>
          <w:lang w:val="en-US"/>
        </w:rPr>
        <w:tab/>
      </w:r>
      <w:r w:rsidRPr="003B66C4">
        <w:rPr>
          <w:lang w:val="en-US"/>
        </w:rPr>
        <w:t>PERSONAL EFFECTS</w:t>
      </w:r>
      <w:r w:rsidRPr="00BD0080">
        <w:rPr>
          <w:lang w:val="en-US"/>
        </w:rPr>
        <w:tab/>
      </w:r>
      <w:r>
        <w:fldChar w:fldCharType="begin"/>
      </w:r>
      <w:r w:rsidRPr="00BD0080">
        <w:rPr>
          <w:lang w:val="en-US"/>
        </w:rPr>
        <w:instrText xml:space="preserve"> PAGEREF _Toc485204680 \h </w:instrText>
      </w:r>
      <w:r>
        <w:fldChar w:fldCharType="separate"/>
      </w:r>
      <w:r w:rsidRPr="00BD0080">
        <w:rPr>
          <w:lang w:val="en-US"/>
        </w:rPr>
        <w:t>44</w:t>
      </w:r>
      <w:r>
        <w:fldChar w:fldCharType="end"/>
      </w:r>
    </w:p>
    <w:p w14:paraId="422B90B9" w14:textId="51F3FBC4"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6.13 </w:t>
      </w:r>
      <w:r w:rsidRPr="00BD0080">
        <w:rPr>
          <w:rFonts w:asciiTheme="minorHAnsi" w:eastAsiaTheme="minorEastAsia" w:hAnsiTheme="minorHAnsi" w:cstheme="minorBidi"/>
          <w:color w:val="auto"/>
          <w:sz w:val="22"/>
          <w:szCs w:val="22"/>
          <w:lang w:val="en-US"/>
        </w:rPr>
        <w:tab/>
      </w:r>
      <w:r w:rsidRPr="003B66C4">
        <w:rPr>
          <w:lang w:val="en-US"/>
        </w:rPr>
        <w:t>ACCIDENT INSURANCE</w:t>
      </w:r>
      <w:r w:rsidRPr="00BD0080">
        <w:rPr>
          <w:lang w:val="en-US"/>
        </w:rPr>
        <w:tab/>
      </w:r>
      <w:r>
        <w:fldChar w:fldCharType="begin"/>
      </w:r>
      <w:r w:rsidRPr="00BD0080">
        <w:rPr>
          <w:lang w:val="en-US"/>
        </w:rPr>
        <w:instrText xml:space="preserve"> PAGEREF _Toc485204681 \h </w:instrText>
      </w:r>
      <w:r>
        <w:fldChar w:fldCharType="separate"/>
      </w:r>
      <w:r w:rsidRPr="00BD0080">
        <w:rPr>
          <w:lang w:val="en-US"/>
        </w:rPr>
        <w:t>44</w:t>
      </w:r>
      <w:r>
        <w:fldChar w:fldCharType="end"/>
      </w:r>
    </w:p>
    <w:p w14:paraId="1C5BF242" w14:textId="1B1F88AD"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 xml:space="preserve">6.14 </w:t>
      </w:r>
      <w:r w:rsidRPr="00BD0080">
        <w:rPr>
          <w:rFonts w:asciiTheme="minorHAnsi" w:eastAsiaTheme="minorEastAsia" w:hAnsiTheme="minorHAnsi" w:cstheme="minorBidi"/>
          <w:color w:val="auto"/>
          <w:sz w:val="22"/>
          <w:szCs w:val="22"/>
          <w:lang w:val="en-US"/>
        </w:rPr>
        <w:tab/>
      </w:r>
      <w:r w:rsidRPr="003B66C4">
        <w:rPr>
          <w:lang w:val="en-US"/>
        </w:rPr>
        <w:t>LOSS OF HEALTH CERTIFICATE</w:t>
      </w:r>
      <w:r w:rsidRPr="00BD0080">
        <w:rPr>
          <w:lang w:val="en-US"/>
        </w:rPr>
        <w:tab/>
      </w:r>
      <w:r>
        <w:fldChar w:fldCharType="begin"/>
      </w:r>
      <w:r w:rsidRPr="00BD0080">
        <w:rPr>
          <w:lang w:val="en-US"/>
        </w:rPr>
        <w:instrText xml:space="preserve"> PAGEREF _Toc485204682 \h </w:instrText>
      </w:r>
      <w:r>
        <w:fldChar w:fldCharType="separate"/>
      </w:r>
      <w:r w:rsidRPr="00BD0080">
        <w:rPr>
          <w:lang w:val="en-US"/>
        </w:rPr>
        <w:t>44</w:t>
      </w:r>
      <w:r>
        <w:fldChar w:fldCharType="end"/>
      </w:r>
    </w:p>
    <w:p w14:paraId="0E699AC8" w14:textId="4EEFBEAF"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6.15 </w:t>
      </w:r>
      <w:r w:rsidRPr="00BD0080">
        <w:rPr>
          <w:rFonts w:asciiTheme="minorHAnsi" w:eastAsiaTheme="minorEastAsia" w:hAnsiTheme="minorHAnsi" w:cstheme="minorBidi"/>
          <w:color w:val="auto"/>
          <w:sz w:val="22"/>
          <w:szCs w:val="22"/>
          <w:lang w:val="en-US"/>
        </w:rPr>
        <w:tab/>
      </w:r>
      <w:r w:rsidRPr="003B66C4">
        <w:rPr>
          <w:bCs/>
          <w:lang w:val="en-US"/>
        </w:rPr>
        <w:t>RETREAT FUND</w:t>
      </w:r>
      <w:r w:rsidRPr="00BD0080">
        <w:rPr>
          <w:lang w:val="en-US"/>
        </w:rPr>
        <w:tab/>
      </w:r>
      <w:r>
        <w:fldChar w:fldCharType="begin"/>
      </w:r>
      <w:r w:rsidRPr="00BD0080">
        <w:rPr>
          <w:lang w:val="en-US"/>
        </w:rPr>
        <w:instrText xml:space="preserve"> PAGEREF _Toc485204683 \h </w:instrText>
      </w:r>
      <w:r>
        <w:fldChar w:fldCharType="separate"/>
      </w:r>
      <w:r w:rsidRPr="00BD0080">
        <w:rPr>
          <w:lang w:val="en-US"/>
        </w:rPr>
        <w:t>44</w:t>
      </w:r>
      <w:r>
        <w:fldChar w:fldCharType="end"/>
      </w:r>
    </w:p>
    <w:p w14:paraId="0463A51B" w14:textId="3F386E2D"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6.16 </w:t>
      </w:r>
      <w:r w:rsidRPr="00BD0080">
        <w:rPr>
          <w:rFonts w:asciiTheme="minorHAnsi" w:eastAsiaTheme="minorEastAsia" w:hAnsiTheme="minorHAnsi" w:cstheme="minorBidi"/>
          <w:color w:val="auto"/>
          <w:sz w:val="22"/>
          <w:szCs w:val="22"/>
          <w:lang w:val="en-US"/>
        </w:rPr>
        <w:tab/>
      </w:r>
      <w:r w:rsidRPr="003B66C4">
        <w:rPr>
          <w:bCs/>
          <w:lang w:val="en-US"/>
        </w:rPr>
        <w:t>WORK INSHORE</w:t>
      </w:r>
      <w:r w:rsidRPr="00BD0080">
        <w:rPr>
          <w:lang w:val="en-US"/>
        </w:rPr>
        <w:tab/>
      </w:r>
      <w:r>
        <w:fldChar w:fldCharType="begin"/>
      </w:r>
      <w:r w:rsidRPr="00BD0080">
        <w:rPr>
          <w:lang w:val="en-US"/>
        </w:rPr>
        <w:instrText xml:space="preserve"> PAGEREF _Toc485204684 \h </w:instrText>
      </w:r>
      <w:r>
        <w:fldChar w:fldCharType="separate"/>
      </w:r>
      <w:r w:rsidRPr="00BD0080">
        <w:rPr>
          <w:lang w:val="en-US"/>
        </w:rPr>
        <w:t>44</w:t>
      </w:r>
      <w:r>
        <w:fldChar w:fldCharType="end"/>
      </w:r>
    </w:p>
    <w:p w14:paraId="7DC1A3FE" w14:textId="680576D5"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6.17</w:t>
      </w:r>
      <w:r w:rsidRPr="00BD0080">
        <w:rPr>
          <w:rFonts w:asciiTheme="minorHAnsi" w:eastAsiaTheme="minorEastAsia" w:hAnsiTheme="minorHAnsi" w:cstheme="minorBidi"/>
          <w:color w:val="auto"/>
          <w:sz w:val="22"/>
          <w:szCs w:val="22"/>
          <w:lang w:val="en-US"/>
        </w:rPr>
        <w:tab/>
      </w:r>
      <w:r w:rsidRPr="003B66C4">
        <w:rPr>
          <w:bCs/>
          <w:lang w:val="en-US"/>
        </w:rPr>
        <w:t>UNION REPRESENTATIVES</w:t>
      </w:r>
      <w:r w:rsidRPr="00BD0080">
        <w:rPr>
          <w:lang w:val="en-US"/>
        </w:rPr>
        <w:tab/>
      </w:r>
      <w:r>
        <w:fldChar w:fldCharType="begin"/>
      </w:r>
      <w:r w:rsidRPr="00BD0080">
        <w:rPr>
          <w:lang w:val="en-US"/>
        </w:rPr>
        <w:instrText xml:space="preserve"> PAGEREF _Toc485204685 \h </w:instrText>
      </w:r>
      <w:r>
        <w:fldChar w:fldCharType="separate"/>
      </w:r>
      <w:r w:rsidRPr="00BD0080">
        <w:rPr>
          <w:lang w:val="en-US"/>
        </w:rPr>
        <w:t>44</w:t>
      </w:r>
      <w:r>
        <w:fldChar w:fldCharType="end"/>
      </w:r>
    </w:p>
    <w:p w14:paraId="08BD4768" w14:textId="4EFFD516" w:rsidR="00BD0080" w:rsidRPr="00BD0080" w:rsidRDefault="00BD0080">
      <w:pPr>
        <w:pStyle w:val="INNH2"/>
        <w:rPr>
          <w:rFonts w:asciiTheme="minorHAnsi" w:eastAsiaTheme="minorEastAsia" w:hAnsiTheme="minorHAnsi" w:cstheme="minorBidi"/>
          <w:color w:val="auto"/>
          <w:sz w:val="22"/>
          <w:szCs w:val="22"/>
          <w:lang w:val="en-US"/>
        </w:rPr>
      </w:pPr>
      <w:r w:rsidRPr="003B66C4">
        <w:rPr>
          <w:lang w:val="en-US"/>
        </w:rPr>
        <w:t>6.18</w:t>
      </w:r>
      <w:r w:rsidRPr="00BD0080">
        <w:rPr>
          <w:rFonts w:asciiTheme="minorHAnsi" w:eastAsiaTheme="minorEastAsia" w:hAnsiTheme="minorHAnsi" w:cstheme="minorBidi"/>
          <w:color w:val="auto"/>
          <w:sz w:val="22"/>
          <w:szCs w:val="22"/>
          <w:lang w:val="en-US"/>
        </w:rPr>
        <w:tab/>
      </w:r>
      <w:r w:rsidRPr="003B66C4">
        <w:rPr>
          <w:lang w:val="en-US"/>
        </w:rPr>
        <w:t>EMPLOYMENT</w:t>
      </w:r>
      <w:r w:rsidRPr="00BD0080">
        <w:rPr>
          <w:lang w:val="en-US"/>
        </w:rPr>
        <w:tab/>
      </w:r>
      <w:r>
        <w:fldChar w:fldCharType="begin"/>
      </w:r>
      <w:r w:rsidRPr="00BD0080">
        <w:rPr>
          <w:lang w:val="en-US"/>
        </w:rPr>
        <w:instrText xml:space="preserve"> PAGEREF _Toc485204686 \h </w:instrText>
      </w:r>
      <w:r>
        <w:fldChar w:fldCharType="separate"/>
      </w:r>
      <w:r w:rsidRPr="00BD0080">
        <w:rPr>
          <w:lang w:val="en-US"/>
        </w:rPr>
        <w:t>44</w:t>
      </w:r>
      <w:r>
        <w:fldChar w:fldCharType="end"/>
      </w:r>
    </w:p>
    <w:p w14:paraId="60690545" w14:textId="722AEC3D" w:rsidR="00BD0080" w:rsidRPr="00BD0080" w:rsidRDefault="00BD0080" w:rsidP="00BD0080">
      <w:pPr>
        <w:pStyle w:val="INNH2"/>
        <w:ind w:left="705" w:hanging="705"/>
        <w:rPr>
          <w:rFonts w:asciiTheme="minorHAnsi" w:eastAsiaTheme="minorEastAsia" w:hAnsiTheme="minorHAnsi" w:cstheme="minorBidi"/>
          <w:color w:val="auto"/>
          <w:sz w:val="22"/>
          <w:szCs w:val="22"/>
          <w:lang w:val="en-US"/>
        </w:rPr>
      </w:pPr>
      <w:r w:rsidRPr="003B66C4">
        <w:rPr>
          <w:bCs/>
          <w:lang w:val="en-US"/>
        </w:rPr>
        <w:t>6.19</w:t>
      </w:r>
      <w:r w:rsidRPr="00BD0080">
        <w:rPr>
          <w:rFonts w:asciiTheme="minorHAnsi" w:eastAsiaTheme="minorEastAsia" w:hAnsiTheme="minorHAnsi" w:cstheme="minorBidi"/>
          <w:color w:val="auto"/>
          <w:sz w:val="22"/>
          <w:szCs w:val="22"/>
          <w:lang w:val="en-US"/>
        </w:rPr>
        <w:tab/>
      </w:r>
      <w:r w:rsidRPr="003B66C4">
        <w:rPr>
          <w:bCs/>
          <w:lang w:val="en-US"/>
        </w:rPr>
        <w:t>ADJUSTMENT PROVISION FOR THE SECOND YEAR OF THE AGREEMENT AND IN YEARS WITH CENTRAL WAGE SETTLEMENT</w:t>
      </w:r>
      <w:r w:rsidRPr="00BD0080">
        <w:rPr>
          <w:lang w:val="en-US"/>
        </w:rPr>
        <w:tab/>
      </w:r>
      <w:r>
        <w:fldChar w:fldCharType="begin"/>
      </w:r>
      <w:r w:rsidRPr="00BD0080">
        <w:rPr>
          <w:lang w:val="en-US"/>
        </w:rPr>
        <w:instrText xml:space="preserve"> PAGEREF _Toc485204687 \h </w:instrText>
      </w:r>
      <w:r>
        <w:fldChar w:fldCharType="separate"/>
      </w:r>
      <w:r w:rsidRPr="00BD0080">
        <w:rPr>
          <w:lang w:val="en-US"/>
        </w:rPr>
        <w:t>45</w:t>
      </w:r>
      <w:r>
        <w:fldChar w:fldCharType="end"/>
      </w:r>
    </w:p>
    <w:p w14:paraId="37FC1384" w14:textId="463CBF8C"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6.20</w:t>
      </w:r>
      <w:r w:rsidRPr="00BD0080">
        <w:rPr>
          <w:rFonts w:asciiTheme="minorHAnsi" w:eastAsiaTheme="minorEastAsia" w:hAnsiTheme="minorHAnsi" w:cstheme="minorBidi"/>
          <w:color w:val="auto"/>
          <w:sz w:val="22"/>
          <w:szCs w:val="22"/>
          <w:lang w:val="en-US"/>
        </w:rPr>
        <w:tab/>
      </w:r>
      <w:r w:rsidRPr="003B66C4">
        <w:rPr>
          <w:bCs/>
          <w:lang w:val="en-US"/>
        </w:rPr>
        <w:t>DURATION</w:t>
      </w:r>
      <w:r w:rsidRPr="00BD0080">
        <w:rPr>
          <w:lang w:val="en-US"/>
        </w:rPr>
        <w:tab/>
      </w:r>
      <w:r>
        <w:fldChar w:fldCharType="begin"/>
      </w:r>
      <w:r w:rsidRPr="00BD0080">
        <w:rPr>
          <w:lang w:val="en-US"/>
        </w:rPr>
        <w:instrText xml:space="preserve"> PAGEREF _Toc485204688 \h </w:instrText>
      </w:r>
      <w:r>
        <w:fldChar w:fldCharType="separate"/>
      </w:r>
      <w:r w:rsidRPr="00BD0080">
        <w:rPr>
          <w:lang w:val="en-US"/>
        </w:rPr>
        <w:t>45</w:t>
      </w:r>
      <w:r>
        <w:fldChar w:fldCharType="end"/>
      </w:r>
    </w:p>
    <w:p w14:paraId="5C85748F" w14:textId="5A34AD16" w:rsidR="00BD0080" w:rsidRPr="00BD0080" w:rsidRDefault="00BD0080">
      <w:pPr>
        <w:pStyle w:val="INNH2"/>
        <w:rPr>
          <w:rFonts w:asciiTheme="minorHAnsi" w:eastAsiaTheme="minorEastAsia" w:hAnsiTheme="minorHAnsi" w:cstheme="minorBidi"/>
          <w:color w:val="auto"/>
          <w:sz w:val="22"/>
          <w:szCs w:val="22"/>
          <w:lang w:val="en-US"/>
        </w:rPr>
      </w:pPr>
      <w:r w:rsidRPr="003B66C4">
        <w:rPr>
          <w:bCs/>
          <w:lang w:val="en-US"/>
        </w:rPr>
        <w:t xml:space="preserve">6.21 </w:t>
      </w:r>
      <w:r w:rsidRPr="00BD0080">
        <w:rPr>
          <w:rFonts w:asciiTheme="minorHAnsi" w:eastAsiaTheme="minorEastAsia" w:hAnsiTheme="minorHAnsi" w:cstheme="minorBidi"/>
          <w:color w:val="auto"/>
          <w:sz w:val="22"/>
          <w:szCs w:val="22"/>
          <w:lang w:val="en-US"/>
        </w:rPr>
        <w:tab/>
      </w:r>
      <w:r w:rsidRPr="003B66C4">
        <w:rPr>
          <w:bCs/>
          <w:lang w:val="en-US"/>
        </w:rPr>
        <w:t>MISCELLANEOUS PROVISIONS</w:t>
      </w:r>
      <w:r w:rsidRPr="00BD0080">
        <w:rPr>
          <w:lang w:val="en-US"/>
        </w:rPr>
        <w:tab/>
      </w:r>
      <w:r>
        <w:fldChar w:fldCharType="begin"/>
      </w:r>
      <w:r w:rsidRPr="00BD0080">
        <w:rPr>
          <w:lang w:val="en-US"/>
        </w:rPr>
        <w:instrText xml:space="preserve"> PAGEREF _Toc485204689 \h </w:instrText>
      </w:r>
      <w:r>
        <w:fldChar w:fldCharType="separate"/>
      </w:r>
      <w:r w:rsidRPr="00BD0080">
        <w:rPr>
          <w:lang w:val="en-US"/>
        </w:rPr>
        <w:t>45</w:t>
      </w:r>
      <w:r>
        <w:fldChar w:fldCharType="end"/>
      </w:r>
    </w:p>
    <w:p w14:paraId="4D50DE07" w14:textId="7D8CB3F4" w:rsidR="00F32282" w:rsidRPr="008937B8" w:rsidRDefault="00F32282" w:rsidP="00F32282">
      <w:pPr>
        <w:tabs>
          <w:tab w:val="left" w:pos="0"/>
          <w:tab w:val="left" w:pos="567"/>
          <w:tab w:val="left" w:pos="993"/>
        </w:tabs>
        <w:spacing w:line="240" w:lineRule="atLeast"/>
        <w:ind w:right="-22"/>
        <w:jc w:val="both"/>
        <w:rPr>
          <w:color w:val="000000"/>
          <w:sz w:val="24"/>
          <w:szCs w:val="24"/>
          <w:lang w:val="en-US"/>
        </w:rPr>
      </w:pPr>
      <w:r w:rsidRPr="00387925">
        <w:rPr>
          <w:caps/>
          <w:noProof/>
          <w:snapToGrid w:val="0"/>
          <w:color w:val="000000"/>
          <w:lang w:val="en-US"/>
        </w:rPr>
        <w:fldChar w:fldCharType="end"/>
      </w:r>
    </w:p>
    <w:p w14:paraId="4D50DE08" w14:textId="77777777" w:rsidR="00F32282" w:rsidRPr="008937B8" w:rsidRDefault="00F32282" w:rsidP="00F32282">
      <w:pPr>
        <w:pStyle w:val="Overskrift1"/>
        <w:rPr>
          <w:sz w:val="24"/>
          <w:szCs w:val="24"/>
          <w:lang w:val="en-US"/>
        </w:rPr>
      </w:pPr>
      <w:r w:rsidRPr="008937B8">
        <w:rPr>
          <w:color w:val="000000"/>
          <w:sz w:val="24"/>
          <w:szCs w:val="24"/>
          <w:lang w:val="en-US"/>
        </w:rPr>
        <w:br w:type="page"/>
      </w:r>
      <w:bookmarkStart w:id="1" w:name="_Toc485204596"/>
      <w:bookmarkStart w:id="2" w:name="_Toc428260706"/>
      <w:r w:rsidRPr="008937B8">
        <w:rPr>
          <w:sz w:val="24"/>
          <w:szCs w:val="24"/>
          <w:lang w:val="en-US"/>
        </w:rPr>
        <w:lastRenderedPageBreak/>
        <w:t>SECTION I: THE MAIN AGREEMENT BETWEEN LO AND NHO</w:t>
      </w:r>
      <w:bookmarkEnd w:id="1"/>
    </w:p>
    <w:p w14:paraId="4D50DE09" w14:textId="77777777" w:rsidR="00F32282" w:rsidRPr="008937B8" w:rsidRDefault="00F32282" w:rsidP="00F32282">
      <w:pPr>
        <w:pStyle w:val="Overskrift1"/>
        <w:rPr>
          <w:sz w:val="24"/>
          <w:szCs w:val="24"/>
          <w:lang w:val="en-US"/>
        </w:rPr>
      </w:pPr>
    </w:p>
    <w:p w14:paraId="4D50DE0A" w14:textId="77777777" w:rsidR="00F32282" w:rsidRPr="008937B8" w:rsidRDefault="00F32282" w:rsidP="00F32282">
      <w:pPr>
        <w:pStyle w:val="Overskrift1"/>
        <w:rPr>
          <w:sz w:val="24"/>
          <w:szCs w:val="24"/>
          <w:lang w:val="en-US"/>
        </w:rPr>
      </w:pPr>
      <w:bookmarkStart w:id="3" w:name="_Toc485204597"/>
      <w:r w:rsidRPr="008937B8">
        <w:rPr>
          <w:sz w:val="24"/>
          <w:szCs w:val="24"/>
          <w:lang w:val="en-US"/>
        </w:rPr>
        <w:t>SECTION II: GENERAL PROVISIONS</w:t>
      </w:r>
      <w:bookmarkEnd w:id="3"/>
    </w:p>
    <w:p w14:paraId="4D50DE0D" w14:textId="77777777" w:rsidR="00F32282" w:rsidRPr="008937B8" w:rsidRDefault="00F32282" w:rsidP="004D2854">
      <w:pPr>
        <w:pStyle w:val="Overskrift2"/>
        <w:spacing w:before="120"/>
        <w:rPr>
          <w:sz w:val="24"/>
          <w:szCs w:val="24"/>
          <w:lang w:val="en-US"/>
        </w:rPr>
      </w:pPr>
      <w:bookmarkStart w:id="4" w:name="_Toc485204598"/>
      <w:r w:rsidRPr="008937B8">
        <w:rPr>
          <w:sz w:val="24"/>
          <w:szCs w:val="24"/>
          <w:lang w:val="en-US"/>
        </w:rPr>
        <w:t xml:space="preserve">2.1 </w:t>
      </w:r>
      <w:r>
        <w:rPr>
          <w:sz w:val="24"/>
          <w:szCs w:val="24"/>
          <w:lang w:val="en-US"/>
        </w:rPr>
        <w:tab/>
      </w:r>
      <w:r w:rsidRPr="008937B8">
        <w:rPr>
          <w:sz w:val="24"/>
          <w:szCs w:val="24"/>
          <w:lang w:val="en-US"/>
        </w:rPr>
        <w:t>SCOPE</w:t>
      </w:r>
      <w:bookmarkEnd w:id="4"/>
    </w:p>
    <w:p w14:paraId="4D50DE0E" w14:textId="77777777" w:rsidR="00F32282" w:rsidRPr="008937B8" w:rsidRDefault="00F32282" w:rsidP="00F32282">
      <w:pPr>
        <w:ind w:left="708" w:hanging="708"/>
        <w:jc w:val="both"/>
        <w:rPr>
          <w:sz w:val="24"/>
          <w:szCs w:val="24"/>
          <w:lang w:val="en-US"/>
        </w:rPr>
      </w:pPr>
    </w:p>
    <w:p w14:paraId="4D50DE0F" w14:textId="77777777" w:rsidR="00F32282" w:rsidRPr="008937B8" w:rsidRDefault="00F32282" w:rsidP="00625E73">
      <w:pPr>
        <w:ind w:left="708" w:right="-13" w:hanging="708"/>
        <w:jc w:val="both"/>
        <w:rPr>
          <w:sz w:val="24"/>
          <w:szCs w:val="24"/>
          <w:lang w:val="en-US"/>
        </w:rPr>
      </w:pPr>
      <w:r w:rsidRPr="008937B8">
        <w:rPr>
          <w:sz w:val="24"/>
          <w:szCs w:val="24"/>
          <w:lang w:val="en-US"/>
        </w:rPr>
        <w:t>2.1.1</w:t>
      </w:r>
      <w:r w:rsidRPr="008937B8">
        <w:rPr>
          <w:sz w:val="24"/>
          <w:szCs w:val="24"/>
          <w:lang w:val="en-US"/>
        </w:rPr>
        <w:tab/>
        <w:t>This Agreement shall apply to employees employed in companies engaged in activities on or aimed at the Norwegian continental shelf, within or associated with subsea activities, drilling and well activities, geological surveys and services, as well as for other work within or connected to the oil industry which the parties may agree upon.  Diving personnel are covered only in respect of Section I and Section VI of the Agreement.</w:t>
      </w:r>
    </w:p>
    <w:p w14:paraId="4D50DE10" w14:textId="77777777" w:rsidR="00F32282" w:rsidRPr="008937B8" w:rsidRDefault="00F32282" w:rsidP="00F32282">
      <w:pPr>
        <w:jc w:val="both"/>
        <w:rPr>
          <w:sz w:val="24"/>
          <w:szCs w:val="24"/>
          <w:lang w:val="en-US"/>
        </w:rPr>
      </w:pPr>
    </w:p>
    <w:p w14:paraId="4D50DE11" w14:textId="77777777" w:rsidR="00F32282" w:rsidRPr="008937B8" w:rsidRDefault="00F32282" w:rsidP="00F32282">
      <w:pPr>
        <w:ind w:left="708" w:right="-204" w:hanging="708"/>
        <w:jc w:val="both"/>
        <w:rPr>
          <w:sz w:val="24"/>
          <w:szCs w:val="24"/>
          <w:lang w:val="en-US"/>
        </w:rPr>
      </w:pPr>
      <w:r w:rsidRPr="008937B8">
        <w:rPr>
          <w:sz w:val="24"/>
          <w:szCs w:val="24"/>
          <w:lang w:val="en-US"/>
        </w:rPr>
        <w:t>2.l.2</w:t>
      </w:r>
      <w:r w:rsidRPr="008937B8">
        <w:rPr>
          <w:sz w:val="24"/>
          <w:szCs w:val="24"/>
          <w:lang w:val="en-US"/>
        </w:rPr>
        <w:tab/>
        <w:t>For as long as this Collective Wage Agreement shall be in force between the organizations, none of the parties may enter into new agreements with other companies that perform services that fall under the scope of this Agreement, and which contain provisions relating to wages and working conditions that deviate from the provisions of this Agreement.</w:t>
      </w:r>
    </w:p>
    <w:p w14:paraId="4D50DE12" w14:textId="77777777" w:rsidR="00F32282" w:rsidRPr="008937B8" w:rsidRDefault="00F32282" w:rsidP="00F32282">
      <w:pPr>
        <w:jc w:val="both"/>
        <w:rPr>
          <w:sz w:val="24"/>
          <w:szCs w:val="24"/>
          <w:lang w:val="en-US"/>
        </w:rPr>
      </w:pPr>
    </w:p>
    <w:p w14:paraId="4D50DE13" w14:textId="77777777" w:rsidR="00F32282" w:rsidRPr="008937B8" w:rsidRDefault="00F32282" w:rsidP="00F32282">
      <w:pPr>
        <w:pStyle w:val="Overskrift4"/>
        <w:ind w:left="708" w:firstLine="0"/>
        <w:rPr>
          <w:sz w:val="24"/>
          <w:szCs w:val="24"/>
          <w:lang w:val="en-US"/>
        </w:rPr>
      </w:pPr>
      <w:r w:rsidRPr="008937B8">
        <w:rPr>
          <w:sz w:val="24"/>
          <w:szCs w:val="24"/>
          <w:lang w:val="en-US"/>
        </w:rPr>
        <w:t>Separate entry</w:t>
      </w:r>
    </w:p>
    <w:p w14:paraId="52022534" w14:textId="50B25819" w:rsidR="006E5088" w:rsidRDefault="00F32282" w:rsidP="00F32282">
      <w:pPr>
        <w:ind w:left="708" w:right="-204"/>
        <w:jc w:val="both"/>
        <w:rPr>
          <w:sz w:val="24"/>
          <w:szCs w:val="24"/>
          <w:lang w:val="en-US"/>
        </w:rPr>
      </w:pPr>
      <w:r w:rsidRPr="008937B8">
        <w:rPr>
          <w:sz w:val="24"/>
          <w:szCs w:val="24"/>
          <w:lang w:val="en-US"/>
        </w:rPr>
        <w:t>Reference is made to a letter from OLF</w:t>
      </w:r>
      <w:r w:rsidR="00311E38">
        <w:rPr>
          <w:sz w:val="24"/>
          <w:szCs w:val="24"/>
          <w:lang w:val="en-US"/>
        </w:rPr>
        <w:t xml:space="preserve"> (now The Norwegian Oil and Gas Association)</w:t>
      </w:r>
      <w:r w:rsidRPr="008937B8">
        <w:rPr>
          <w:sz w:val="24"/>
          <w:szCs w:val="24"/>
          <w:lang w:val="en-US"/>
        </w:rPr>
        <w:t xml:space="preserve"> to NOPEF</w:t>
      </w:r>
      <w:r>
        <w:rPr>
          <w:sz w:val="24"/>
          <w:szCs w:val="24"/>
          <w:lang w:val="en-US"/>
        </w:rPr>
        <w:t xml:space="preserve"> (now </w:t>
      </w:r>
      <w:r>
        <w:rPr>
          <w:color w:val="000000"/>
          <w:sz w:val="24"/>
          <w:szCs w:val="24"/>
          <w:lang w:val="en-US"/>
        </w:rPr>
        <w:t>Industry Energy)</w:t>
      </w:r>
      <w:r w:rsidRPr="008937B8">
        <w:rPr>
          <w:sz w:val="24"/>
          <w:szCs w:val="24"/>
          <w:lang w:val="en-US"/>
        </w:rPr>
        <w:t xml:space="preserve"> in connection with NOPEF’s establishing a parallel agreement with the Norwegian Shipowners’ Association, wherein it states, inter alia:  "After considerable efforts by NOPEF and OSSL, the Oil Service Agreement was established between the parties in l992. The introductory provision is Clause 2.1 of the agreement, which states that neither OSSL nor NOPEF may take part in new agreements that fall under the scope of this agreement, and which contain provisions that deviate from the Oil Service Agreement. Both parties have felt that the provision is necessary due to the many players within the collective wage arena on the Shelf.  Great emphasis is placed on orderliness and cooperation through a joint development of the scope of the agreement between the parties." With reference to </w:t>
      </w:r>
      <w:r w:rsidR="00311E38">
        <w:rPr>
          <w:sz w:val="24"/>
          <w:szCs w:val="24"/>
          <w:lang w:val="en-US"/>
        </w:rPr>
        <w:t>The Norwegian Oil and Gas Association'</w:t>
      </w:r>
      <w:r w:rsidRPr="008937B8">
        <w:rPr>
          <w:sz w:val="24"/>
          <w:szCs w:val="24"/>
          <w:lang w:val="en-US"/>
        </w:rPr>
        <w:t xml:space="preserve"> letter to </w:t>
      </w:r>
      <w:r>
        <w:rPr>
          <w:color w:val="000000"/>
          <w:sz w:val="24"/>
          <w:szCs w:val="24"/>
          <w:lang w:val="en-US"/>
        </w:rPr>
        <w:t>Industry Energy</w:t>
      </w:r>
      <w:r w:rsidRPr="008937B8">
        <w:rPr>
          <w:sz w:val="24"/>
          <w:szCs w:val="24"/>
          <w:lang w:val="en-US"/>
        </w:rPr>
        <w:t xml:space="preserve">, </w:t>
      </w:r>
      <w:r>
        <w:rPr>
          <w:color w:val="000000"/>
          <w:sz w:val="24"/>
          <w:szCs w:val="24"/>
          <w:lang w:val="en-US"/>
        </w:rPr>
        <w:t>Industry Energy</w:t>
      </w:r>
      <w:r w:rsidRPr="008937B8">
        <w:rPr>
          <w:sz w:val="24"/>
          <w:szCs w:val="24"/>
          <w:lang w:val="en-US"/>
        </w:rPr>
        <w:t xml:space="preserve"> acknowledges that Clause 2.1.2 in the OSA contains a demand for conformity in the contents and editing in parallel agreements.  </w:t>
      </w:r>
      <w:r w:rsidR="00311E38">
        <w:rPr>
          <w:sz w:val="24"/>
          <w:szCs w:val="24"/>
          <w:lang w:val="en-US"/>
        </w:rPr>
        <w:t>The Norwegian Oil and Gas Association</w:t>
      </w:r>
      <w:r w:rsidRPr="008937B8">
        <w:rPr>
          <w:sz w:val="24"/>
          <w:szCs w:val="24"/>
          <w:lang w:val="en-US"/>
        </w:rPr>
        <w:t xml:space="preserve"> also acknowledges that it has the same obligations in relation to other organizations within the scope of the Agreement. Should deviations be necessary, it is assumed that such deviations must be discussed and registered in the minutes by </w:t>
      </w:r>
      <w:r w:rsidR="00311E38">
        <w:rPr>
          <w:sz w:val="24"/>
          <w:szCs w:val="24"/>
          <w:lang w:val="en-US"/>
        </w:rPr>
        <w:t>The Norwegian Oil and Gas Association</w:t>
      </w:r>
      <w:r w:rsidRPr="008937B8">
        <w:rPr>
          <w:sz w:val="24"/>
          <w:szCs w:val="24"/>
          <w:lang w:val="en-US"/>
        </w:rPr>
        <w:t xml:space="preserve"> and </w:t>
      </w:r>
      <w:r>
        <w:rPr>
          <w:color w:val="000000"/>
          <w:sz w:val="24"/>
          <w:szCs w:val="24"/>
          <w:lang w:val="en-US"/>
        </w:rPr>
        <w:t>Industry Energy</w:t>
      </w:r>
      <w:r w:rsidRPr="008937B8">
        <w:rPr>
          <w:sz w:val="24"/>
          <w:szCs w:val="24"/>
          <w:lang w:val="en-US"/>
        </w:rPr>
        <w:t>.</w:t>
      </w:r>
    </w:p>
    <w:p w14:paraId="69ADB310" w14:textId="77777777" w:rsidR="004D2854" w:rsidRDefault="004D2854" w:rsidP="00F32282">
      <w:pPr>
        <w:ind w:left="708" w:hanging="708"/>
        <w:jc w:val="both"/>
        <w:rPr>
          <w:sz w:val="24"/>
          <w:szCs w:val="24"/>
          <w:lang w:val="en-US"/>
        </w:rPr>
      </w:pPr>
    </w:p>
    <w:p w14:paraId="4D50DE16" w14:textId="26FA4173" w:rsidR="00F32282" w:rsidRDefault="00F32282" w:rsidP="004D2854">
      <w:pPr>
        <w:spacing w:after="120"/>
        <w:ind w:left="708" w:hanging="708"/>
        <w:jc w:val="both"/>
        <w:rPr>
          <w:sz w:val="24"/>
          <w:szCs w:val="24"/>
          <w:lang w:val="en-US"/>
        </w:rPr>
      </w:pPr>
      <w:r w:rsidRPr="008937B8">
        <w:rPr>
          <w:sz w:val="24"/>
          <w:szCs w:val="24"/>
          <w:lang w:val="en-US"/>
        </w:rPr>
        <w:t>2.l.3</w:t>
      </w:r>
      <w:r w:rsidRPr="008937B8">
        <w:rPr>
          <w:sz w:val="24"/>
          <w:szCs w:val="24"/>
          <w:lang w:val="en-US"/>
        </w:rPr>
        <w:tab/>
        <w:t>This Agreement currently encompasses the following firms:</w:t>
      </w:r>
      <w:bookmarkEnd w:id="2"/>
    </w:p>
    <w:p w14:paraId="15B61E9C" w14:textId="77777777" w:rsidR="006E5088" w:rsidRPr="00BC4862" w:rsidRDefault="006E5088" w:rsidP="006E5088">
      <w:pPr>
        <w:ind w:left="1440"/>
        <w:rPr>
          <w:sz w:val="22"/>
          <w:szCs w:val="22"/>
          <w:lang w:val="en-US"/>
        </w:rPr>
      </w:pPr>
      <w:r w:rsidRPr="00BC4862">
        <w:rPr>
          <w:sz w:val="22"/>
          <w:szCs w:val="22"/>
          <w:lang w:val="en-US"/>
        </w:rPr>
        <w:t>Aker Solutions, avd. Subsea Ågotnes</w:t>
      </w:r>
    </w:p>
    <w:p w14:paraId="06C10457" w14:textId="77777777" w:rsidR="006E5088" w:rsidRPr="00BC4862" w:rsidRDefault="006E5088" w:rsidP="006E5088">
      <w:pPr>
        <w:ind w:left="1440"/>
        <w:rPr>
          <w:sz w:val="22"/>
          <w:szCs w:val="22"/>
          <w:lang w:val="en-US"/>
        </w:rPr>
      </w:pPr>
      <w:r w:rsidRPr="00BC4862">
        <w:rPr>
          <w:sz w:val="22"/>
          <w:szCs w:val="22"/>
          <w:lang w:val="en-US"/>
        </w:rPr>
        <w:t>Altus Intervention AS</w:t>
      </w:r>
    </w:p>
    <w:p w14:paraId="35D043E4" w14:textId="77777777" w:rsidR="006E5088" w:rsidRPr="00BC4862" w:rsidRDefault="006E5088" w:rsidP="006E5088">
      <w:pPr>
        <w:ind w:left="1440"/>
        <w:rPr>
          <w:sz w:val="22"/>
          <w:szCs w:val="22"/>
          <w:lang w:val="en-US"/>
        </w:rPr>
      </w:pPr>
      <w:r w:rsidRPr="00BC4862">
        <w:rPr>
          <w:sz w:val="22"/>
          <w:szCs w:val="22"/>
          <w:lang w:val="en-US"/>
        </w:rPr>
        <w:t>Baker Hughes Norge AS</w:t>
      </w:r>
    </w:p>
    <w:p w14:paraId="11C943D8" w14:textId="77777777" w:rsidR="006E5088" w:rsidRPr="00BC4862" w:rsidRDefault="006E5088" w:rsidP="006E5088">
      <w:pPr>
        <w:ind w:left="1440"/>
        <w:rPr>
          <w:sz w:val="22"/>
          <w:szCs w:val="22"/>
          <w:lang w:val="en-US"/>
        </w:rPr>
      </w:pPr>
      <w:r w:rsidRPr="00BC4862">
        <w:rPr>
          <w:sz w:val="22"/>
          <w:szCs w:val="22"/>
          <w:lang w:val="en-US"/>
        </w:rPr>
        <w:t>BENOR AS</w:t>
      </w:r>
    </w:p>
    <w:p w14:paraId="713C69EA" w14:textId="77777777" w:rsidR="006E5088" w:rsidRPr="00BC4862" w:rsidRDefault="006E5088" w:rsidP="006E5088">
      <w:pPr>
        <w:ind w:left="1440"/>
        <w:rPr>
          <w:sz w:val="22"/>
          <w:szCs w:val="22"/>
          <w:lang w:val="en-US"/>
        </w:rPr>
      </w:pPr>
      <w:r w:rsidRPr="00BC4862">
        <w:rPr>
          <w:sz w:val="22"/>
          <w:szCs w:val="22"/>
          <w:lang w:val="en-US"/>
        </w:rPr>
        <w:t xml:space="preserve">Cameron Norge AS </w:t>
      </w:r>
    </w:p>
    <w:p w14:paraId="35B83BE8" w14:textId="77777777" w:rsidR="006E5088" w:rsidRPr="00BC4862" w:rsidRDefault="006E5088" w:rsidP="006E5088">
      <w:pPr>
        <w:ind w:left="1440"/>
        <w:rPr>
          <w:sz w:val="22"/>
          <w:szCs w:val="22"/>
          <w:lang w:val="en-US"/>
        </w:rPr>
      </w:pPr>
      <w:r w:rsidRPr="00BC4862">
        <w:rPr>
          <w:sz w:val="22"/>
          <w:szCs w:val="22"/>
          <w:lang w:val="en-US"/>
        </w:rPr>
        <w:t>Enhanced Drilling AS</w:t>
      </w:r>
    </w:p>
    <w:p w14:paraId="77DEFD88" w14:textId="77777777" w:rsidR="006E5088" w:rsidRPr="00BC4862" w:rsidRDefault="006E5088" w:rsidP="006E5088">
      <w:pPr>
        <w:ind w:left="1440"/>
        <w:rPr>
          <w:sz w:val="22"/>
          <w:szCs w:val="22"/>
          <w:lang w:val="en-US"/>
        </w:rPr>
      </w:pPr>
      <w:r w:rsidRPr="00BC4862">
        <w:rPr>
          <w:sz w:val="22"/>
          <w:szCs w:val="22"/>
          <w:lang w:val="en-US"/>
        </w:rPr>
        <w:t>Expro Norway AS</w:t>
      </w:r>
    </w:p>
    <w:p w14:paraId="40B14AD5" w14:textId="77777777" w:rsidR="006E5088" w:rsidRPr="00BC4862" w:rsidRDefault="006E5088" w:rsidP="006E5088">
      <w:pPr>
        <w:ind w:left="1440"/>
        <w:rPr>
          <w:sz w:val="22"/>
          <w:szCs w:val="22"/>
          <w:lang w:val="en-US"/>
        </w:rPr>
      </w:pPr>
      <w:r w:rsidRPr="00BC4862">
        <w:rPr>
          <w:sz w:val="22"/>
          <w:szCs w:val="22"/>
          <w:lang w:val="en-US"/>
        </w:rPr>
        <w:t>Falck Nutec AS</w:t>
      </w:r>
    </w:p>
    <w:p w14:paraId="6C90B41A" w14:textId="77777777" w:rsidR="006E5088" w:rsidRPr="00BC4862" w:rsidRDefault="006E5088" w:rsidP="006E5088">
      <w:pPr>
        <w:ind w:left="1440"/>
        <w:rPr>
          <w:sz w:val="22"/>
          <w:szCs w:val="22"/>
          <w:lang w:val="en-US"/>
        </w:rPr>
      </w:pPr>
      <w:r w:rsidRPr="00BC4862">
        <w:rPr>
          <w:sz w:val="22"/>
          <w:szCs w:val="22"/>
          <w:lang w:val="en-US"/>
        </w:rPr>
        <w:t>Franks International AS</w:t>
      </w:r>
    </w:p>
    <w:p w14:paraId="065A4AC7" w14:textId="77777777" w:rsidR="006E5088" w:rsidRPr="00BC4862" w:rsidRDefault="006E5088" w:rsidP="006E5088">
      <w:pPr>
        <w:ind w:left="1440"/>
        <w:rPr>
          <w:sz w:val="22"/>
          <w:szCs w:val="22"/>
          <w:lang w:val="en-US"/>
        </w:rPr>
      </w:pPr>
      <w:r w:rsidRPr="00BC4862">
        <w:rPr>
          <w:sz w:val="22"/>
          <w:szCs w:val="22"/>
          <w:lang w:val="en-US"/>
        </w:rPr>
        <w:t>Halliburton AS</w:t>
      </w:r>
    </w:p>
    <w:p w14:paraId="50F35530" w14:textId="77777777" w:rsidR="006E5088" w:rsidRPr="00BC4862" w:rsidRDefault="006E5088" w:rsidP="006E5088">
      <w:pPr>
        <w:ind w:left="1440"/>
        <w:rPr>
          <w:sz w:val="22"/>
          <w:szCs w:val="22"/>
          <w:lang w:val="en-US"/>
        </w:rPr>
      </w:pPr>
      <w:r w:rsidRPr="00BC4862">
        <w:rPr>
          <w:sz w:val="22"/>
          <w:szCs w:val="22"/>
          <w:lang w:val="en-US"/>
        </w:rPr>
        <w:t>Harris Norge AS</w:t>
      </w:r>
    </w:p>
    <w:p w14:paraId="2217E250" w14:textId="77777777" w:rsidR="006E5088" w:rsidRPr="00BC4862" w:rsidRDefault="006E5088" w:rsidP="006E5088">
      <w:pPr>
        <w:ind w:left="1440"/>
        <w:rPr>
          <w:sz w:val="22"/>
          <w:szCs w:val="22"/>
          <w:lang w:val="en-US"/>
        </w:rPr>
      </w:pPr>
      <w:r w:rsidRPr="00BC4862">
        <w:rPr>
          <w:sz w:val="22"/>
          <w:szCs w:val="22"/>
          <w:lang w:val="en-US"/>
        </w:rPr>
        <w:lastRenderedPageBreak/>
        <w:t xml:space="preserve">I O S Tubular Management AS ITM </w:t>
      </w:r>
    </w:p>
    <w:p w14:paraId="0951E2AB" w14:textId="77777777" w:rsidR="006E5088" w:rsidRPr="00BC4862" w:rsidRDefault="006E5088" w:rsidP="006E5088">
      <w:pPr>
        <w:ind w:left="1440"/>
        <w:rPr>
          <w:sz w:val="22"/>
          <w:szCs w:val="22"/>
          <w:lang w:val="en-US"/>
        </w:rPr>
      </w:pPr>
      <w:r w:rsidRPr="00BC4862">
        <w:rPr>
          <w:sz w:val="22"/>
          <w:szCs w:val="22"/>
          <w:lang w:val="en-US"/>
        </w:rPr>
        <w:t>Intertek West Lab AS</w:t>
      </w:r>
    </w:p>
    <w:p w14:paraId="2571782A" w14:textId="77777777" w:rsidR="006E5088" w:rsidRPr="00BC4862" w:rsidRDefault="006E5088" w:rsidP="006E5088">
      <w:pPr>
        <w:ind w:left="1440"/>
        <w:rPr>
          <w:sz w:val="22"/>
          <w:szCs w:val="22"/>
          <w:lang w:val="en-US"/>
        </w:rPr>
      </w:pPr>
      <w:r w:rsidRPr="00BC4862">
        <w:rPr>
          <w:sz w:val="22"/>
          <w:szCs w:val="22"/>
          <w:lang w:val="en-US"/>
        </w:rPr>
        <w:t xml:space="preserve">KCA Deutag Drilling Norge AS </w:t>
      </w:r>
    </w:p>
    <w:p w14:paraId="0D1BA606" w14:textId="77777777" w:rsidR="006E5088" w:rsidRPr="00BC4862" w:rsidRDefault="006E5088" w:rsidP="006E5088">
      <w:pPr>
        <w:ind w:left="1440"/>
        <w:rPr>
          <w:sz w:val="22"/>
          <w:szCs w:val="22"/>
          <w:lang w:val="en-US"/>
        </w:rPr>
      </w:pPr>
      <w:r w:rsidRPr="00BC4862">
        <w:rPr>
          <w:sz w:val="22"/>
          <w:szCs w:val="22"/>
          <w:lang w:val="en-US"/>
        </w:rPr>
        <w:t>Landmark Graphics AS</w:t>
      </w:r>
    </w:p>
    <w:p w14:paraId="78BCE195" w14:textId="77777777" w:rsidR="006E5088" w:rsidRPr="00BC4862" w:rsidRDefault="006E5088" w:rsidP="006E5088">
      <w:pPr>
        <w:ind w:left="1440"/>
        <w:rPr>
          <w:sz w:val="22"/>
          <w:szCs w:val="22"/>
          <w:lang w:val="en-US"/>
        </w:rPr>
      </w:pPr>
      <w:r w:rsidRPr="00BC4862">
        <w:rPr>
          <w:sz w:val="22"/>
          <w:szCs w:val="22"/>
          <w:lang w:val="en-US"/>
        </w:rPr>
        <w:t>NOSEFO Tau AS</w:t>
      </w:r>
    </w:p>
    <w:p w14:paraId="0127142F" w14:textId="77777777" w:rsidR="006E5088" w:rsidRPr="00BC4862" w:rsidRDefault="006E5088" w:rsidP="006E5088">
      <w:pPr>
        <w:ind w:left="1440"/>
        <w:rPr>
          <w:sz w:val="22"/>
          <w:szCs w:val="22"/>
          <w:lang w:val="en-US"/>
        </w:rPr>
      </w:pPr>
      <w:r w:rsidRPr="00BC4862">
        <w:rPr>
          <w:sz w:val="22"/>
          <w:szCs w:val="22"/>
          <w:lang w:val="en-US"/>
        </w:rPr>
        <w:t>NUI AS</w:t>
      </w:r>
    </w:p>
    <w:p w14:paraId="533DF6B6" w14:textId="77777777" w:rsidR="006E5088" w:rsidRPr="00BC4862" w:rsidRDefault="006E5088" w:rsidP="006E5088">
      <w:pPr>
        <w:ind w:left="1440"/>
        <w:rPr>
          <w:sz w:val="22"/>
          <w:szCs w:val="22"/>
          <w:lang w:val="en-US"/>
        </w:rPr>
      </w:pPr>
      <w:r w:rsidRPr="00BC4862">
        <w:rPr>
          <w:sz w:val="22"/>
          <w:szCs w:val="22"/>
          <w:lang w:val="en-US"/>
        </w:rPr>
        <w:t>Oceaneering AS</w:t>
      </w:r>
    </w:p>
    <w:p w14:paraId="0B2E8155" w14:textId="77777777" w:rsidR="006E5088" w:rsidRPr="00BC4862" w:rsidRDefault="006E5088" w:rsidP="006E5088">
      <w:pPr>
        <w:ind w:left="1440"/>
        <w:rPr>
          <w:sz w:val="22"/>
          <w:szCs w:val="22"/>
          <w:lang w:val="en-US"/>
        </w:rPr>
      </w:pPr>
      <w:r w:rsidRPr="00BC4862">
        <w:rPr>
          <w:sz w:val="22"/>
          <w:szCs w:val="22"/>
          <w:lang w:val="en-US"/>
        </w:rPr>
        <w:t>Oceaneering Asset Integrity</w:t>
      </w:r>
    </w:p>
    <w:p w14:paraId="12245753" w14:textId="77777777" w:rsidR="006E5088" w:rsidRPr="00BC4862" w:rsidRDefault="006E5088" w:rsidP="006E5088">
      <w:pPr>
        <w:ind w:left="1440"/>
        <w:rPr>
          <w:sz w:val="22"/>
          <w:szCs w:val="22"/>
          <w:lang w:val="en-US"/>
        </w:rPr>
      </w:pPr>
      <w:r w:rsidRPr="00BC4862">
        <w:rPr>
          <w:sz w:val="22"/>
          <w:szCs w:val="22"/>
          <w:lang w:val="en-US"/>
        </w:rPr>
        <w:t>Petrotech AS</w:t>
      </w:r>
    </w:p>
    <w:p w14:paraId="1736BC88" w14:textId="77777777" w:rsidR="006E5088" w:rsidRPr="00BC4862" w:rsidRDefault="006E5088" w:rsidP="006E5088">
      <w:pPr>
        <w:ind w:left="1440"/>
        <w:rPr>
          <w:sz w:val="22"/>
          <w:szCs w:val="22"/>
          <w:lang w:val="en-US"/>
        </w:rPr>
      </w:pPr>
      <w:r w:rsidRPr="00BC4862">
        <w:rPr>
          <w:sz w:val="22"/>
          <w:szCs w:val="22"/>
          <w:lang w:val="en-US"/>
        </w:rPr>
        <w:t>PSW Technology AS</w:t>
      </w:r>
    </w:p>
    <w:p w14:paraId="29EB7BC8" w14:textId="77777777" w:rsidR="006E5088" w:rsidRPr="00BC4862" w:rsidRDefault="006E5088" w:rsidP="006E5088">
      <w:pPr>
        <w:ind w:left="1440"/>
        <w:rPr>
          <w:sz w:val="22"/>
          <w:szCs w:val="22"/>
          <w:lang w:val="en-US"/>
        </w:rPr>
      </w:pPr>
      <w:r w:rsidRPr="00BC4862">
        <w:rPr>
          <w:sz w:val="22"/>
          <w:szCs w:val="22"/>
          <w:lang w:val="en-US"/>
        </w:rPr>
        <w:t>Qinterra Technologies AS</w:t>
      </w:r>
    </w:p>
    <w:p w14:paraId="49F88158" w14:textId="77777777" w:rsidR="006E5088" w:rsidRPr="00BC4862" w:rsidRDefault="006E5088" w:rsidP="006E5088">
      <w:pPr>
        <w:ind w:left="1440"/>
        <w:rPr>
          <w:sz w:val="22"/>
          <w:szCs w:val="22"/>
          <w:lang w:val="en-US"/>
        </w:rPr>
      </w:pPr>
      <w:r w:rsidRPr="00BC4862">
        <w:rPr>
          <w:sz w:val="22"/>
          <w:szCs w:val="22"/>
          <w:lang w:val="en-US"/>
        </w:rPr>
        <w:t>Ramco Norway AS</w:t>
      </w:r>
    </w:p>
    <w:p w14:paraId="5D86F711" w14:textId="77777777" w:rsidR="006E5088" w:rsidRPr="00BC4862" w:rsidRDefault="006E5088" w:rsidP="006E5088">
      <w:pPr>
        <w:ind w:left="1440"/>
        <w:rPr>
          <w:sz w:val="22"/>
          <w:szCs w:val="22"/>
          <w:lang w:val="en-US"/>
        </w:rPr>
      </w:pPr>
      <w:r w:rsidRPr="00BC4862">
        <w:rPr>
          <w:sz w:val="22"/>
          <w:szCs w:val="22"/>
          <w:lang w:val="en-US"/>
        </w:rPr>
        <w:t>ResQ AS</w:t>
      </w:r>
    </w:p>
    <w:p w14:paraId="1DC128CF" w14:textId="77777777" w:rsidR="006E5088" w:rsidRPr="00BC4862" w:rsidRDefault="006E5088" w:rsidP="006E5088">
      <w:pPr>
        <w:ind w:left="1440"/>
        <w:rPr>
          <w:sz w:val="22"/>
          <w:szCs w:val="22"/>
          <w:lang w:val="en-US"/>
        </w:rPr>
      </w:pPr>
      <w:r w:rsidRPr="00BC4862">
        <w:rPr>
          <w:sz w:val="22"/>
          <w:szCs w:val="22"/>
          <w:lang w:val="en-US"/>
        </w:rPr>
        <w:t>Schlumberger Norge AS</w:t>
      </w:r>
    </w:p>
    <w:p w14:paraId="16475AAE" w14:textId="77777777" w:rsidR="006E5088" w:rsidRPr="00BC4862" w:rsidRDefault="006E5088" w:rsidP="006E5088">
      <w:pPr>
        <w:ind w:left="1440"/>
        <w:rPr>
          <w:sz w:val="22"/>
          <w:szCs w:val="22"/>
          <w:lang w:val="en-US"/>
        </w:rPr>
      </w:pPr>
      <w:r w:rsidRPr="00BC4862">
        <w:rPr>
          <w:sz w:val="22"/>
          <w:szCs w:val="22"/>
          <w:lang w:val="en-US"/>
        </w:rPr>
        <w:t>Subsea 7 Norway AS</w:t>
      </w:r>
    </w:p>
    <w:p w14:paraId="4A6E71A5" w14:textId="77777777" w:rsidR="006E5088" w:rsidRPr="00BC4862" w:rsidRDefault="006E5088" w:rsidP="006E5088">
      <w:pPr>
        <w:ind w:left="1440"/>
        <w:rPr>
          <w:sz w:val="22"/>
          <w:szCs w:val="22"/>
          <w:lang w:val="en-US"/>
        </w:rPr>
      </w:pPr>
      <w:r w:rsidRPr="00BC4862">
        <w:rPr>
          <w:sz w:val="22"/>
          <w:szCs w:val="22"/>
          <w:lang w:val="en-US"/>
        </w:rPr>
        <w:t>Subsea 7 I-Tech AS</w:t>
      </w:r>
    </w:p>
    <w:p w14:paraId="0A0A95C5" w14:textId="77777777" w:rsidR="006E5088" w:rsidRPr="00BC4862" w:rsidRDefault="006E5088" w:rsidP="006E5088">
      <w:pPr>
        <w:ind w:left="1440"/>
        <w:rPr>
          <w:sz w:val="22"/>
          <w:szCs w:val="22"/>
          <w:lang w:val="en-US"/>
        </w:rPr>
      </w:pPr>
      <w:r w:rsidRPr="00BC4862">
        <w:rPr>
          <w:sz w:val="22"/>
          <w:szCs w:val="22"/>
          <w:lang w:val="en-US"/>
        </w:rPr>
        <w:t>Technip Norge AS</w:t>
      </w:r>
    </w:p>
    <w:p w14:paraId="53205D57" w14:textId="77777777" w:rsidR="006E5088" w:rsidRPr="00BC4862" w:rsidRDefault="006E5088" w:rsidP="006E5088">
      <w:pPr>
        <w:ind w:left="1440"/>
        <w:rPr>
          <w:sz w:val="22"/>
          <w:szCs w:val="22"/>
          <w:lang w:val="en-US"/>
        </w:rPr>
      </w:pPr>
      <w:r w:rsidRPr="00BC4862">
        <w:rPr>
          <w:sz w:val="22"/>
          <w:szCs w:val="22"/>
          <w:lang w:val="en-US"/>
        </w:rPr>
        <w:t>TWMA Norge AS</w:t>
      </w:r>
    </w:p>
    <w:p w14:paraId="1BA9A3FB" w14:textId="77777777" w:rsidR="006E5088" w:rsidRPr="00BC4862" w:rsidRDefault="006E5088" w:rsidP="006E5088">
      <w:pPr>
        <w:ind w:left="1440"/>
        <w:rPr>
          <w:sz w:val="22"/>
          <w:szCs w:val="22"/>
          <w:lang w:val="en-US"/>
        </w:rPr>
      </w:pPr>
      <w:r w:rsidRPr="00BC4862">
        <w:rPr>
          <w:sz w:val="22"/>
          <w:szCs w:val="22"/>
          <w:lang w:val="en-US"/>
        </w:rPr>
        <w:t>Viking SeaTech Norge AS</w:t>
      </w:r>
    </w:p>
    <w:p w14:paraId="560491B3" w14:textId="77777777" w:rsidR="006E5088" w:rsidRPr="00BC4862" w:rsidRDefault="006E5088" w:rsidP="006E5088">
      <w:pPr>
        <w:ind w:left="1440"/>
        <w:rPr>
          <w:sz w:val="22"/>
          <w:szCs w:val="22"/>
          <w:lang w:val="en-US"/>
        </w:rPr>
      </w:pPr>
      <w:r w:rsidRPr="00BC4862">
        <w:rPr>
          <w:sz w:val="22"/>
          <w:szCs w:val="22"/>
          <w:lang w:val="en-US"/>
        </w:rPr>
        <w:t>Weatherford Laboratories Norway AS</w:t>
      </w:r>
    </w:p>
    <w:p w14:paraId="08565EBE" w14:textId="77777777" w:rsidR="006E5088" w:rsidRPr="00BC4862" w:rsidRDefault="006E5088" w:rsidP="006E5088">
      <w:pPr>
        <w:ind w:left="1440"/>
        <w:rPr>
          <w:sz w:val="22"/>
          <w:szCs w:val="22"/>
          <w:lang w:val="en-US"/>
        </w:rPr>
      </w:pPr>
      <w:r w:rsidRPr="00BC4862">
        <w:rPr>
          <w:sz w:val="22"/>
          <w:szCs w:val="22"/>
          <w:lang w:val="en-US"/>
        </w:rPr>
        <w:t>Weatherford Norge AS</w:t>
      </w:r>
    </w:p>
    <w:p w14:paraId="747D42E9" w14:textId="77777777" w:rsidR="006E5088" w:rsidRPr="00BC4862" w:rsidRDefault="006E5088" w:rsidP="006E5088">
      <w:pPr>
        <w:ind w:left="1440"/>
        <w:rPr>
          <w:sz w:val="22"/>
          <w:szCs w:val="22"/>
          <w:lang w:val="en-US"/>
        </w:rPr>
      </w:pPr>
      <w:r w:rsidRPr="00BC4862">
        <w:rPr>
          <w:sz w:val="22"/>
          <w:szCs w:val="22"/>
          <w:lang w:val="en-US"/>
        </w:rPr>
        <w:t>Welltec Oilfield Services (Norway) AS</w:t>
      </w:r>
    </w:p>
    <w:p w14:paraId="4D50DE3E" w14:textId="77777777" w:rsidR="00F32282" w:rsidRPr="000A05DD" w:rsidRDefault="00F32282" w:rsidP="00F32282">
      <w:pPr>
        <w:tabs>
          <w:tab w:val="left" w:pos="-426"/>
          <w:tab w:val="left" w:pos="0"/>
        </w:tabs>
        <w:spacing w:line="240" w:lineRule="atLeast"/>
        <w:ind w:left="705" w:right="-204" w:hanging="705"/>
        <w:jc w:val="both"/>
        <w:rPr>
          <w:rFonts w:ascii="Times" w:hAnsi="Times"/>
          <w:color w:val="000000"/>
          <w:sz w:val="24"/>
          <w:szCs w:val="24"/>
          <w:lang w:val="da-DK"/>
        </w:rPr>
      </w:pPr>
    </w:p>
    <w:p w14:paraId="4D50DE57" w14:textId="2D798BAA" w:rsidR="00F32282" w:rsidRDefault="00F32282" w:rsidP="004D2854">
      <w:pPr>
        <w:tabs>
          <w:tab w:val="left" w:pos="-426"/>
          <w:tab w:val="left" w:pos="0"/>
        </w:tabs>
        <w:spacing w:after="120" w:line="240" w:lineRule="atLeast"/>
        <w:ind w:left="705" w:right="-204" w:hanging="705"/>
        <w:jc w:val="both"/>
        <w:rPr>
          <w:lang w:val="en-US"/>
        </w:rPr>
      </w:pPr>
      <w:r w:rsidRPr="008937B8">
        <w:rPr>
          <w:rFonts w:ascii="Times" w:hAnsi="Times"/>
          <w:color w:val="000000"/>
          <w:sz w:val="24"/>
          <w:szCs w:val="24"/>
          <w:lang w:val="en-US"/>
        </w:rPr>
        <w:t>2.1.4</w:t>
      </w:r>
      <w:r w:rsidRPr="008937B8">
        <w:rPr>
          <w:rFonts w:ascii="Times" w:hAnsi="Times"/>
          <w:color w:val="000000"/>
          <w:sz w:val="24"/>
          <w:szCs w:val="24"/>
          <w:lang w:val="en-US"/>
        </w:rPr>
        <w:tab/>
        <w:t xml:space="preserve">In addition, </w:t>
      </w:r>
      <w:r>
        <w:rPr>
          <w:color w:val="000000"/>
          <w:sz w:val="24"/>
          <w:szCs w:val="24"/>
          <w:lang w:val="en-US"/>
        </w:rPr>
        <w:t>Industry Energy</w:t>
      </w:r>
      <w:r w:rsidRPr="008937B8">
        <w:rPr>
          <w:rFonts w:ascii="Times" w:hAnsi="Times"/>
          <w:color w:val="000000"/>
          <w:sz w:val="24"/>
          <w:szCs w:val="24"/>
          <w:lang w:val="en-US"/>
        </w:rPr>
        <w:t xml:space="preserve"> has exercised the Agreement for the following companies:</w:t>
      </w:r>
      <w:bookmarkStart w:id="5" w:name="_Toc428260709"/>
    </w:p>
    <w:p w14:paraId="6D733622" w14:textId="77777777" w:rsidR="006E5088" w:rsidRPr="00BC4862" w:rsidRDefault="006E5088" w:rsidP="006E5088">
      <w:pPr>
        <w:ind w:left="1440"/>
        <w:rPr>
          <w:sz w:val="22"/>
          <w:szCs w:val="22"/>
          <w:lang w:val="en-US"/>
        </w:rPr>
      </w:pPr>
      <w:r w:rsidRPr="00BC4862">
        <w:rPr>
          <w:sz w:val="22"/>
          <w:szCs w:val="22"/>
          <w:lang w:val="en-US"/>
        </w:rPr>
        <w:t>AGR Well Services AS</w:t>
      </w:r>
    </w:p>
    <w:p w14:paraId="77F0B8E0" w14:textId="77777777" w:rsidR="006E5088" w:rsidRPr="00BC4862" w:rsidRDefault="006E5088" w:rsidP="006E5088">
      <w:pPr>
        <w:ind w:left="1440"/>
        <w:rPr>
          <w:sz w:val="22"/>
          <w:szCs w:val="22"/>
          <w:lang w:val="en-US"/>
        </w:rPr>
      </w:pPr>
      <w:r w:rsidRPr="00BC4862">
        <w:rPr>
          <w:sz w:val="22"/>
          <w:szCs w:val="22"/>
          <w:lang w:val="en-US"/>
        </w:rPr>
        <w:t>BRI Cleanup AS</w:t>
      </w:r>
    </w:p>
    <w:p w14:paraId="68F15365" w14:textId="77777777" w:rsidR="006E5088" w:rsidRPr="00BC4862" w:rsidRDefault="006E5088" w:rsidP="006E5088">
      <w:pPr>
        <w:ind w:left="1440"/>
        <w:rPr>
          <w:sz w:val="22"/>
          <w:szCs w:val="22"/>
          <w:lang w:val="en-US"/>
        </w:rPr>
      </w:pPr>
      <w:r w:rsidRPr="00BC4862">
        <w:rPr>
          <w:sz w:val="22"/>
          <w:szCs w:val="22"/>
          <w:lang w:val="en-US"/>
        </w:rPr>
        <w:t>Certex Offshore Services AS</w:t>
      </w:r>
    </w:p>
    <w:p w14:paraId="0D194ACC" w14:textId="77777777" w:rsidR="006E5088" w:rsidRPr="00BC4862" w:rsidRDefault="006E5088" w:rsidP="006E5088">
      <w:pPr>
        <w:ind w:left="1440"/>
        <w:rPr>
          <w:sz w:val="22"/>
          <w:szCs w:val="22"/>
          <w:lang w:val="en-US"/>
        </w:rPr>
      </w:pPr>
      <w:r w:rsidRPr="00BC4862">
        <w:rPr>
          <w:sz w:val="22"/>
          <w:szCs w:val="22"/>
          <w:lang w:val="en-US"/>
        </w:rPr>
        <w:t>Completion Technology Resources AS</w:t>
      </w:r>
    </w:p>
    <w:p w14:paraId="1E572650" w14:textId="77777777" w:rsidR="006E5088" w:rsidRPr="00BC4862" w:rsidRDefault="006E5088" w:rsidP="006E5088">
      <w:pPr>
        <w:ind w:left="1440"/>
        <w:rPr>
          <w:sz w:val="22"/>
          <w:szCs w:val="22"/>
        </w:rPr>
      </w:pPr>
      <w:r w:rsidRPr="00BC4862">
        <w:rPr>
          <w:sz w:val="22"/>
          <w:szCs w:val="22"/>
        </w:rPr>
        <w:t>Drill- Quip (Europe) Ltd m. underavd. Salg og Produksjon</w:t>
      </w:r>
    </w:p>
    <w:p w14:paraId="1065995E" w14:textId="77777777" w:rsidR="006E5088" w:rsidRPr="00BC4862" w:rsidRDefault="006E5088" w:rsidP="006E5088">
      <w:pPr>
        <w:ind w:left="1440"/>
        <w:rPr>
          <w:sz w:val="22"/>
          <w:szCs w:val="22"/>
          <w:lang w:val="en-US"/>
        </w:rPr>
      </w:pPr>
      <w:r w:rsidRPr="00BC4862">
        <w:rPr>
          <w:sz w:val="22"/>
          <w:szCs w:val="22"/>
          <w:lang w:val="en-US"/>
        </w:rPr>
        <w:t>Front Safety AS</w:t>
      </w:r>
    </w:p>
    <w:p w14:paraId="24B95782" w14:textId="77777777" w:rsidR="006E5088" w:rsidRPr="00BC4862" w:rsidRDefault="006E5088" w:rsidP="006E5088">
      <w:pPr>
        <w:ind w:left="1440"/>
        <w:rPr>
          <w:sz w:val="22"/>
          <w:szCs w:val="22"/>
          <w:lang w:val="en-US"/>
        </w:rPr>
      </w:pPr>
      <w:r w:rsidRPr="00BC4862">
        <w:rPr>
          <w:sz w:val="22"/>
          <w:szCs w:val="22"/>
          <w:lang w:val="en-US"/>
        </w:rPr>
        <w:t>Fugro Survey AS</w:t>
      </w:r>
    </w:p>
    <w:p w14:paraId="755EDE14" w14:textId="77777777" w:rsidR="006E5088" w:rsidRPr="00BC4862" w:rsidRDefault="006E5088" w:rsidP="006E5088">
      <w:pPr>
        <w:ind w:left="1440"/>
        <w:rPr>
          <w:sz w:val="22"/>
          <w:szCs w:val="22"/>
          <w:lang w:val="en-US"/>
        </w:rPr>
      </w:pPr>
      <w:r w:rsidRPr="00BC4862">
        <w:rPr>
          <w:sz w:val="22"/>
          <w:szCs w:val="22"/>
          <w:lang w:val="en-US"/>
        </w:rPr>
        <w:t>Gyrodata AS</w:t>
      </w:r>
    </w:p>
    <w:p w14:paraId="537AACE3" w14:textId="77777777" w:rsidR="006E5088" w:rsidRPr="00BC4862" w:rsidRDefault="006E5088" w:rsidP="006E5088">
      <w:pPr>
        <w:ind w:left="1440"/>
        <w:rPr>
          <w:sz w:val="22"/>
          <w:szCs w:val="22"/>
          <w:lang w:val="en-US"/>
        </w:rPr>
      </w:pPr>
      <w:r w:rsidRPr="00BC4862">
        <w:rPr>
          <w:sz w:val="22"/>
          <w:szCs w:val="22"/>
          <w:lang w:val="en-US"/>
        </w:rPr>
        <w:t xml:space="preserve">Hytec Personell </w:t>
      </w:r>
    </w:p>
    <w:p w14:paraId="2447519D" w14:textId="77777777" w:rsidR="006E5088" w:rsidRPr="00BC4862" w:rsidRDefault="006E5088" w:rsidP="006E5088">
      <w:pPr>
        <w:ind w:left="1440"/>
        <w:rPr>
          <w:sz w:val="22"/>
          <w:szCs w:val="22"/>
          <w:lang w:val="en-US"/>
        </w:rPr>
      </w:pPr>
      <w:r w:rsidRPr="00BC4862">
        <w:rPr>
          <w:sz w:val="22"/>
          <w:szCs w:val="22"/>
          <w:lang w:val="en-US"/>
        </w:rPr>
        <w:t>IKM Production Technology AS</w:t>
      </w:r>
    </w:p>
    <w:p w14:paraId="5F12C302" w14:textId="77777777" w:rsidR="006E5088" w:rsidRPr="00BC4862" w:rsidRDefault="006E5088" w:rsidP="006E5088">
      <w:pPr>
        <w:ind w:left="1440"/>
        <w:rPr>
          <w:sz w:val="22"/>
          <w:szCs w:val="22"/>
          <w:lang w:val="en-US"/>
        </w:rPr>
      </w:pPr>
      <w:r w:rsidRPr="00BC4862">
        <w:rPr>
          <w:sz w:val="22"/>
          <w:szCs w:val="22"/>
          <w:lang w:val="en-US"/>
        </w:rPr>
        <w:t>IKM Technology AS</w:t>
      </w:r>
    </w:p>
    <w:p w14:paraId="6DD00ECC" w14:textId="77777777" w:rsidR="006E5088" w:rsidRPr="00BC4862" w:rsidRDefault="006E5088" w:rsidP="006E5088">
      <w:pPr>
        <w:ind w:left="1440"/>
        <w:rPr>
          <w:sz w:val="22"/>
          <w:szCs w:val="22"/>
          <w:lang w:val="en-US"/>
        </w:rPr>
      </w:pPr>
      <w:r w:rsidRPr="00BC4862">
        <w:rPr>
          <w:sz w:val="22"/>
          <w:szCs w:val="22"/>
          <w:lang w:val="en-US"/>
        </w:rPr>
        <w:t>Instrumentering AS</w:t>
      </w:r>
    </w:p>
    <w:p w14:paraId="61D4979A" w14:textId="77777777" w:rsidR="006E5088" w:rsidRPr="00BC4862" w:rsidRDefault="006E5088" w:rsidP="006E5088">
      <w:pPr>
        <w:ind w:left="1440"/>
        <w:rPr>
          <w:sz w:val="22"/>
          <w:szCs w:val="22"/>
          <w:lang w:val="en-US"/>
        </w:rPr>
      </w:pPr>
      <w:r w:rsidRPr="00BC4862">
        <w:rPr>
          <w:sz w:val="22"/>
          <w:szCs w:val="22"/>
          <w:lang w:val="en-US"/>
        </w:rPr>
        <w:t>Jansen Invest AS</w:t>
      </w:r>
    </w:p>
    <w:p w14:paraId="33C8D393" w14:textId="77777777" w:rsidR="006E5088" w:rsidRPr="00BC4862" w:rsidRDefault="006E5088" w:rsidP="006E5088">
      <w:pPr>
        <w:ind w:left="1440"/>
        <w:rPr>
          <w:sz w:val="22"/>
          <w:szCs w:val="22"/>
          <w:lang w:val="en-US"/>
        </w:rPr>
      </w:pPr>
      <w:r w:rsidRPr="00BC4862">
        <w:rPr>
          <w:sz w:val="22"/>
          <w:szCs w:val="22"/>
          <w:lang w:val="en-US"/>
        </w:rPr>
        <w:t>JWS AS</w:t>
      </w:r>
    </w:p>
    <w:p w14:paraId="3A698612" w14:textId="77777777" w:rsidR="006E5088" w:rsidRPr="00BC4862" w:rsidRDefault="006E5088" w:rsidP="006E5088">
      <w:pPr>
        <w:ind w:left="1440"/>
        <w:rPr>
          <w:sz w:val="22"/>
          <w:szCs w:val="22"/>
          <w:lang w:val="en-US"/>
        </w:rPr>
      </w:pPr>
      <w:r w:rsidRPr="00BC4862">
        <w:rPr>
          <w:sz w:val="22"/>
          <w:szCs w:val="22"/>
          <w:lang w:val="en-US"/>
        </w:rPr>
        <w:t>JWS Gruppen AS</w:t>
      </w:r>
    </w:p>
    <w:p w14:paraId="7D4927F1" w14:textId="77777777" w:rsidR="006E5088" w:rsidRPr="00BC4862" w:rsidRDefault="006E5088" w:rsidP="006E5088">
      <w:pPr>
        <w:ind w:left="1440"/>
        <w:rPr>
          <w:sz w:val="22"/>
          <w:szCs w:val="22"/>
          <w:lang w:val="en-US"/>
        </w:rPr>
      </w:pPr>
      <w:r w:rsidRPr="00BC4862">
        <w:rPr>
          <w:sz w:val="22"/>
          <w:szCs w:val="22"/>
          <w:lang w:val="en-US"/>
        </w:rPr>
        <w:t>JWS Engineering AS</w:t>
      </w:r>
    </w:p>
    <w:p w14:paraId="7A8E4CB9" w14:textId="77777777" w:rsidR="006E5088" w:rsidRPr="00BC4862" w:rsidRDefault="006E5088" w:rsidP="006E5088">
      <w:pPr>
        <w:ind w:left="1440"/>
        <w:rPr>
          <w:sz w:val="22"/>
          <w:szCs w:val="22"/>
          <w:lang w:val="en-US"/>
        </w:rPr>
      </w:pPr>
      <w:r w:rsidRPr="00BC4862">
        <w:rPr>
          <w:sz w:val="22"/>
          <w:szCs w:val="22"/>
          <w:lang w:val="en-US"/>
        </w:rPr>
        <w:t>MH Wirth AS avd. Stavanger</w:t>
      </w:r>
    </w:p>
    <w:p w14:paraId="40223EEE" w14:textId="77777777" w:rsidR="006E5088" w:rsidRPr="00BC4862" w:rsidRDefault="006E5088" w:rsidP="006E5088">
      <w:pPr>
        <w:ind w:left="1440"/>
        <w:rPr>
          <w:sz w:val="22"/>
          <w:szCs w:val="22"/>
          <w:lang w:val="en-US"/>
        </w:rPr>
      </w:pPr>
      <w:r w:rsidRPr="00BC4862">
        <w:rPr>
          <w:sz w:val="22"/>
          <w:szCs w:val="22"/>
          <w:lang w:val="en-US"/>
        </w:rPr>
        <w:t>MH Wirth AS avd. Kristiansand</w:t>
      </w:r>
    </w:p>
    <w:p w14:paraId="7CD515B0" w14:textId="77777777" w:rsidR="006E5088" w:rsidRPr="00BC4862" w:rsidRDefault="006E5088" w:rsidP="006E5088">
      <w:pPr>
        <w:ind w:left="1440"/>
        <w:rPr>
          <w:sz w:val="22"/>
          <w:szCs w:val="22"/>
          <w:lang w:val="en-US"/>
        </w:rPr>
      </w:pPr>
      <w:r w:rsidRPr="00BC4862">
        <w:rPr>
          <w:sz w:val="22"/>
          <w:szCs w:val="22"/>
          <w:lang w:val="en-US"/>
        </w:rPr>
        <w:t>National Oilwell Varco Fluidcontrol Norway</w:t>
      </w:r>
    </w:p>
    <w:p w14:paraId="15ADE9FD" w14:textId="77777777" w:rsidR="006E5088" w:rsidRPr="00BC4862" w:rsidRDefault="006E5088" w:rsidP="006E5088">
      <w:pPr>
        <w:ind w:left="1440"/>
        <w:rPr>
          <w:sz w:val="22"/>
          <w:szCs w:val="22"/>
          <w:lang w:val="en-US"/>
        </w:rPr>
      </w:pPr>
      <w:r w:rsidRPr="00BC4862">
        <w:rPr>
          <w:sz w:val="22"/>
          <w:szCs w:val="22"/>
          <w:lang w:val="en-US"/>
        </w:rPr>
        <w:t>National Oilwell Varco Norway AS</w:t>
      </w:r>
    </w:p>
    <w:p w14:paraId="4BF65BDC" w14:textId="77777777" w:rsidR="006E5088" w:rsidRPr="00BC4862" w:rsidRDefault="006E5088" w:rsidP="006E5088">
      <w:pPr>
        <w:ind w:left="1440"/>
        <w:rPr>
          <w:sz w:val="22"/>
          <w:szCs w:val="22"/>
          <w:lang w:val="en-US"/>
        </w:rPr>
      </w:pPr>
      <w:r w:rsidRPr="00BC4862">
        <w:rPr>
          <w:sz w:val="22"/>
          <w:szCs w:val="22"/>
          <w:lang w:val="en-US"/>
        </w:rPr>
        <w:t>National Oilwell Varco Norway as avd. Trondheim</w:t>
      </w:r>
    </w:p>
    <w:p w14:paraId="452EF5AA" w14:textId="77777777" w:rsidR="006E5088" w:rsidRPr="00BC4862" w:rsidRDefault="006E5088" w:rsidP="006E5088">
      <w:pPr>
        <w:ind w:left="1440"/>
        <w:rPr>
          <w:sz w:val="22"/>
          <w:szCs w:val="22"/>
          <w:lang w:val="en-US"/>
        </w:rPr>
      </w:pPr>
      <w:r w:rsidRPr="00BC4862">
        <w:rPr>
          <w:sz w:val="22"/>
          <w:szCs w:val="22"/>
          <w:lang w:val="en-US"/>
        </w:rPr>
        <w:t>National Oilwell Varco Norway AS avd. Tønsberg</w:t>
      </w:r>
    </w:p>
    <w:p w14:paraId="3593666E" w14:textId="77777777" w:rsidR="006E5088" w:rsidRPr="00BC4862" w:rsidRDefault="006E5088" w:rsidP="006E5088">
      <w:pPr>
        <w:ind w:left="1440"/>
        <w:rPr>
          <w:sz w:val="22"/>
          <w:szCs w:val="22"/>
          <w:lang w:val="en-US"/>
        </w:rPr>
      </w:pPr>
      <w:r w:rsidRPr="00BC4862">
        <w:rPr>
          <w:sz w:val="22"/>
          <w:szCs w:val="22"/>
          <w:lang w:val="en-US"/>
        </w:rPr>
        <w:t>NOV Downhole Norway LLC</w:t>
      </w:r>
    </w:p>
    <w:p w14:paraId="72CD6479" w14:textId="77777777" w:rsidR="006E5088" w:rsidRPr="00BC4862" w:rsidRDefault="006E5088" w:rsidP="006E5088">
      <w:pPr>
        <w:ind w:left="1440"/>
        <w:rPr>
          <w:sz w:val="22"/>
          <w:szCs w:val="22"/>
          <w:lang w:val="en-US"/>
        </w:rPr>
      </w:pPr>
      <w:r w:rsidRPr="00BC4862">
        <w:rPr>
          <w:sz w:val="22"/>
          <w:szCs w:val="22"/>
          <w:lang w:val="en-US"/>
        </w:rPr>
        <w:t>OSS-NOR Hammerfest AS</w:t>
      </w:r>
    </w:p>
    <w:p w14:paraId="4C945FFB" w14:textId="77777777" w:rsidR="006E5088" w:rsidRPr="00BC4862" w:rsidRDefault="006E5088" w:rsidP="006E5088">
      <w:pPr>
        <w:ind w:left="1440"/>
        <w:rPr>
          <w:sz w:val="22"/>
          <w:szCs w:val="22"/>
          <w:lang w:val="en-US"/>
        </w:rPr>
      </w:pPr>
      <w:r w:rsidRPr="00BC4862">
        <w:rPr>
          <w:sz w:val="22"/>
          <w:szCs w:val="22"/>
          <w:lang w:val="en-US"/>
        </w:rPr>
        <w:t>Pipetech International AS</w:t>
      </w:r>
    </w:p>
    <w:p w14:paraId="7332FAEB" w14:textId="77777777" w:rsidR="006E5088" w:rsidRPr="00BC4862" w:rsidRDefault="006E5088" w:rsidP="006E5088">
      <w:pPr>
        <w:ind w:left="1440"/>
        <w:rPr>
          <w:sz w:val="22"/>
          <w:szCs w:val="22"/>
          <w:lang w:val="en-US"/>
        </w:rPr>
      </w:pPr>
      <w:r w:rsidRPr="00BC4862">
        <w:rPr>
          <w:sz w:val="22"/>
          <w:szCs w:val="22"/>
          <w:lang w:val="en-US"/>
        </w:rPr>
        <w:t>PSW Services AS</w:t>
      </w:r>
    </w:p>
    <w:p w14:paraId="05D1084E" w14:textId="77777777" w:rsidR="006E5088" w:rsidRPr="00BC4862" w:rsidRDefault="006E5088" w:rsidP="006E5088">
      <w:pPr>
        <w:ind w:left="1440"/>
        <w:rPr>
          <w:sz w:val="22"/>
          <w:szCs w:val="22"/>
          <w:lang w:val="en-US"/>
        </w:rPr>
      </w:pPr>
      <w:r w:rsidRPr="00BC4862">
        <w:rPr>
          <w:sz w:val="22"/>
          <w:szCs w:val="22"/>
          <w:lang w:val="en-US"/>
        </w:rPr>
        <w:lastRenderedPageBreak/>
        <w:t>Read Well Services AS</w:t>
      </w:r>
    </w:p>
    <w:p w14:paraId="3F38406C" w14:textId="77777777" w:rsidR="006E5088" w:rsidRPr="00BC4862" w:rsidRDefault="006E5088" w:rsidP="006E5088">
      <w:pPr>
        <w:ind w:left="1440"/>
        <w:rPr>
          <w:sz w:val="22"/>
          <w:szCs w:val="22"/>
          <w:lang w:val="en-US"/>
        </w:rPr>
      </w:pPr>
      <w:r w:rsidRPr="00BC4862">
        <w:rPr>
          <w:sz w:val="22"/>
          <w:szCs w:val="22"/>
          <w:lang w:val="en-US"/>
        </w:rPr>
        <w:t>Revilocon AS</w:t>
      </w:r>
    </w:p>
    <w:p w14:paraId="6C0C4FE4" w14:textId="77777777" w:rsidR="006E5088" w:rsidRPr="00BC4862" w:rsidRDefault="006E5088" w:rsidP="006E5088">
      <w:pPr>
        <w:ind w:left="1440"/>
        <w:rPr>
          <w:sz w:val="22"/>
          <w:szCs w:val="22"/>
        </w:rPr>
      </w:pPr>
      <w:r w:rsidRPr="00BC4862">
        <w:rPr>
          <w:sz w:val="22"/>
          <w:szCs w:val="22"/>
        </w:rPr>
        <w:t>Roxar ASA og datterselskaper i Norge</w:t>
      </w:r>
    </w:p>
    <w:p w14:paraId="2F61C3CF" w14:textId="77777777" w:rsidR="006E5088" w:rsidRPr="00BC4862" w:rsidRDefault="006E5088" w:rsidP="006E5088">
      <w:pPr>
        <w:ind w:left="1440"/>
        <w:rPr>
          <w:sz w:val="22"/>
          <w:szCs w:val="22"/>
          <w:lang w:val="en-US"/>
        </w:rPr>
      </w:pPr>
      <w:r w:rsidRPr="00BC4862">
        <w:rPr>
          <w:sz w:val="22"/>
          <w:szCs w:val="22"/>
          <w:lang w:val="en-US"/>
        </w:rPr>
        <w:t>Saybolt Norway AS</w:t>
      </w:r>
    </w:p>
    <w:p w14:paraId="54A197EB" w14:textId="77777777" w:rsidR="006E5088" w:rsidRPr="00BC4862" w:rsidRDefault="006E5088" w:rsidP="006E5088">
      <w:pPr>
        <w:ind w:left="1440"/>
        <w:rPr>
          <w:sz w:val="22"/>
          <w:szCs w:val="22"/>
          <w:lang w:val="en-US"/>
        </w:rPr>
      </w:pPr>
      <w:r w:rsidRPr="00BC4862">
        <w:rPr>
          <w:sz w:val="22"/>
          <w:szCs w:val="22"/>
          <w:lang w:val="en-US"/>
        </w:rPr>
        <w:t>Scanwell AS</w:t>
      </w:r>
    </w:p>
    <w:p w14:paraId="564DE34B" w14:textId="77777777" w:rsidR="006E5088" w:rsidRPr="00BC4862" w:rsidRDefault="006E5088" w:rsidP="006E5088">
      <w:pPr>
        <w:ind w:left="1440"/>
        <w:rPr>
          <w:sz w:val="22"/>
          <w:szCs w:val="22"/>
          <w:lang w:val="en-US"/>
        </w:rPr>
      </w:pPr>
      <w:r w:rsidRPr="00BC4862">
        <w:rPr>
          <w:sz w:val="22"/>
          <w:szCs w:val="22"/>
          <w:lang w:val="en-US"/>
        </w:rPr>
        <w:t>Schlumberger Information Technology AS (SISAS)</w:t>
      </w:r>
    </w:p>
    <w:p w14:paraId="051594AF" w14:textId="77777777" w:rsidR="006E5088" w:rsidRPr="00BC4862" w:rsidRDefault="006E5088" w:rsidP="006E5088">
      <w:pPr>
        <w:ind w:left="1440"/>
        <w:rPr>
          <w:sz w:val="22"/>
          <w:szCs w:val="22"/>
          <w:lang w:val="en-US"/>
        </w:rPr>
      </w:pPr>
      <w:r w:rsidRPr="00BC4862">
        <w:rPr>
          <w:sz w:val="22"/>
          <w:szCs w:val="22"/>
          <w:lang w:val="en-US"/>
        </w:rPr>
        <w:t>SGS Norge AS</w:t>
      </w:r>
    </w:p>
    <w:p w14:paraId="27F5A849" w14:textId="77777777" w:rsidR="006E5088" w:rsidRPr="00BC4862" w:rsidRDefault="006E5088" w:rsidP="006E5088">
      <w:pPr>
        <w:ind w:left="1440"/>
        <w:rPr>
          <w:sz w:val="22"/>
          <w:szCs w:val="22"/>
          <w:lang w:val="en-US"/>
        </w:rPr>
      </w:pPr>
      <w:r w:rsidRPr="00BC4862">
        <w:rPr>
          <w:sz w:val="22"/>
          <w:szCs w:val="22"/>
          <w:lang w:val="en-US"/>
        </w:rPr>
        <w:t>Solid Offshore Technology AS</w:t>
      </w:r>
    </w:p>
    <w:p w14:paraId="1645C087" w14:textId="77777777" w:rsidR="006E5088" w:rsidRPr="00BC4862" w:rsidRDefault="006E5088" w:rsidP="006E5088">
      <w:pPr>
        <w:ind w:left="1440"/>
        <w:rPr>
          <w:sz w:val="22"/>
          <w:szCs w:val="22"/>
          <w:lang w:val="en-US"/>
        </w:rPr>
      </w:pPr>
      <w:r w:rsidRPr="00BC4862">
        <w:rPr>
          <w:sz w:val="22"/>
          <w:szCs w:val="22"/>
          <w:lang w:val="en-US"/>
        </w:rPr>
        <w:t>TCO AS</w:t>
      </w:r>
    </w:p>
    <w:p w14:paraId="0CF7C3E0" w14:textId="77777777" w:rsidR="006E5088" w:rsidRPr="00BC4862" w:rsidRDefault="006E5088" w:rsidP="006E5088">
      <w:pPr>
        <w:ind w:left="1440"/>
        <w:rPr>
          <w:sz w:val="22"/>
          <w:szCs w:val="22"/>
          <w:lang w:val="en-US"/>
        </w:rPr>
      </w:pPr>
      <w:r w:rsidRPr="00BC4862">
        <w:rPr>
          <w:sz w:val="22"/>
          <w:szCs w:val="22"/>
          <w:lang w:val="en-US"/>
        </w:rPr>
        <w:t>Tuboscope</w:t>
      </w:r>
    </w:p>
    <w:p w14:paraId="18223122" w14:textId="77777777" w:rsidR="006E5088" w:rsidRPr="00BC4862" w:rsidRDefault="006E5088" w:rsidP="006E5088">
      <w:pPr>
        <w:ind w:left="1440"/>
        <w:rPr>
          <w:sz w:val="22"/>
          <w:szCs w:val="22"/>
          <w:lang w:val="en-US"/>
        </w:rPr>
      </w:pPr>
      <w:r w:rsidRPr="00BC4862">
        <w:rPr>
          <w:sz w:val="22"/>
          <w:szCs w:val="22"/>
          <w:lang w:val="en-US"/>
        </w:rPr>
        <w:t>Vertech Offshore AS</w:t>
      </w:r>
    </w:p>
    <w:p w14:paraId="72C3A723" w14:textId="77777777" w:rsidR="006E5088" w:rsidRPr="00BC4862" w:rsidRDefault="006E5088" w:rsidP="006E5088">
      <w:pPr>
        <w:ind w:left="1440"/>
        <w:rPr>
          <w:sz w:val="22"/>
          <w:szCs w:val="22"/>
        </w:rPr>
      </w:pPr>
      <w:r w:rsidRPr="00BC4862">
        <w:rPr>
          <w:sz w:val="22"/>
          <w:szCs w:val="22"/>
        </w:rPr>
        <w:t>Vertikal Service AS</w:t>
      </w:r>
    </w:p>
    <w:p w14:paraId="56EFD5FC" w14:textId="77777777" w:rsidR="006E5088" w:rsidRPr="00BC4862" w:rsidRDefault="006E5088" w:rsidP="006E5088">
      <w:pPr>
        <w:ind w:left="1440"/>
        <w:rPr>
          <w:sz w:val="22"/>
          <w:szCs w:val="22"/>
        </w:rPr>
      </w:pPr>
      <w:r w:rsidRPr="00BC4862">
        <w:rPr>
          <w:sz w:val="22"/>
          <w:szCs w:val="22"/>
        </w:rPr>
        <w:t>Vinde Tilkomstteknikk</w:t>
      </w:r>
    </w:p>
    <w:p w14:paraId="49F11085" w14:textId="77777777" w:rsidR="006E5088" w:rsidRPr="00BC4862" w:rsidRDefault="006E5088" w:rsidP="006E5088">
      <w:pPr>
        <w:ind w:left="1440"/>
        <w:rPr>
          <w:sz w:val="22"/>
          <w:szCs w:val="22"/>
          <w:lang w:val="en-US"/>
        </w:rPr>
      </w:pPr>
      <w:r w:rsidRPr="00BC4862">
        <w:rPr>
          <w:sz w:val="22"/>
          <w:szCs w:val="22"/>
        </w:rPr>
        <w:t xml:space="preserve">Western Geco (inkl. avd. </w:t>
      </w:r>
      <w:r w:rsidRPr="00BC4862">
        <w:rPr>
          <w:sz w:val="22"/>
          <w:szCs w:val="22"/>
          <w:lang w:val="en-US"/>
        </w:rPr>
        <w:t>Fjordinstruments)</w:t>
      </w:r>
    </w:p>
    <w:p w14:paraId="40138E57" w14:textId="77777777" w:rsidR="006E5088" w:rsidRPr="00BC4862" w:rsidRDefault="006E5088" w:rsidP="006E5088">
      <w:pPr>
        <w:ind w:left="1440"/>
        <w:rPr>
          <w:sz w:val="22"/>
          <w:szCs w:val="22"/>
          <w:lang w:val="en-US"/>
        </w:rPr>
      </w:pPr>
    </w:p>
    <w:p w14:paraId="49487925" w14:textId="77777777" w:rsidR="006E5088" w:rsidRPr="00BC4862" w:rsidRDefault="006E5088" w:rsidP="006E5088">
      <w:pPr>
        <w:ind w:left="1440"/>
        <w:rPr>
          <w:sz w:val="22"/>
          <w:szCs w:val="22"/>
          <w:lang w:val="en-US"/>
        </w:rPr>
      </w:pPr>
      <w:r w:rsidRPr="00BC4862">
        <w:rPr>
          <w:sz w:val="22"/>
          <w:szCs w:val="22"/>
          <w:lang w:val="en-US"/>
        </w:rPr>
        <w:t xml:space="preserve">Personalhuset Staffing Group AS </w:t>
      </w:r>
    </w:p>
    <w:p w14:paraId="7C5C5C9A" w14:textId="77777777" w:rsidR="006E5088" w:rsidRPr="00BC4862" w:rsidRDefault="006E5088" w:rsidP="006E5088">
      <w:pPr>
        <w:ind w:left="1440"/>
        <w:rPr>
          <w:sz w:val="22"/>
          <w:szCs w:val="22"/>
          <w:lang w:val="en-US"/>
        </w:rPr>
      </w:pPr>
      <w:r w:rsidRPr="00BC4862">
        <w:rPr>
          <w:sz w:val="22"/>
          <w:szCs w:val="22"/>
          <w:lang w:val="en-US"/>
        </w:rPr>
        <w:t>ACE bemanning</w:t>
      </w:r>
    </w:p>
    <w:p w14:paraId="7E5969D1" w14:textId="77777777" w:rsidR="006E5088" w:rsidRPr="00BC4862" w:rsidRDefault="006E5088" w:rsidP="006E5088">
      <w:pPr>
        <w:ind w:left="1440"/>
        <w:rPr>
          <w:sz w:val="22"/>
          <w:szCs w:val="22"/>
          <w:lang w:val="en-US"/>
        </w:rPr>
      </w:pPr>
      <w:r w:rsidRPr="00BC4862">
        <w:rPr>
          <w:sz w:val="22"/>
          <w:szCs w:val="22"/>
          <w:lang w:val="en-US"/>
        </w:rPr>
        <w:t>Notras Contracting AS</w:t>
      </w:r>
    </w:p>
    <w:p w14:paraId="473D6A17" w14:textId="77777777" w:rsidR="006E5088" w:rsidRPr="00BC4862" w:rsidRDefault="006E5088" w:rsidP="006E5088">
      <w:pPr>
        <w:ind w:left="1440"/>
        <w:rPr>
          <w:sz w:val="22"/>
          <w:szCs w:val="22"/>
          <w:lang w:val="en-US"/>
        </w:rPr>
      </w:pPr>
      <w:r w:rsidRPr="00BC4862">
        <w:rPr>
          <w:sz w:val="22"/>
          <w:szCs w:val="22"/>
          <w:lang w:val="en-US"/>
        </w:rPr>
        <w:t>Rent Engineering</w:t>
      </w:r>
    </w:p>
    <w:p w14:paraId="1A1BD53E" w14:textId="77777777" w:rsidR="006E5088" w:rsidRPr="00BC4862" w:rsidRDefault="006E5088" w:rsidP="006E5088">
      <w:pPr>
        <w:ind w:left="1440"/>
        <w:rPr>
          <w:sz w:val="22"/>
          <w:szCs w:val="22"/>
          <w:lang w:val="en-US"/>
        </w:rPr>
      </w:pPr>
      <w:r w:rsidRPr="00BC4862">
        <w:rPr>
          <w:sz w:val="22"/>
          <w:szCs w:val="22"/>
          <w:lang w:val="en-US"/>
        </w:rPr>
        <w:t>Vispro Norge AS</w:t>
      </w:r>
    </w:p>
    <w:p w14:paraId="38D059AE" w14:textId="77777777" w:rsidR="006E5088" w:rsidRPr="0062641C" w:rsidRDefault="006E5088" w:rsidP="006E5088">
      <w:pPr>
        <w:ind w:left="1440"/>
        <w:rPr>
          <w:sz w:val="22"/>
          <w:szCs w:val="22"/>
          <w:lang w:val="en-US"/>
        </w:rPr>
      </w:pPr>
      <w:r w:rsidRPr="0062641C">
        <w:rPr>
          <w:sz w:val="22"/>
          <w:szCs w:val="22"/>
          <w:lang w:val="en-US"/>
        </w:rPr>
        <w:t>WM Bemanning</w:t>
      </w:r>
    </w:p>
    <w:p w14:paraId="2C0D3DDB" w14:textId="5B084380" w:rsidR="006E5088" w:rsidRPr="0062641C" w:rsidRDefault="006E5088" w:rsidP="006E5088">
      <w:pPr>
        <w:ind w:left="1440"/>
        <w:rPr>
          <w:sz w:val="22"/>
          <w:szCs w:val="22"/>
          <w:lang w:val="en-US"/>
        </w:rPr>
      </w:pPr>
      <w:r w:rsidRPr="0062641C">
        <w:rPr>
          <w:sz w:val="22"/>
          <w:szCs w:val="22"/>
          <w:lang w:val="en-US"/>
        </w:rPr>
        <w:t xml:space="preserve">RTC Offshore AS </w:t>
      </w:r>
    </w:p>
    <w:p w14:paraId="52F01807" w14:textId="77777777" w:rsidR="006E5088" w:rsidRPr="000C3569" w:rsidRDefault="006E5088" w:rsidP="00F32282">
      <w:pPr>
        <w:rPr>
          <w:lang w:val="en-US"/>
        </w:rPr>
      </w:pPr>
    </w:p>
    <w:p w14:paraId="4D50DE58" w14:textId="77777777" w:rsidR="00F32282" w:rsidRPr="00E77BB7" w:rsidRDefault="00F32282" w:rsidP="00F32282">
      <w:pPr>
        <w:pStyle w:val="Overskrift2"/>
        <w:rPr>
          <w:bCs/>
          <w:sz w:val="24"/>
          <w:lang w:val="en-US"/>
        </w:rPr>
      </w:pPr>
      <w:bookmarkStart w:id="6" w:name="_Toc485204599"/>
      <w:r w:rsidRPr="00E77BB7">
        <w:rPr>
          <w:bCs/>
          <w:sz w:val="24"/>
          <w:lang w:val="en-US"/>
        </w:rPr>
        <w:t xml:space="preserve">2.2 </w:t>
      </w:r>
      <w:r w:rsidRPr="00E77BB7">
        <w:rPr>
          <w:bCs/>
          <w:sz w:val="24"/>
          <w:lang w:val="en-US"/>
        </w:rPr>
        <w:tab/>
        <w:t>SPECIAL AGREEMENTS</w:t>
      </w:r>
      <w:bookmarkEnd w:id="5"/>
      <w:bookmarkEnd w:id="6"/>
    </w:p>
    <w:p w14:paraId="4D50DE59" w14:textId="77777777" w:rsidR="00F32282" w:rsidRDefault="00F32282" w:rsidP="00F32282">
      <w:pPr>
        <w:tabs>
          <w:tab w:val="left" w:pos="709"/>
          <w:tab w:val="left" w:pos="8789"/>
        </w:tabs>
        <w:spacing w:line="240" w:lineRule="atLeast"/>
        <w:ind w:left="709" w:right="930" w:hanging="709"/>
        <w:jc w:val="both"/>
        <w:rPr>
          <w:rFonts w:ascii="Times" w:hAnsi="Times"/>
          <w:color w:val="000000"/>
          <w:sz w:val="24"/>
          <w:szCs w:val="24"/>
          <w:lang w:val="en-US"/>
        </w:rPr>
      </w:pPr>
      <w:r w:rsidRPr="008937B8">
        <w:rPr>
          <w:rFonts w:ascii="Times" w:hAnsi="Times"/>
          <w:color w:val="000000"/>
          <w:sz w:val="24"/>
          <w:szCs w:val="24"/>
          <w:lang w:val="en-US"/>
        </w:rPr>
        <w:tab/>
      </w:r>
    </w:p>
    <w:p w14:paraId="4D50DE5A" w14:textId="77777777" w:rsidR="00F32282" w:rsidRPr="008937B8" w:rsidRDefault="00F32282" w:rsidP="00625E73">
      <w:pPr>
        <w:tabs>
          <w:tab w:val="left" w:pos="709"/>
          <w:tab w:val="left" w:pos="8789"/>
        </w:tabs>
        <w:spacing w:line="240" w:lineRule="atLeast"/>
        <w:ind w:left="709" w:right="-13" w:hanging="709"/>
        <w:jc w:val="both"/>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The parties on a company level may enter into special agreements that are not in conflict with this Agreement.</w:t>
      </w:r>
    </w:p>
    <w:p w14:paraId="4D50DE5B" w14:textId="77777777" w:rsidR="00F32282" w:rsidRPr="008937B8" w:rsidRDefault="00F32282" w:rsidP="00F32282">
      <w:pPr>
        <w:tabs>
          <w:tab w:val="left" w:pos="8789"/>
        </w:tabs>
        <w:spacing w:line="240" w:lineRule="atLeast"/>
        <w:ind w:right="930"/>
        <w:jc w:val="both"/>
        <w:rPr>
          <w:rFonts w:ascii="Times" w:hAnsi="Times"/>
          <w:color w:val="000000"/>
          <w:sz w:val="24"/>
          <w:szCs w:val="24"/>
          <w:lang w:val="en-US"/>
        </w:rPr>
      </w:pPr>
    </w:p>
    <w:p w14:paraId="4D50DE5C" w14:textId="77777777" w:rsidR="00F32282" w:rsidRPr="008937B8" w:rsidRDefault="00F32282" w:rsidP="00F32282">
      <w:pPr>
        <w:tabs>
          <w:tab w:val="left" w:pos="709"/>
          <w:tab w:val="left" w:pos="8789"/>
        </w:tabs>
        <w:spacing w:line="240" w:lineRule="atLeast"/>
        <w:ind w:right="930"/>
        <w:jc w:val="both"/>
        <w:rPr>
          <w:rFonts w:ascii="Times" w:hAnsi="Times"/>
          <w:color w:val="000000"/>
          <w:sz w:val="24"/>
          <w:szCs w:val="24"/>
          <w:u w:val="single"/>
          <w:lang w:val="en-US"/>
        </w:rPr>
      </w:pPr>
      <w:r w:rsidRPr="008937B8">
        <w:rPr>
          <w:rFonts w:ascii="Times" w:hAnsi="Times"/>
          <w:color w:val="000000"/>
          <w:sz w:val="24"/>
          <w:szCs w:val="24"/>
          <w:lang w:val="en-US"/>
        </w:rPr>
        <w:tab/>
      </w:r>
      <w:r w:rsidRPr="008937B8">
        <w:rPr>
          <w:rFonts w:ascii="Times" w:hAnsi="Times"/>
          <w:color w:val="000000"/>
          <w:sz w:val="24"/>
          <w:szCs w:val="24"/>
          <w:u w:val="single"/>
          <w:lang w:val="en-US"/>
        </w:rPr>
        <w:t>Separate entry</w:t>
      </w:r>
    </w:p>
    <w:p w14:paraId="4D50DE5D" w14:textId="28EA6D5C" w:rsidR="006E5088" w:rsidRDefault="00F32282" w:rsidP="00625E73">
      <w:pPr>
        <w:tabs>
          <w:tab w:val="left" w:pos="8789"/>
        </w:tabs>
        <w:spacing w:line="240" w:lineRule="atLeast"/>
        <w:ind w:left="709" w:right="-13" w:hanging="851"/>
        <w:jc w:val="both"/>
        <w:rPr>
          <w:rFonts w:ascii="Times" w:hAnsi="Times"/>
          <w:color w:val="000000"/>
          <w:sz w:val="24"/>
          <w:szCs w:val="24"/>
          <w:lang w:val="en-US"/>
        </w:rPr>
      </w:pPr>
      <w:r w:rsidRPr="008937B8">
        <w:rPr>
          <w:rFonts w:ascii="Times" w:hAnsi="Times"/>
          <w:color w:val="000000"/>
          <w:sz w:val="24"/>
          <w:szCs w:val="24"/>
          <w:lang w:val="en-US"/>
        </w:rPr>
        <w:tab/>
        <w:t>For companies governed by the Oil Service Agreement and where other conditions have been established with other organizations that differ from the conditions in the Oil Service Agreement, the parties shall locally, or with assistance from the organizations if applicable, enter into negotiations regarding a special agreement in order to ensure equal wages and working conditions for the employees.</w:t>
      </w:r>
    </w:p>
    <w:p w14:paraId="4D50DE5F" w14:textId="77777777" w:rsidR="00F32282" w:rsidRPr="00E77BB7" w:rsidRDefault="00F32282" w:rsidP="004D2854">
      <w:pPr>
        <w:pStyle w:val="Overskrift2"/>
        <w:spacing w:before="240"/>
        <w:rPr>
          <w:bCs/>
          <w:sz w:val="24"/>
          <w:lang w:val="en-US"/>
        </w:rPr>
      </w:pPr>
      <w:bookmarkStart w:id="7" w:name="_Toc428260710"/>
      <w:bookmarkStart w:id="8" w:name="_Toc485204600"/>
      <w:r w:rsidRPr="00E77BB7">
        <w:rPr>
          <w:bCs/>
          <w:sz w:val="24"/>
          <w:lang w:val="en-US"/>
        </w:rPr>
        <w:t xml:space="preserve">2.3 </w:t>
      </w:r>
      <w:r w:rsidRPr="00662747">
        <w:rPr>
          <w:bCs/>
          <w:sz w:val="24"/>
          <w:lang w:val="en-GB"/>
        </w:rPr>
        <w:tab/>
      </w:r>
      <w:bookmarkEnd w:id="7"/>
      <w:r w:rsidRPr="00662747">
        <w:rPr>
          <w:bCs/>
          <w:sz w:val="24"/>
          <w:lang w:val="en-GB"/>
        </w:rPr>
        <w:t>FOREIGN PERSONNEL</w:t>
      </w:r>
      <w:bookmarkEnd w:id="8"/>
      <w:r w:rsidRPr="00662747">
        <w:rPr>
          <w:bCs/>
          <w:sz w:val="24"/>
          <w:lang w:val="en-GB"/>
        </w:rPr>
        <w:t xml:space="preserve"> </w:t>
      </w:r>
    </w:p>
    <w:p w14:paraId="4D50DE60" w14:textId="77777777" w:rsidR="00F32282" w:rsidRPr="008937B8" w:rsidRDefault="00F32282" w:rsidP="00F32282">
      <w:pPr>
        <w:spacing w:line="240" w:lineRule="atLeast"/>
        <w:ind w:left="709" w:right="930"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DE61" w14:textId="77777777" w:rsidR="00F32282" w:rsidRPr="008937B8" w:rsidRDefault="00F32282" w:rsidP="00625E73">
      <w:pPr>
        <w:spacing w:line="240" w:lineRule="atLeast"/>
        <w:ind w:left="709" w:right="-13" w:hanging="709"/>
        <w:jc w:val="both"/>
        <w:rPr>
          <w:color w:val="000000"/>
          <w:sz w:val="24"/>
          <w:szCs w:val="24"/>
          <w:lang w:val="en-US"/>
        </w:rPr>
      </w:pPr>
      <w:r w:rsidRPr="008937B8">
        <w:rPr>
          <w:rFonts w:ascii="Times" w:hAnsi="Times"/>
          <w:color w:val="000000"/>
          <w:sz w:val="24"/>
          <w:szCs w:val="24"/>
          <w:lang w:val="en-US"/>
        </w:rPr>
        <w:t>2.3.1</w:t>
      </w:r>
      <w:r w:rsidRPr="008937B8">
        <w:rPr>
          <w:rFonts w:ascii="Times" w:hAnsi="Times"/>
          <w:color w:val="000000"/>
          <w:sz w:val="24"/>
          <w:szCs w:val="24"/>
          <w:lang w:val="en-US"/>
        </w:rPr>
        <w:tab/>
        <w:t>For foreign personnel employed on international conditions, as well as rotation of foreign personnel from the same group, work that falls under the scope of the Agreement must be performed for compensation which, on the basis of an overall evaluation, costs the employer an equal amount as the total due to a similar employee who is covered under this Agreement and who performs similar work. Compensation and working hours shall be based on the assumption that the work during the calculation period shall not exceed an average of 33.6 hours per week.  For the purpose of comparison, compensation shall only include payment which it is assumed that the employee will report for tax purposes. Such personnel shall only be utilized when necessary in order to manage peak work loads that the company does not have sufficient Norwegian personnel to cover, as well as when necessary in order to meet a need for specialized labor. The use of such personnel shall be discussed with the union representatives in advance</w:t>
      </w:r>
      <w:r w:rsidRPr="008937B8">
        <w:rPr>
          <w:color w:val="000000"/>
          <w:sz w:val="24"/>
          <w:szCs w:val="24"/>
          <w:lang w:val="en-US"/>
        </w:rPr>
        <w:t>.</w:t>
      </w:r>
    </w:p>
    <w:p w14:paraId="4D50DE62" w14:textId="77777777" w:rsidR="00F32282" w:rsidRDefault="00F32282" w:rsidP="00F32282">
      <w:pPr>
        <w:spacing w:line="240" w:lineRule="atLeast"/>
        <w:ind w:left="709" w:right="-204"/>
        <w:jc w:val="both"/>
        <w:rPr>
          <w:color w:val="000000"/>
          <w:sz w:val="24"/>
          <w:szCs w:val="24"/>
          <w:lang w:val="en-US"/>
        </w:rPr>
      </w:pPr>
    </w:p>
    <w:p w14:paraId="4D50DE63" w14:textId="45D2F867" w:rsidR="00F32282" w:rsidRPr="008937B8" w:rsidRDefault="00F32282" w:rsidP="00625E73">
      <w:pPr>
        <w:spacing w:line="240" w:lineRule="atLeast"/>
        <w:ind w:left="709" w:right="-13"/>
        <w:jc w:val="both"/>
        <w:rPr>
          <w:color w:val="000000"/>
          <w:sz w:val="24"/>
          <w:szCs w:val="24"/>
          <w:lang w:val="en-US"/>
        </w:rPr>
      </w:pPr>
      <w:r w:rsidRPr="008937B8">
        <w:rPr>
          <w:color w:val="000000"/>
          <w:sz w:val="24"/>
          <w:szCs w:val="24"/>
          <w:lang w:val="en-US"/>
        </w:rPr>
        <w:t xml:space="preserve">The use of such personnel, as well as the overall evaluation of the compensation level, shall be checked by </w:t>
      </w:r>
      <w:r>
        <w:rPr>
          <w:color w:val="000000"/>
          <w:sz w:val="24"/>
          <w:szCs w:val="24"/>
          <w:lang w:val="en-US"/>
        </w:rPr>
        <w:t>Industry Energy</w:t>
      </w:r>
      <w:r w:rsidRPr="008937B8">
        <w:rPr>
          <w:color w:val="000000"/>
          <w:sz w:val="24"/>
          <w:szCs w:val="24"/>
          <w:lang w:val="en-US"/>
        </w:rPr>
        <w:t xml:space="preserve"> and </w:t>
      </w:r>
      <w:r w:rsidR="00311E38">
        <w:rPr>
          <w:sz w:val="24"/>
          <w:szCs w:val="24"/>
          <w:lang w:val="en-US"/>
        </w:rPr>
        <w:t>The Norwegian Oil and Gas Association</w:t>
      </w:r>
      <w:r w:rsidRPr="008937B8">
        <w:rPr>
          <w:color w:val="000000"/>
          <w:sz w:val="24"/>
          <w:szCs w:val="24"/>
          <w:lang w:val="en-US"/>
        </w:rPr>
        <w:t>, as the parties agree that this provision shall not lead to a situation wherein it becomes cheaper to use foreign labor as compared with Norwegian labor.</w:t>
      </w:r>
      <w:bookmarkStart w:id="9" w:name="_Toc428260711"/>
    </w:p>
    <w:p w14:paraId="4D50DE64" w14:textId="77777777" w:rsidR="00F32282" w:rsidRDefault="00F32282" w:rsidP="00F32282">
      <w:pPr>
        <w:spacing w:line="240" w:lineRule="atLeast"/>
        <w:ind w:left="709" w:right="930"/>
        <w:jc w:val="both"/>
        <w:rPr>
          <w:sz w:val="24"/>
          <w:szCs w:val="24"/>
          <w:lang w:val="en-US"/>
        </w:rPr>
      </w:pPr>
    </w:p>
    <w:p w14:paraId="4D50DE65" w14:textId="1A7CFA71" w:rsidR="00F32282" w:rsidRDefault="00F32282" w:rsidP="00F32282">
      <w:pPr>
        <w:autoSpaceDE w:val="0"/>
        <w:autoSpaceDN w:val="0"/>
        <w:adjustRightInd w:val="0"/>
        <w:spacing w:line="240" w:lineRule="atLeast"/>
        <w:ind w:left="720" w:right="-204" w:hanging="720"/>
        <w:jc w:val="both"/>
        <w:rPr>
          <w:sz w:val="24"/>
          <w:szCs w:val="24"/>
          <w:lang w:val="en-US"/>
        </w:rPr>
      </w:pPr>
      <w:r w:rsidRPr="000274BD">
        <w:rPr>
          <w:sz w:val="24"/>
          <w:szCs w:val="24"/>
          <w:lang w:val="en-US"/>
        </w:rPr>
        <w:t>2.3.2</w:t>
      </w:r>
      <w:r w:rsidRPr="000274BD">
        <w:rPr>
          <w:sz w:val="24"/>
          <w:szCs w:val="24"/>
          <w:lang w:val="en-US"/>
        </w:rPr>
        <w:tab/>
        <w:t>This agreement does not apply to foreign module, pipe, cable and construction personnel pursuant to Clause 3.13.</w:t>
      </w:r>
      <w:r>
        <w:rPr>
          <w:sz w:val="24"/>
          <w:szCs w:val="24"/>
          <w:lang w:val="en-US"/>
        </w:rPr>
        <w:t>1</w:t>
      </w:r>
      <w:r w:rsidRPr="000274BD">
        <w:rPr>
          <w:sz w:val="24"/>
          <w:szCs w:val="24"/>
          <w:lang w:val="en-US"/>
        </w:rPr>
        <w:t xml:space="preserve"> if:</w:t>
      </w:r>
    </w:p>
    <w:p w14:paraId="47A06F6E" w14:textId="77777777" w:rsidR="00BC4862" w:rsidRPr="000274BD" w:rsidRDefault="00BC4862" w:rsidP="00F32282">
      <w:pPr>
        <w:autoSpaceDE w:val="0"/>
        <w:autoSpaceDN w:val="0"/>
        <w:adjustRightInd w:val="0"/>
        <w:spacing w:line="240" w:lineRule="atLeast"/>
        <w:ind w:left="720" w:right="-204" w:hanging="720"/>
        <w:jc w:val="both"/>
        <w:rPr>
          <w:sz w:val="24"/>
          <w:szCs w:val="24"/>
          <w:lang w:val="en-US"/>
        </w:rPr>
      </w:pPr>
    </w:p>
    <w:p w14:paraId="4D50DE66" w14:textId="77777777" w:rsidR="00F32282" w:rsidRPr="000274BD" w:rsidRDefault="00F32282" w:rsidP="00625E73">
      <w:pPr>
        <w:autoSpaceDE w:val="0"/>
        <w:autoSpaceDN w:val="0"/>
        <w:adjustRightInd w:val="0"/>
        <w:spacing w:line="240" w:lineRule="atLeast"/>
        <w:ind w:left="1440" w:right="-13" w:hanging="719"/>
        <w:jc w:val="both"/>
        <w:rPr>
          <w:sz w:val="24"/>
          <w:szCs w:val="24"/>
          <w:lang w:val="en-US"/>
        </w:rPr>
      </w:pPr>
      <w:r w:rsidRPr="000274BD">
        <w:rPr>
          <w:sz w:val="24"/>
          <w:szCs w:val="24"/>
          <w:lang w:val="en-US"/>
        </w:rPr>
        <w:t>a)</w:t>
      </w:r>
      <w:r w:rsidRPr="000274BD">
        <w:rPr>
          <w:sz w:val="24"/>
          <w:szCs w:val="24"/>
          <w:lang w:val="en-US"/>
        </w:rPr>
        <w:tab/>
        <w:t>the vessel is not subject to the regulations relating to worker protection and working environment in the petroleum sector,</w:t>
      </w:r>
    </w:p>
    <w:p w14:paraId="4D50DE67" w14:textId="77777777" w:rsidR="00F32282" w:rsidRPr="000274BD" w:rsidRDefault="00F32282" w:rsidP="00F32282">
      <w:pPr>
        <w:autoSpaceDE w:val="0"/>
        <w:autoSpaceDN w:val="0"/>
        <w:adjustRightInd w:val="0"/>
        <w:spacing w:line="240" w:lineRule="atLeast"/>
        <w:ind w:left="1440" w:right="-204" w:hanging="720"/>
        <w:jc w:val="both"/>
        <w:rPr>
          <w:sz w:val="24"/>
          <w:szCs w:val="24"/>
          <w:lang w:val="en-US"/>
        </w:rPr>
      </w:pPr>
      <w:r w:rsidRPr="000274BD">
        <w:rPr>
          <w:sz w:val="24"/>
          <w:szCs w:val="24"/>
          <w:lang w:val="en-US"/>
        </w:rPr>
        <w:t>b)</w:t>
      </w:r>
      <w:r w:rsidRPr="000274BD">
        <w:rPr>
          <w:sz w:val="24"/>
          <w:szCs w:val="24"/>
          <w:lang w:val="en-US"/>
        </w:rPr>
        <w:tab/>
        <w:t>the  company is bound by an approved agreement with ITF for all offshore service company vessels that are operating in North-Western Europe with this type of personnel, and</w:t>
      </w:r>
    </w:p>
    <w:p w14:paraId="4D50DE68" w14:textId="77777777" w:rsidR="00F32282" w:rsidRPr="000274BD" w:rsidRDefault="00F32282" w:rsidP="00F32282">
      <w:pPr>
        <w:autoSpaceDE w:val="0"/>
        <w:autoSpaceDN w:val="0"/>
        <w:adjustRightInd w:val="0"/>
        <w:spacing w:line="240" w:lineRule="atLeast"/>
        <w:ind w:left="1440" w:right="-204" w:hanging="720"/>
        <w:jc w:val="both"/>
        <w:rPr>
          <w:sz w:val="24"/>
          <w:szCs w:val="24"/>
          <w:lang w:val="en-US"/>
        </w:rPr>
      </w:pPr>
      <w:r w:rsidRPr="000274BD">
        <w:rPr>
          <w:sz w:val="24"/>
          <w:szCs w:val="24"/>
          <w:lang w:val="en-US"/>
        </w:rPr>
        <w:t>c)</w:t>
      </w:r>
      <w:r w:rsidRPr="000274BD">
        <w:rPr>
          <w:sz w:val="24"/>
          <w:szCs w:val="24"/>
          <w:lang w:val="en-US"/>
        </w:rPr>
        <w:tab/>
        <w:t>the share of the personnel that is comprised by this agreement or have corresponding benefits, cf. Clause 2.3.1, exceeds 50% of the number of employees in this group on the individual vessel.</w:t>
      </w:r>
    </w:p>
    <w:p w14:paraId="4D50DE69" w14:textId="77777777" w:rsidR="00F32282" w:rsidRPr="000274BD" w:rsidRDefault="00F32282" w:rsidP="00F32282">
      <w:pPr>
        <w:tabs>
          <w:tab w:val="left" w:pos="900"/>
        </w:tabs>
        <w:autoSpaceDE w:val="0"/>
        <w:autoSpaceDN w:val="0"/>
        <w:adjustRightInd w:val="0"/>
        <w:spacing w:line="240" w:lineRule="atLeast"/>
        <w:ind w:left="900" w:right="-204"/>
        <w:rPr>
          <w:sz w:val="24"/>
          <w:szCs w:val="24"/>
          <w:lang w:val="en-US"/>
        </w:rPr>
      </w:pPr>
    </w:p>
    <w:p w14:paraId="4D50DE6A" w14:textId="77777777" w:rsidR="00F32282" w:rsidRPr="000274BD" w:rsidRDefault="00F32282" w:rsidP="00F32282">
      <w:pPr>
        <w:keepNext/>
        <w:keepLines/>
        <w:autoSpaceDE w:val="0"/>
        <w:autoSpaceDN w:val="0"/>
        <w:adjustRightInd w:val="0"/>
        <w:spacing w:line="240" w:lineRule="atLeast"/>
        <w:ind w:left="720" w:right="-204"/>
        <w:rPr>
          <w:sz w:val="24"/>
          <w:szCs w:val="24"/>
          <w:lang w:val="en-US"/>
        </w:rPr>
      </w:pPr>
      <w:r w:rsidRPr="000274BD">
        <w:rPr>
          <w:rFonts w:ascii="Times" w:hAnsi="Times"/>
          <w:sz w:val="24"/>
          <w:szCs w:val="24"/>
          <w:u w:val="single"/>
          <w:lang w:val="en-US"/>
        </w:rPr>
        <w:t>Separate entry</w:t>
      </w:r>
    </w:p>
    <w:p w14:paraId="4D50DE6B" w14:textId="44FDFAFB" w:rsidR="00F32282" w:rsidRPr="000274BD" w:rsidRDefault="00F32282" w:rsidP="00F32282">
      <w:pPr>
        <w:autoSpaceDE w:val="0"/>
        <w:autoSpaceDN w:val="0"/>
        <w:adjustRightInd w:val="0"/>
        <w:spacing w:line="240" w:lineRule="atLeast"/>
        <w:ind w:left="720" w:right="-204"/>
        <w:jc w:val="both"/>
        <w:rPr>
          <w:sz w:val="24"/>
          <w:szCs w:val="24"/>
          <w:lang w:val="en-US"/>
        </w:rPr>
      </w:pPr>
      <w:r w:rsidRPr="000274BD">
        <w:rPr>
          <w:sz w:val="24"/>
          <w:szCs w:val="24"/>
          <w:lang w:val="en-US"/>
        </w:rPr>
        <w:t xml:space="preserve">For companies with several vessels on the Norwegian Shelf, the 50% share can be calculated on the basis of the total number of vessels, inclusive of ROV personell, Diving personnel and Survey Personnel. Until further notice, this agreement does not apply to lay barges and large, specialized crane barges/vessels with an ITF agreement. </w:t>
      </w:r>
      <w:r w:rsidR="00311E38">
        <w:rPr>
          <w:sz w:val="24"/>
          <w:szCs w:val="24"/>
          <w:lang w:val="en-US"/>
        </w:rPr>
        <w:t>The Norwegian Oil and Gas Association</w:t>
      </w:r>
      <w:r w:rsidRPr="000274BD">
        <w:rPr>
          <w:sz w:val="24"/>
          <w:szCs w:val="24"/>
          <w:lang w:val="en-US"/>
        </w:rPr>
        <w:t xml:space="preserve"> and </w:t>
      </w:r>
      <w:r>
        <w:rPr>
          <w:color w:val="000000"/>
          <w:sz w:val="24"/>
          <w:szCs w:val="24"/>
          <w:lang w:val="en-US"/>
        </w:rPr>
        <w:t>Industry Energy</w:t>
      </w:r>
      <w:r w:rsidRPr="000274BD">
        <w:rPr>
          <w:sz w:val="24"/>
          <w:szCs w:val="24"/>
          <w:lang w:val="en-US"/>
        </w:rPr>
        <w:t xml:space="preserve"> may also agree to exclude personnel in the fields of module, pipe, cable and construction from the agreement in other cases.</w:t>
      </w:r>
    </w:p>
    <w:p w14:paraId="4D50DE6C" w14:textId="77777777" w:rsidR="00F32282" w:rsidRPr="000274BD" w:rsidRDefault="00F32282" w:rsidP="00F32282">
      <w:pPr>
        <w:ind w:left="720" w:right="387"/>
        <w:jc w:val="both"/>
        <w:rPr>
          <w:sz w:val="24"/>
          <w:szCs w:val="24"/>
          <w:lang w:val="en-US"/>
        </w:rPr>
      </w:pPr>
    </w:p>
    <w:p w14:paraId="4D50DE6D" w14:textId="77777777" w:rsidR="00F32282" w:rsidRPr="000274BD" w:rsidRDefault="00F32282" w:rsidP="00625E73">
      <w:pPr>
        <w:ind w:left="720" w:right="-13"/>
        <w:jc w:val="both"/>
        <w:rPr>
          <w:sz w:val="24"/>
          <w:szCs w:val="24"/>
          <w:lang w:val="en-US"/>
        </w:rPr>
      </w:pPr>
      <w:r w:rsidRPr="000274BD">
        <w:rPr>
          <w:sz w:val="24"/>
          <w:szCs w:val="24"/>
          <w:lang w:val="en-US"/>
        </w:rPr>
        <w:t xml:space="preserve">For the personnel that, pursuant to this Clause, are excluded from this agreement, </w:t>
      </w:r>
      <w:r>
        <w:rPr>
          <w:color w:val="000000"/>
          <w:sz w:val="24"/>
          <w:szCs w:val="24"/>
          <w:lang w:val="en-US"/>
        </w:rPr>
        <w:t>Industry Energy</w:t>
      </w:r>
      <w:r w:rsidRPr="000274BD">
        <w:rPr>
          <w:sz w:val="24"/>
          <w:szCs w:val="24"/>
          <w:lang w:val="en-US"/>
        </w:rPr>
        <w:t xml:space="preserve"> and the company shall prepare an agreement regarding payment into the educational and development fund; the scheme involving the loss of health certificates, and the supervisory scheme against social dumping, following the pattern used in </w:t>
      </w:r>
      <w:r>
        <w:rPr>
          <w:color w:val="000000"/>
          <w:sz w:val="24"/>
          <w:szCs w:val="24"/>
          <w:lang w:val="en-US"/>
        </w:rPr>
        <w:t>Industry Energy</w:t>
      </w:r>
      <w:r w:rsidRPr="000274BD">
        <w:rPr>
          <w:sz w:val="24"/>
          <w:szCs w:val="24"/>
          <w:lang w:val="en-US"/>
        </w:rPr>
        <w:t>’s affiliation agreements.</w:t>
      </w:r>
    </w:p>
    <w:p w14:paraId="4D50DE6F" w14:textId="77777777" w:rsidR="00F32282" w:rsidRPr="00E77BB7" w:rsidRDefault="00F32282" w:rsidP="006E5088">
      <w:pPr>
        <w:pStyle w:val="Overskrift2"/>
        <w:spacing w:before="240"/>
        <w:rPr>
          <w:bCs/>
          <w:sz w:val="24"/>
          <w:lang w:val="en-US"/>
        </w:rPr>
      </w:pPr>
      <w:bookmarkStart w:id="10" w:name="_Toc485204601"/>
      <w:r w:rsidRPr="00E77BB7">
        <w:rPr>
          <w:bCs/>
          <w:sz w:val="24"/>
          <w:lang w:val="en-US"/>
        </w:rPr>
        <w:t>2.4</w:t>
      </w:r>
      <w:r w:rsidRPr="00E77BB7">
        <w:rPr>
          <w:bCs/>
          <w:sz w:val="24"/>
          <w:lang w:val="en-US"/>
        </w:rPr>
        <w:tab/>
      </w:r>
      <w:r>
        <w:rPr>
          <w:bCs/>
          <w:sz w:val="24"/>
          <w:lang w:val="en-US"/>
        </w:rPr>
        <w:t>WORK ABROAD</w:t>
      </w:r>
      <w:bookmarkEnd w:id="10"/>
      <w:r>
        <w:rPr>
          <w:bCs/>
          <w:sz w:val="24"/>
          <w:lang w:val="en-US"/>
        </w:rPr>
        <w:t xml:space="preserve"> </w:t>
      </w:r>
      <w:bookmarkEnd w:id="9"/>
    </w:p>
    <w:p w14:paraId="4D50DE70" w14:textId="77777777" w:rsidR="00F32282" w:rsidRPr="008937B8" w:rsidRDefault="00F32282" w:rsidP="00625E73">
      <w:pPr>
        <w:tabs>
          <w:tab w:val="left" w:pos="-284"/>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ab/>
      </w:r>
    </w:p>
    <w:p w14:paraId="4D50DE71" w14:textId="47AFDC48" w:rsidR="00F32282" w:rsidRDefault="00F32282" w:rsidP="00625E73">
      <w:pPr>
        <w:tabs>
          <w:tab w:val="left" w:pos="-284"/>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ab/>
        <w:t>For assignments abroad, a written agreement regarding wages and working conditions shall be established between the company and the employee. If the assignment is of less than two months' duration, an agreement shall be established between the company and the union representatives.</w:t>
      </w:r>
    </w:p>
    <w:p w14:paraId="4D50DE73" w14:textId="77777777" w:rsidR="00F32282" w:rsidRPr="00E77BB7" w:rsidRDefault="00F32282" w:rsidP="006E5088">
      <w:pPr>
        <w:pStyle w:val="Overskrift2"/>
        <w:spacing w:before="240"/>
        <w:rPr>
          <w:bCs/>
          <w:sz w:val="24"/>
          <w:lang w:val="en-US"/>
        </w:rPr>
      </w:pPr>
      <w:bookmarkStart w:id="11" w:name="_Toc485204602"/>
      <w:bookmarkStart w:id="12" w:name="_Toc428260712"/>
      <w:r w:rsidRPr="00E77BB7">
        <w:rPr>
          <w:bCs/>
          <w:sz w:val="24"/>
          <w:lang w:val="en-US"/>
        </w:rPr>
        <w:t xml:space="preserve">2.5 </w:t>
      </w:r>
      <w:r w:rsidRPr="00E77BB7">
        <w:rPr>
          <w:bCs/>
          <w:sz w:val="24"/>
          <w:lang w:val="en-US"/>
        </w:rPr>
        <w:tab/>
      </w:r>
      <w:r>
        <w:rPr>
          <w:bCs/>
          <w:sz w:val="24"/>
          <w:lang w:val="en-US"/>
        </w:rPr>
        <w:t>EMPLOYMENT AND TERMINATION</w:t>
      </w:r>
      <w:bookmarkEnd w:id="11"/>
      <w:r>
        <w:rPr>
          <w:bCs/>
          <w:sz w:val="24"/>
          <w:lang w:val="en-US"/>
        </w:rPr>
        <w:t xml:space="preserve"> </w:t>
      </w:r>
      <w:bookmarkEnd w:id="12"/>
    </w:p>
    <w:p w14:paraId="4D50DE74" w14:textId="77777777" w:rsidR="00F32282" w:rsidRPr="008937B8" w:rsidRDefault="00F32282" w:rsidP="00F32282">
      <w:pPr>
        <w:tabs>
          <w:tab w:val="left" w:pos="709"/>
        </w:tabs>
        <w:spacing w:line="240" w:lineRule="atLeast"/>
        <w:ind w:left="709" w:right="930" w:hanging="709"/>
        <w:jc w:val="both"/>
        <w:rPr>
          <w:rFonts w:ascii="Times" w:hAnsi="Times"/>
          <w:color w:val="000000"/>
          <w:sz w:val="24"/>
          <w:szCs w:val="24"/>
          <w:lang w:val="en-US"/>
        </w:rPr>
      </w:pPr>
    </w:p>
    <w:p w14:paraId="4D50DE75" w14:textId="77777777" w:rsidR="00F32282" w:rsidRPr="008937B8" w:rsidRDefault="00F32282" w:rsidP="00625E73">
      <w:pPr>
        <w:tabs>
          <w:tab w:val="left"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2.5.1 </w:t>
      </w:r>
      <w:r w:rsidRPr="008937B8">
        <w:rPr>
          <w:rFonts w:ascii="Times" w:hAnsi="Times"/>
          <w:color w:val="000000"/>
          <w:sz w:val="24"/>
          <w:szCs w:val="24"/>
          <w:lang w:val="en-US"/>
        </w:rPr>
        <w:tab/>
        <w:t xml:space="preserve">The employees are employed by means of a written contract (employment contract) signed by the employee and the employer. The employment contract shall be in Norwegian, and in English, if applicable. The employment contract shall include the name of the employer, who can accept resignations or terminate employment on the part of the employer, a statement of the employee's position and wage rate, and shall otherwise satisfy the requirements of the (Norwegian) Working Environment Act. In the </w:t>
      </w:r>
      <w:r w:rsidRPr="008937B8">
        <w:rPr>
          <w:rFonts w:ascii="Times" w:hAnsi="Times"/>
          <w:color w:val="000000"/>
          <w:sz w:val="24"/>
          <w:szCs w:val="24"/>
          <w:lang w:val="en-US"/>
        </w:rPr>
        <w:lastRenderedPageBreak/>
        <w:t>event of a dispute regarding the interpretation of the employment contract, the Norwegian text shall take precedence.</w:t>
      </w:r>
    </w:p>
    <w:p w14:paraId="4D50DE76" w14:textId="77777777" w:rsidR="00F32282" w:rsidRPr="008937B8" w:rsidRDefault="00F32282" w:rsidP="00F32282">
      <w:pPr>
        <w:tabs>
          <w:tab w:val="left" w:pos="851"/>
        </w:tabs>
        <w:spacing w:line="240" w:lineRule="atLeast"/>
        <w:ind w:left="851" w:right="930"/>
        <w:jc w:val="both"/>
        <w:rPr>
          <w:rFonts w:ascii="Times" w:hAnsi="Times"/>
          <w:color w:val="000000"/>
          <w:sz w:val="24"/>
          <w:szCs w:val="24"/>
          <w:lang w:val="en-US"/>
        </w:rPr>
      </w:pPr>
    </w:p>
    <w:p w14:paraId="4D50DE77" w14:textId="77777777" w:rsidR="00F32282" w:rsidRPr="008937B8" w:rsidRDefault="00F32282" w:rsidP="00625E73">
      <w:pPr>
        <w:tabs>
          <w:tab w:val="left"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2.5.2 </w:t>
      </w:r>
      <w:r w:rsidRPr="008937B8">
        <w:rPr>
          <w:rFonts w:ascii="Times" w:hAnsi="Times"/>
          <w:color w:val="000000"/>
          <w:sz w:val="24"/>
          <w:szCs w:val="24"/>
          <w:lang w:val="en-US"/>
        </w:rPr>
        <w:tab/>
        <w:t xml:space="preserve">Upon employment, the employee shall be acquainted with this Agreement, and the employment contract shall refer to this Agreement. </w:t>
      </w:r>
    </w:p>
    <w:p w14:paraId="4D50DE78" w14:textId="77777777" w:rsidR="00F32282" w:rsidRPr="008937B8" w:rsidRDefault="00F32282" w:rsidP="00F32282">
      <w:pPr>
        <w:tabs>
          <w:tab w:val="left" w:pos="851"/>
        </w:tabs>
        <w:spacing w:line="240" w:lineRule="atLeast"/>
        <w:ind w:left="851" w:right="-204"/>
        <w:jc w:val="both"/>
        <w:rPr>
          <w:rFonts w:ascii="Times" w:hAnsi="Times"/>
          <w:color w:val="000000"/>
          <w:sz w:val="24"/>
          <w:szCs w:val="24"/>
          <w:lang w:val="en-US"/>
        </w:rPr>
      </w:pPr>
    </w:p>
    <w:p w14:paraId="4D50DE79" w14:textId="77777777" w:rsidR="00F32282" w:rsidRPr="008937B8" w:rsidRDefault="00F32282" w:rsidP="00625E73">
      <w:pPr>
        <w:tabs>
          <w:tab w:val="left" w:pos="709"/>
        </w:tabs>
        <w:spacing w:line="240" w:lineRule="atLeast"/>
        <w:ind w:left="851" w:right="-13" w:hanging="851"/>
        <w:jc w:val="both"/>
        <w:rPr>
          <w:rFonts w:ascii="Times" w:hAnsi="Times"/>
          <w:color w:val="000000"/>
          <w:sz w:val="24"/>
          <w:szCs w:val="24"/>
          <w:lang w:val="en-US"/>
        </w:rPr>
      </w:pPr>
      <w:r w:rsidRPr="008937B8">
        <w:rPr>
          <w:rFonts w:ascii="Times" w:hAnsi="Times"/>
          <w:color w:val="000000"/>
          <w:sz w:val="24"/>
          <w:szCs w:val="24"/>
          <w:lang w:val="en-US"/>
        </w:rPr>
        <w:t xml:space="preserve">2.5.3 </w:t>
      </w:r>
      <w:r w:rsidRPr="008937B8">
        <w:rPr>
          <w:rFonts w:ascii="Times" w:hAnsi="Times"/>
          <w:color w:val="000000"/>
          <w:sz w:val="24"/>
          <w:szCs w:val="24"/>
          <w:lang w:val="en-US"/>
        </w:rPr>
        <w:tab/>
        <w:t>Vacant and new positions shall normally be announced internally.</w:t>
      </w:r>
    </w:p>
    <w:p w14:paraId="4D50DE7A" w14:textId="77777777" w:rsidR="00F32282" w:rsidRPr="008937B8" w:rsidRDefault="00F32282" w:rsidP="00625E73">
      <w:pPr>
        <w:tabs>
          <w:tab w:val="left" w:pos="851"/>
        </w:tabs>
        <w:spacing w:line="240" w:lineRule="atLeast"/>
        <w:ind w:left="851" w:right="-13"/>
        <w:jc w:val="both"/>
        <w:rPr>
          <w:rFonts w:ascii="Times" w:hAnsi="Times"/>
          <w:color w:val="000000"/>
          <w:sz w:val="24"/>
          <w:szCs w:val="24"/>
          <w:lang w:val="en-US"/>
        </w:rPr>
      </w:pPr>
    </w:p>
    <w:p w14:paraId="4D50DE7B" w14:textId="77777777" w:rsidR="00F32282" w:rsidRPr="008937B8" w:rsidRDefault="00F32282" w:rsidP="00625E73">
      <w:pPr>
        <w:numPr>
          <w:ilvl w:val="2"/>
          <w:numId w:val="10"/>
        </w:num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The Norwegian language should be used to the greatest extent possible. Other languages may be used if necessary or reasonable for the implementation of the activities.</w:t>
      </w:r>
    </w:p>
    <w:p w14:paraId="4D50DE7C" w14:textId="77777777" w:rsidR="00F32282" w:rsidRPr="008937B8" w:rsidRDefault="00F32282" w:rsidP="00625E73">
      <w:pPr>
        <w:tabs>
          <w:tab w:val="left" w:pos="851"/>
        </w:tabs>
        <w:spacing w:line="240" w:lineRule="atLeast"/>
        <w:ind w:right="-13"/>
        <w:jc w:val="both"/>
        <w:rPr>
          <w:rFonts w:ascii="Times" w:hAnsi="Times"/>
          <w:color w:val="000000"/>
          <w:sz w:val="24"/>
          <w:szCs w:val="24"/>
          <w:lang w:val="en-US"/>
        </w:rPr>
      </w:pPr>
    </w:p>
    <w:p w14:paraId="4D50DE7D" w14:textId="77777777" w:rsidR="00F32282" w:rsidRPr="008937B8" w:rsidRDefault="00F32282" w:rsidP="00625E73">
      <w:pPr>
        <w:spacing w:line="240" w:lineRule="atLeast"/>
        <w:ind w:left="705" w:right="-13" w:hanging="705"/>
        <w:jc w:val="both"/>
        <w:rPr>
          <w:rFonts w:ascii="Times" w:hAnsi="Times"/>
          <w:color w:val="000000"/>
          <w:sz w:val="24"/>
          <w:szCs w:val="24"/>
          <w:lang w:val="en-US"/>
        </w:rPr>
      </w:pPr>
      <w:r w:rsidRPr="008937B8">
        <w:rPr>
          <w:rFonts w:ascii="Times" w:hAnsi="Times"/>
          <w:color w:val="000000"/>
          <w:sz w:val="24"/>
          <w:szCs w:val="24"/>
          <w:lang w:val="en-US"/>
        </w:rPr>
        <w:t>2.5.5</w:t>
      </w:r>
      <w:r w:rsidRPr="008937B8">
        <w:rPr>
          <w:rFonts w:ascii="Times" w:hAnsi="Times"/>
          <w:color w:val="000000"/>
          <w:sz w:val="24"/>
          <w:szCs w:val="24"/>
          <w:lang w:val="en-US"/>
        </w:rPr>
        <w:tab/>
        <w:t>Upon leaving the company, employees shall receive the pay that is due to them, including pay for accrued days off which cannot be taken due to the termination of employment.</w:t>
      </w:r>
    </w:p>
    <w:p w14:paraId="4D50DE7E" w14:textId="77777777" w:rsidR="00F32282" w:rsidRPr="008937B8" w:rsidRDefault="00F32282" w:rsidP="00625E73">
      <w:pPr>
        <w:tabs>
          <w:tab w:val="left" w:pos="851"/>
        </w:tabs>
        <w:spacing w:line="240" w:lineRule="atLeast"/>
        <w:ind w:right="-13"/>
        <w:jc w:val="both"/>
        <w:rPr>
          <w:rFonts w:ascii="Times" w:hAnsi="Times"/>
          <w:color w:val="000000"/>
          <w:sz w:val="24"/>
          <w:szCs w:val="24"/>
          <w:lang w:val="en-US"/>
        </w:rPr>
      </w:pPr>
    </w:p>
    <w:p w14:paraId="4D50DE7F" w14:textId="77777777" w:rsidR="00F32282" w:rsidRPr="008937B8" w:rsidRDefault="00F32282" w:rsidP="00625E73">
      <w:pPr>
        <w:spacing w:line="240" w:lineRule="atLeast"/>
        <w:ind w:left="705" w:right="-13" w:hanging="705"/>
        <w:jc w:val="both"/>
        <w:rPr>
          <w:rFonts w:ascii="Times" w:hAnsi="Times"/>
          <w:color w:val="000000"/>
          <w:sz w:val="24"/>
          <w:szCs w:val="24"/>
          <w:lang w:val="en-US"/>
        </w:rPr>
      </w:pPr>
      <w:r w:rsidRPr="008937B8">
        <w:rPr>
          <w:rFonts w:ascii="Times" w:hAnsi="Times"/>
          <w:color w:val="000000"/>
          <w:sz w:val="24"/>
          <w:szCs w:val="24"/>
          <w:lang w:val="en-US"/>
        </w:rPr>
        <w:t>2.5.6</w:t>
      </w:r>
      <w:r w:rsidRPr="008937B8">
        <w:rPr>
          <w:rFonts w:ascii="Times" w:hAnsi="Times"/>
          <w:color w:val="000000"/>
          <w:sz w:val="24"/>
          <w:szCs w:val="24"/>
          <w:lang w:val="en-US"/>
        </w:rPr>
        <w:tab/>
        <w:t>The dismissal rules incorporated in the Working Environment Act shall apply to work under this collective wage agreement.</w:t>
      </w:r>
    </w:p>
    <w:p w14:paraId="4D50DE80" w14:textId="77777777" w:rsidR="00F32282" w:rsidRPr="008937B8" w:rsidRDefault="00F32282" w:rsidP="00625E73">
      <w:pPr>
        <w:tabs>
          <w:tab w:val="left" w:pos="851"/>
        </w:tabs>
        <w:spacing w:line="240" w:lineRule="atLeast"/>
        <w:ind w:right="-13"/>
        <w:jc w:val="both"/>
        <w:rPr>
          <w:rFonts w:ascii="Times" w:hAnsi="Times"/>
          <w:color w:val="000000"/>
          <w:sz w:val="24"/>
          <w:szCs w:val="24"/>
          <w:lang w:val="en-US"/>
        </w:rPr>
      </w:pPr>
    </w:p>
    <w:p w14:paraId="4D50DE8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2.5.7</w:t>
      </w:r>
      <w:r w:rsidRPr="008937B8">
        <w:rPr>
          <w:rFonts w:ascii="Times" w:hAnsi="Times"/>
          <w:color w:val="000000"/>
          <w:sz w:val="24"/>
          <w:szCs w:val="24"/>
          <w:lang w:val="en-US"/>
        </w:rPr>
        <w:tab/>
        <w:t xml:space="preserve">When a dismissal notice is presented and the period of notice according to Section </w:t>
      </w:r>
      <w:r>
        <w:rPr>
          <w:rFonts w:ascii="Times" w:hAnsi="Times"/>
          <w:color w:val="000000"/>
          <w:sz w:val="24"/>
          <w:szCs w:val="24"/>
          <w:lang w:val="en-US"/>
        </w:rPr>
        <w:t>15</w:t>
      </w:r>
      <w:r w:rsidRPr="008937B8">
        <w:rPr>
          <w:rFonts w:ascii="Times" w:hAnsi="Times"/>
          <w:color w:val="000000"/>
          <w:sz w:val="24"/>
          <w:szCs w:val="24"/>
          <w:lang w:val="en-US"/>
        </w:rPr>
        <w:t xml:space="preserve"> of the Working Environment Act expires on a specific date (i.e. the end of a month), the employment relationship will terminate immediately after the last available period that is concluded prior to the specified date. In those cases where there is an established shift schedule, the employment relationship shall be terminated immediately after the last trip offshore that is concluded prior to the specified date.</w:t>
      </w:r>
    </w:p>
    <w:p w14:paraId="4D50DE82"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83"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2.5.8 </w:t>
      </w:r>
      <w:r w:rsidRPr="008937B8">
        <w:rPr>
          <w:rFonts w:ascii="Times" w:hAnsi="Times"/>
          <w:color w:val="000000"/>
          <w:sz w:val="24"/>
          <w:szCs w:val="24"/>
          <w:lang w:val="en-US"/>
        </w:rPr>
        <w:tab/>
        <w:t>When the notice period expires on a date that falls within an offshore period, the employment relationship will terminate after this offshore period is concluded.</w:t>
      </w:r>
    </w:p>
    <w:p w14:paraId="4D50DE84"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85" w14:textId="77777777" w:rsidR="00F32282" w:rsidRPr="008937B8" w:rsidRDefault="00F32282" w:rsidP="00625E73">
      <w:pPr>
        <w:ind w:left="705" w:right="-13" w:hanging="705"/>
        <w:jc w:val="both"/>
        <w:rPr>
          <w:rFonts w:ascii="Times" w:hAnsi="Times"/>
          <w:color w:val="000000"/>
          <w:sz w:val="24"/>
          <w:szCs w:val="24"/>
          <w:lang w:val="en-US"/>
        </w:rPr>
      </w:pPr>
      <w:r w:rsidRPr="008937B8">
        <w:rPr>
          <w:rFonts w:ascii="Times" w:hAnsi="Times"/>
          <w:color w:val="000000"/>
          <w:sz w:val="24"/>
          <w:szCs w:val="24"/>
          <w:lang w:val="en-US"/>
        </w:rPr>
        <w:t>2.5.9</w:t>
      </w:r>
      <w:r w:rsidRPr="008937B8">
        <w:rPr>
          <w:rFonts w:ascii="Times" w:hAnsi="Times"/>
          <w:color w:val="000000"/>
          <w:sz w:val="24"/>
          <w:szCs w:val="24"/>
          <w:lang w:val="en-US"/>
        </w:rPr>
        <w:tab/>
        <w:t xml:space="preserve">Clauses 2.5.7 and 2.5.8 do not apply to employees who are employed for a specific period of time or to carry out specific work of a transient nature, cf. Section </w:t>
      </w:r>
      <w:r>
        <w:rPr>
          <w:rFonts w:ascii="Times" w:hAnsi="Times"/>
          <w:color w:val="000000"/>
          <w:sz w:val="24"/>
          <w:szCs w:val="24"/>
          <w:lang w:val="en-US"/>
        </w:rPr>
        <w:t>14-9</w:t>
      </w:r>
      <w:r w:rsidRPr="008937B8">
        <w:rPr>
          <w:rFonts w:ascii="Times" w:hAnsi="Times"/>
          <w:color w:val="000000"/>
          <w:sz w:val="24"/>
          <w:szCs w:val="24"/>
          <w:lang w:val="en-US"/>
        </w:rPr>
        <w:t xml:space="preserve"> of the Working Environment Act.</w:t>
      </w:r>
    </w:p>
    <w:p w14:paraId="4D50DE87" w14:textId="77777777" w:rsidR="00F32282" w:rsidRPr="00E77BB7" w:rsidRDefault="00F32282" w:rsidP="006E5088">
      <w:pPr>
        <w:pStyle w:val="Overskrift2"/>
        <w:spacing w:before="240"/>
        <w:ind w:left="705" w:right="-13" w:hanging="705"/>
        <w:rPr>
          <w:bCs/>
          <w:sz w:val="24"/>
          <w:lang w:val="en-US"/>
        </w:rPr>
      </w:pPr>
      <w:bookmarkStart w:id="13" w:name="_Toc485204603"/>
      <w:r w:rsidRPr="00E77BB7">
        <w:rPr>
          <w:bCs/>
          <w:sz w:val="24"/>
          <w:lang w:val="en-US"/>
        </w:rPr>
        <w:t xml:space="preserve">2.6 </w:t>
      </w:r>
      <w:r w:rsidRPr="00E77BB7">
        <w:rPr>
          <w:bCs/>
          <w:sz w:val="24"/>
          <w:lang w:val="en-US"/>
        </w:rPr>
        <w:tab/>
      </w:r>
      <w:bookmarkStart w:id="14" w:name="_Toc428260713"/>
      <w:r w:rsidRPr="00E77BB7">
        <w:rPr>
          <w:bCs/>
          <w:sz w:val="24"/>
          <w:lang w:val="en-US"/>
        </w:rPr>
        <w:t xml:space="preserve">MILITARY SERVICE, ALTERNATIVE CIVILIAN SERVICE, </w:t>
      </w:r>
      <w:r>
        <w:rPr>
          <w:bCs/>
          <w:sz w:val="24"/>
          <w:lang w:val="en-US"/>
        </w:rPr>
        <w:t>MILITARY REFRESHER TRAINING AND BIRTH</w:t>
      </w:r>
      <w:bookmarkEnd w:id="13"/>
      <w:r>
        <w:rPr>
          <w:bCs/>
          <w:sz w:val="24"/>
          <w:lang w:val="en-US"/>
        </w:rPr>
        <w:t xml:space="preserve"> </w:t>
      </w:r>
      <w:bookmarkEnd w:id="14"/>
    </w:p>
    <w:p w14:paraId="4D50DE88" w14:textId="77777777" w:rsidR="00F32282" w:rsidRPr="008937B8" w:rsidRDefault="00F32282" w:rsidP="00625E73">
      <w:pPr>
        <w:ind w:right="-13"/>
        <w:rPr>
          <w:sz w:val="24"/>
          <w:szCs w:val="24"/>
          <w:lang w:val="en-US"/>
        </w:rPr>
      </w:pPr>
    </w:p>
    <w:p w14:paraId="4D50DE89" w14:textId="77777777" w:rsidR="00F32282" w:rsidRPr="008937B8" w:rsidRDefault="00F32282" w:rsidP="00625E73">
      <w:pPr>
        <w:numPr>
          <w:ilvl w:val="2"/>
          <w:numId w:val="12"/>
        </w:num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In connection with military service, alternative civilian service and absence in connection with birth, the employee will accrue company seniority as if the person were at work.</w:t>
      </w:r>
    </w:p>
    <w:p w14:paraId="4D50DE8A" w14:textId="77777777" w:rsidR="00F32282" w:rsidRPr="008937B8" w:rsidRDefault="00F32282" w:rsidP="00F32282">
      <w:pPr>
        <w:tabs>
          <w:tab w:val="left" w:pos="851"/>
        </w:tabs>
        <w:spacing w:line="240" w:lineRule="atLeast"/>
        <w:ind w:right="930"/>
        <w:jc w:val="both"/>
        <w:rPr>
          <w:rFonts w:ascii="Times" w:hAnsi="Times"/>
          <w:color w:val="000000"/>
          <w:sz w:val="24"/>
          <w:szCs w:val="24"/>
          <w:lang w:val="en-US"/>
        </w:rPr>
      </w:pPr>
    </w:p>
    <w:p w14:paraId="4D50DE8C" w14:textId="1AF3B543" w:rsidR="00F32282" w:rsidRPr="004D2854" w:rsidRDefault="00F32282" w:rsidP="004D2854">
      <w:pPr>
        <w:pStyle w:val="Listeavsnitt"/>
        <w:numPr>
          <w:ilvl w:val="2"/>
          <w:numId w:val="12"/>
        </w:numPr>
        <w:spacing w:line="240" w:lineRule="atLeast"/>
        <w:ind w:right="-13"/>
        <w:jc w:val="both"/>
        <w:rPr>
          <w:rFonts w:ascii="Times" w:hAnsi="Times"/>
          <w:color w:val="000000"/>
          <w:sz w:val="24"/>
          <w:szCs w:val="24"/>
          <w:lang w:val="en-US"/>
        </w:rPr>
      </w:pPr>
      <w:r w:rsidRPr="004D2854">
        <w:rPr>
          <w:rFonts w:ascii="Times" w:hAnsi="Times"/>
          <w:color w:val="000000"/>
          <w:sz w:val="24"/>
          <w:szCs w:val="24"/>
          <w:lang w:val="en-US"/>
        </w:rPr>
        <w:t>In connection with military service, the employee will earn the same wage seniority as if he/she had been at work.</w:t>
      </w:r>
    </w:p>
    <w:p w14:paraId="57826B97" w14:textId="77777777" w:rsidR="004D2854" w:rsidRPr="004D2854" w:rsidRDefault="004D2854" w:rsidP="004D2854">
      <w:pPr>
        <w:pStyle w:val="Listeavsnitt"/>
        <w:rPr>
          <w:rFonts w:ascii="Times" w:hAnsi="Times"/>
          <w:color w:val="000000"/>
          <w:sz w:val="24"/>
          <w:szCs w:val="24"/>
          <w:lang w:val="en-US"/>
        </w:rPr>
      </w:pPr>
    </w:p>
    <w:p w14:paraId="4D50DE8D" w14:textId="61CABC81" w:rsidR="00F32282" w:rsidRDefault="00F32282" w:rsidP="004D2854">
      <w:pPr>
        <w:pStyle w:val="Listeavsnitt"/>
        <w:numPr>
          <w:ilvl w:val="2"/>
          <w:numId w:val="12"/>
        </w:numPr>
        <w:tabs>
          <w:tab w:val="clear" w:pos="720"/>
          <w:tab w:val="left" w:pos="709"/>
        </w:tabs>
        <w:spacing w:line="240" w:lineRule="atLeast"/>
        <w:ind w:right="-13"/>
        <w:jc w:val="both"/>
        <w:rPr>
          <w:rFonts w:ascii="Times" w:hAnsi="Times"/>
          <w:color w:val="000000"/>
          <w:sz w:val="24"/>
          <w:szCs w:val="24"/>
          <w:lang w:val="en-US"/>
        </w:rPr>
      </w:pPr>
      <w:r w:rsidRPr="004D2854">
        <w:rPr>
          <w:rFonts w:ascii="Times" w:hAnsi="Times"/>
          <w:color w:val="000000"/>
          <w:sz w:val="24"/>
          <w:szCs w:val="24"/>
          <w:lang w:val="en-US"/>
        </w:rPr>
        <w:t>Service of the initial military service in the Armed Forces or initial alternative civilian service shall be credited as wage seniority in connection with employment in a permanent position after such service has been completed.</w:t>
      </w:r>
    </w:p>
    <w:p w14:paraId="58596B5F" w14:textId="77777777" w:rsidR="004D2854" w:rsidRPr="004D2854" w:rsidRDefault="004D2854" w:rsidP="004D2854">
      <w:pPr>
        <w:pStyle w:val="Listeavsnitt"/>
        <w:rPr>
          <w:rFonts w:ascii="Times" w:hAnsi="Times"/>
          <w:color w:val="000000"/>
          <w:sz w:val="24"/>
          <w:szCs w:val="24"/>
          <w:lang w:val="en-US"/>
        </w:rPr>
      </w:pPr>
    </w:p>
    <w:p w14:paraId="39AE96F3" w14:textId="77777777" w:rsidR="004D2854" w:rsidRPr="004D2854" w:rsidRDefault="004D2854" w:rsidP="004D2854">
      <w:pPr>
        <w:tabs>
          <w:tab w:val="left" w:pos="709"/>
        </w:tabs>
        <w:spacing w:line="240" w:lineRule="atLeast"/>
        <w:ind w:right="-13"/>
        <w:jc w:val="both"/>
        <w:rPr>
          <w:rFonts w:ascii="Times" w:hAnsi="Times"/>
          <w:color w:val="000000"/>
          <w:sz w:val="24"/>
          <w:szCs w:val="24"/>
          <w:lang w:val="en-US"/>
        </w:rPr>
      </w:pPr>
    </w:p>
    <w:p w14:paraId="4D50DE8E" w14:textId="77777777" w:rsidR="00F32282" w:rsidRPr="008937B8" w:rsidRDefault="00F32282" w:rsidP="00625E73">
      <w:pPr>
        <w:tabs>
          <w:tab w:val="left" w:pos="851"/>
        </w:tabs>
        <w:spacing w:line="240" w:lineRule="atLeast"/>
        <w:ind w:left="851" w:right="-13"/>
        <w:jc w:val="both"/>
        <w:rPr>
          <w:rFonts w:ascii="Times" w:hAnsi="Times"/>
          <w:color w:val="000000"/>
          <w:sz w:val="24"/>
          <w:szCs w:val="24"/>
          <w:lang w:val="en-US"/>
        </w:rPr>
      </w:pPr>
    </w:p>
    <w:p w14:paraId="4D50DE8F" w14:textId="41A172FA" w:rsidR="00F32282"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lastRenderedPageBreak/>
        <w:t>2.6.4</w:t>
      </w:r>
      <w:r w:rsidRPr="008937B8">
        <w:rPr>
          <w:rFonts w:ascii="Times" w:hAnsi="Times"/>
          <w:color w:val="000000"/>
          <w:sz w:val="24"/>
          <w:szCs w:val="24"/>
          <w:lang w:val="en-US"/>
        </w:rPr>
        <w:tab/>
        <w:t>Refresher training in the Armed Forces or mandatory service in the Norwegian Home Guard or the Civil Defense shall not entail any curtailment of monthly wages. When such periods fall within working hours, the compensation provided by the Government shall devolve proportionally to the company.</w:t>
      </w:r>
    </w:p>
    <w:p w14:paraId="4D50DE92" w14:textId="77777777" w:rsidR="00F32282" w:rsidRPr="00E77BB7" w:rsidRDefault="00F32282" w:rsidP="006E5088">
      <w:pPr>
        <w:pStyle w:val="Overskrift2"/>
        <w:spacing w:before="240"/>
        <w:rPr>
          <w:bCs/>
          <w:sz w:val="24"/>
          <w:lang w:val="en-US"/>
        </w:rPr>
      </w:pPr>
      <w:bookmarkStart w:id="15" w:name="_Toc428260714"/>
      <w:bookmarkStart w:id="16" w:name="_Toc485204604"/>
      <w:r w:rsidRPr="00E77BB7">
        <w:rPr>
          <w:bCs/>
          <w:sz w:val="24"/>
          <w:lang w:val="en-US"/>
        </w:rPr>
        <w:t xml:space="preserve">2.7 </w:t>
      </w:r>
      <w:r w:rsidRPr="00E77BB7">
        <w:rPr>
          <w:bCs/>
          <w:sz w:val="24"/>
          <w:lang w:val="en-US"/>
        </w:rPr>
        <w:tab/>
      </w:r>
      <w:bookmarkEnd w:id="15"/>
      <w:r>
        <w:rPr>
          <w:bCs/>
          <w:sz w:val="24"/>
          <w:lang w:val="en-US"/>
        </w:rPr>
        <w:t>TRAINING</w:t>
      </w:r>
      <w:bookmarkEnd w:id="16"/>
      <w:r>
        <w:rPr>
          <w:bCs/>
          <w:sz w:val="24"/>
          <w:lang w:val="en-US"/>
        </w:rPr>
        <w:t xml:space="preserve"> </w:t>
      </w:r>
    </w:p>
    <w:p w14:paraId="4D50DE93"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E94"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2.7.1</w:t>
      </w:r>
      <w:r w:rsidRPr="008937B8">
        <w:rPr>
          <w:rFonts w:ascii="Times" w:hAnsi="Times"/>
          <w:color w:val="000000"/>
          <w:sz w:val="24"/>
          <w:szCs w:val="24"/>
          <w:lang w:val="en-US"/>
        </w:rPr>
        <w:tab/>
        <w:t>Participation in general technical training and enhancement of expertise that is not compulsory pursuant to Clause 2.8.1 is not considered to be compulsory training.</w:t>
      </w:r>
    </w:p>
    <w:p w14:paraId="4D50DE95"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9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2.7.2</w:t>
      </w:r>
      <w:r w:rsidRPr="008937B8">
        <w:rPr>
          <w:rFonts w:ascii="Times" w:hAnsi="Times"/>
          <w:color w:val="000000"/>
          <w:sz w:val="24"/>
          <w:szCs w:val="24"/>
          <w:lang w:val="en-US"/>
        </w:rPr>
        <w:tab/>
        <w:t>If the course is presented as an optional course, lack of participation shall not have negative consequences for the future of the employee in the company.</w:t>
      </w:r>
    </w:p>
    <w:p w14:paraId="4D50DE98" w14:textId="77777777" w:rsidR="00F32282" w:rsidRPr="00E77BB7" w:rsidRDefault="00F32282" w:rsidP="006E5088">
      <w:pPr>
        <w:pStyle w:val="Overskrift2"/>
        <w:spacing w:before="240"/>
        <w:ind w:right="-13"/>
        <w:rPr>
          <w:bCs/>
          <w:sz w:val="24"/>
          <w:lang w:val="en-US"/>
        </w:rPr>
      </w:pPr>
      <w:bookmarkStart w:id="17" w:name="_Toc485204605"/>
      <w:bookmarkStart w:id="18" w:name="_Toc428260715"/>
      <w:r w:rsidRPr="00E77BB7">
        <w:rPr>
          <w:bCs/>
          <w:sz w:val="24"/>
          <w:lang w:val="en-US"/>
        </w:rPr>
        <w:t>2.8</w:t>
      </w:r>
      <w:r w:rsidRPr="00E77BB7">
        <w:rPr>
          <w:bCs/>
          <w:sz w:val="24"/>
          <w:lang w:val="en-US"/>
        </w:rPr>
        <w:tab/>
        <w:t>COMPULSORY COURSES</w:t>
      </w:r>
      <w:bookmarkEnd w:id="17"/>
      <w:r w:rsidRPr="00E77BB7">
        <w:rPr>
          <w:bCs/>
          <w:sz w:val="24"/>
          <w:lang w:val="en-US"/>
        </w:rPr>
        <w:t xml:space="preserve"> </w:t>
      </w:r>
      <w:bookmarkEnd w:id="18"/>
      <w:r w:rsidRPr="00E77BB7">
        <w:rPr>
          <w:bCs/>
          <w:sz w:val="24"/>
          <w:lang w:val="en-US"/>
        </w:rPr>
        <w:t xml:space="preserve"> </w:t>
      </w:r>
    </w:p>
    <w:p w14:paraId="4D50DE99" w14:textId="77777777" w:rsidR="00F32282" w:rsidRPr="000274BD" w:rsidRDefault="00F32282" w:rsidP="00625E73">
      <w:pPr>
        <w:tabs>
          <w:tab w:val="left" w:pos="709"/>
        </w:tabs>
        <w:spacing w:line="240" w:lineRule="atLeast"/>
        <w:ind w:left="709" w:right="-13" w:hanging="709"/>
        <w:jc w:val="both"/>
        <w:rPr>
          <w:rFonts w:ascii="Times" w:hAnsi="Times"/>
          <w:sz w:val="24"/>
          <w:szCs w:val="24"/>
          <w:lang w:val="en-US"/>
        </w:rPr>
      </w:pPr>
    </w:p>
    <w:p w14:paraId="4D50DE9A" w14:textId="77777777" w:rsidR="00F32282" w:rsidRDefault="00F32282" w:rsidP="00625E73">
      <w:pPr>
        <w:numPr>
          <w:ilvl w:val="2"/>
          <w:numId w:val="40"/>
        </w:numPr>
        <w:tabs>
          <w:tab w:val="left" w:pos="8789"/>
        </w:tabs>
        <w:spacing w:line="240" w:lineRule="atLeast"/>
        <w:ind w:right="-13"/>
        <w:jc w:val="both"/>
        <w:rPr>
          <w:sz w:val="24"/>
          <w:szCs w:val="24"/>
          <w:lang w:val="en-US"/>
        </w:rPr>
      </w:pPr>
      <w:r w:rsidRPr="000274BD">
        <w:rPr>
          <w:rFonts w:ascii="Times" w:hAnsi="Times"/>
          <w:sz w:val="24"/>
          <w:szCs w:val="24"/>
          <w:lang w:val="en-US"/>
        </w:rPr>
        <w:t>Compulsory courses mean courses that the employee is required to attend on the basis of demands stipulated by the employer, or as a consequence of the fact that the employer is required to provide for the relevant type of training on the basis of requirements stipulated by the authorities or operator. Courses that are incorporated as part of the company's position requirements pursuant to the individual's position category shall also be deemed to be compulsory courses, with the exception of Section 20 courses</w:t>
      </w:r>
      <w:r w:rsidRPr="000274BD">
        <w:rPr>
          <w:sz w:val="24"/>
          <w:szCs w:val="24"/>
          <w:lang w:val="en-US"/>
        </w:rPr>
        <w:t>. The regulation also applies to compulsory courses that are CD-based or that are carried out via the Internet.</w:t>
      </w:r>
    </w:p>
    <w:p w14:paraId="4D50DE9B" w14:textId="77777777" w:rsidR="00F32282" w:rsidRPr="000274BD" w:rsidRDefault="00F32282" w:rsidP="00625E73">
      <w:pPr>
        <w:tabs>
          <w:tab w:val="left" w:pos="8789"/>
        </w:tabs>
        <w:spacing w:line="240" w:lineRule="atLeast"/>
        <w:ind w:right="-13"/>
        <w:jc w:val="both"/>
        <w:rPr>
          <w:sz w:val="24"/>
          <w:szCs w:val="24"/>
          <w:lang w:val="en-US"/>
        </w:rPr>
      </w:pPr>
    </w:p>
    <w:p w14:paraId="4D50DE9C" w14:textId="7DBEA590" w:rsidR="00F32282" w:rsidRPr="003125EF" w:rsidRDefault="00F32282" w:rsidP="00625E73">
      <w:pPr>
        <w:keepLines/>
        <w:numPr>
          <w:ilvl w:val="2"/>
          <w:numId w:val="36"/>
        </w:numPr>
        <w:tabs>
          <w:tab w:val="left" w:pos="8789"/>
        </w:tabs>
        <w:spacing w:line="240" w:lineRule="atLeast"/>
        <w:ind w:right="-13"/>
        <w:jc w:val="both"/>
        <w:rPr>
          <w:color w:val="FF0000"/>
          <w:sz w:val="24"/>
          <w:szCs w:val="24"/>
          <w:lang w:val="en-US"/>
        </w:rPr>
      </w:pPr>
      <w:r w:rsidRPr="008937B8">
        <w:rPr>
          <w:rFonts w:ascii="Times" w:hAnsi="Times"/>
          <w:color w:val="000000"/>
          <w:sz w:val="24"/>
          <w:szCs w:val="24"/>
          <w:lang w:val="en-US"/>
        </w:rPr>
        <w:t xml:space="preserve">The employee will maintain his/her wages when participating in compulsory courses.  When participating in compulsory courses, </w:t>
      </w:r>
      <w:r>
        <w:rPr>
          <w:rFonts w:ascii="Times" w:hAnsi="Times"/>
          <w:color w:val="000000"/>
          <w:sz w:val="24"/>
          <w:szCs w:val="24"/>
          <w:lang w:val="en-US"/>
        </w:rPr>
        <w:t xml:space="preserve">the actual course time shall be recorded and shall be a minimum of </w:t>
      </w:r>
      <w:r w:rsidRPr="008937B8">
        <w:rPr>
          <w:rFonts w:ascii="Times" w:hAnsi="Times"/>
          <w:color w:val="000000"/>
          <w:sz w:val="24"/>
          <w:szCs w:val="24"/>
          <w:lang w:val="en-US"/>
        </w:rPr>
        <w:t xml:space="preserve">7.5 </w:t>
      </w:r>
      <w:r>
        <w:rPr>
          <w:rFonts w:ascii="Times" w:hAnsi="Times"/>
          <w:color w:val="000000"/>
          <w:sz w:val="24"/>
          <w:szCs w:val="24"/>
          <w:lang w:val="en-US"/>
        </w:rPr>
        <w:t xml:space="preserve">land hours per course day entered as working hours. </w:t>
      </w:r>
      <w:r w:rsidR="003E4624">
        <w:rPr>
          <w:rFonts w:ascii="Times" w:hAnsi="Times"/>
          <w:color w:val="000000"/>
          <w:sz w:val="24"/>
          <w:szCs w:val="24"/>
          <w:lang w:val="en-US"/>
        </w:rPr>
        <w:t xml:space="preserve">Web-based courses shall be recorded stating the estimated course time. </w:t>
      </w:r>
      <w:r w:rsidRPr="008937B8">
        <w:rPr>
          <w:rFonts w:ascii="Times" w:hAnsi="Times"/>
          <w:color w:val="000000"/>
          <w:sz w:val="24"/>
          <w:szCs w:val="24"/>
          <w:lang w:val="en-US"/>
        </w:rPr>
        <w:t xml:space="preserve">Participation in compulsory courses during a free period will not </w:t>
      </w:r>
      <w:r w:rsidRPr="000274BD">
        <w:rPr>
          <w:rFonts w:ascii="Times" w:hAnsi="Times"/>
          <w:sz w:val="24"/>
          <w:szCs w:val="24"/>
          <w:lang w:val="en-US"/>
        </w:rPr>
        <w:t xml:space="preserve">entitle the employee to overtime pay. If the course takes place during the employee's leisure time on the Shelf, the employee will be paid overtime for the time spent. </w:t>
      </w:r>
      <w:r w:rsidRPr="000274BD">
        <w:rPr>
          <w:sz w:val="24"/>
          <w:szCs w:val="24"/>
          <w:lang w:val="en-US"/>
        </w:rPr>
        <w:t>In connection with a compulsory course abroad of more than three months’ duration, the company and the employee will agree on the terms. In connection with similar courses of shorter duration, 7.5 land hours shall be entered as working hours per course day.</w:t>
      </w:r>
    </w:p>
    <w:p w14:paraId="4D50DE9D" w14:textId="77777777" w:rsidR="00F32282" w:rsidRDefault="00F32282" w:rsidP="00625E73">
      <w:pPr>
        <w:keepLines/>
        <w:tabs>
          <w:tab w:val="left" w:pos="8789"/>
        </w:tabs>
        <w:spacing w:line="240" w:lineRule="atLeast"/>
        <w:ind w:left="720" w:right="-13"/>
        <w:jc w:val="both"/>
        <w:rPr>
          <w:sz w:val="24"/>
          <w:szCs w:val="24"/>
          <w:lang w:val="en-US"/>
        </w:rPr>
      </w:pPr>
    </w:p>
    <w:p w14:paraId="4D50DE9E" w14:textId="77777777" w:rsidR="00F32282" w:rsidRPr="008937B8" w:rsidRDefault="00F32282" w:rsidP="00625E73">
      <w:pPr>
        <w:keepLines/>
        <w:tabs>
          <w:tab w:val="left" w:pos="8789"/>
        </w:tabs>
        <w:spacing w:line="240" w:lineRule="atLeast"/>
        <w:ind w:left="708" w:right="-13"/>
        <w:jc w:val="both"/>
        <w:rPr>
          <w:color w:val="FF0000"/>
          <w:sz w:val="24"/>
          <w:szCs w:val="24"/>
          <w:lang w:val="en-GB"/>
        </w:rPr>
      </w:pPr>
      <w:r w:rsidRPr="008937B8">
        <w:rPr>
          <w:rFonts w:ascii="Times" w:hAnsi="Times"/>
          <w:color w:val="000000"/>
          <w:sz w:val="24"/>
          <w:szCs w:val="24"/>
          <w:lang w:val="en-US"/>
        </w:rPr>
        <w:t>Onshore employees shall be compensated with overtime payment (50%) for participation in compulsory courses during leisure time</w:t>
      </w:r>
      <w:r w:rsidRPr="008937B8">
        <w:rPr>
          <w:color w:val="000000"/>
          <w:sz w:val="24"/>
          <w:szCs w:val="24"/>
          <w:lang w:val="en-US"/>
        </w:rPr>
        <w:t>.</w:t>
      </w:r>
    </w:p>
    <w:p w14:paraId="4D50DE9F" w14:textId="77777777" w:rsidR="00F32282" w:rsidRPr="008937B8" w:rsidRDefault="00F32282" w:rsidP="00625E73">
      <w:pPr>
        <w:spacing w:line="240" w:lineRule="atLeast"/>
        <w:ind w:left="851" w:right="-13" w:hanging="851"/>
        <w:jc w:val="both"/>
        <w:rPr>
          <w:rFonts w:ascii="Times" w:hAnsi="Times"/>
          <w:color w:val="000000"/>
          <w:sz w:val="24"/>
          <w:szCs w:val="24"/>
          <w:lang w:val="en-US"/>
        </w:rPr>
      </w:pPr>
    </w:p>
    <w:p w14:paraId="4D50DEA0"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2.8.3 </w:t>
      </w:r>
      <w:r w:rsidRPr="008937B8">
        <w:rPr>
          <w:rFonts w:ascii="Times" w:hAnsi="Times"/>
          <w:color w:val="000000"/>
          <w:sz w:val="24"/>
          <w:szCs w:val="24"/>
          <w:lang w:val="en-US"/>
        </w:rPr>
        <w:tab/>
        <w:t>In connection with participation in compulsory courses, the company will normally cover only the costs associated with first and second time examinations.</w:t>
      </w:r>
    </w:p>
    <w:p w14:paraId="4D50DEA1"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A2"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2.8.4</w:t>
      </w:r>
      <w:r w:rsidRPr="008937B8">
        <w:rPr>
          <w:rFonts w:ascii="Times" w:hAnsi="Times"/>
          <w:color w:val="000000"/>
          <w:sz w:val="24"/>
          <w:szCs w:val="24"/>
          <w:lang w:val="en-US"/>
        </w:rPr>
        <w:tab/>
        <w:t>In connection with participation in compulsory courses, trips home in connection with weekends and public holidays shall be agreed upon in advance between the company and the union representatives.</w:t>
      </w:r>
    </w:p>
    <w:p w14:paraId="4D50DEA3"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If the employee resides abroad, travel expenses to and from the course location shall be covered in accordance with the agreement between the employee and the company.</w:t>
      </w:r>
    </w:p>
    <w:p w14:paraId="4D50DEA4"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A5" w14:textId="77777777" w:rsidR="00F32282" w:rsidRPr="000274BD" w:rsidRDefault="00F32282" w:rsidP="00625E73">
      <w:pPr>
        <w:numPr>
          <w:ilvl w:val="2"/>
          <w:numId w:val="37"/>
        </w:numPr>
        <w:spacing w:line="240" w:lineRule="atLeast"/>
        <w:ind w:right="-13"/>
        <w:jc w:val="both"/>
        <w:rPr>
          <w:sz w:val="24"/>
          <w:szCs w:val="24"/>
          <w:lang w:val="en-US"/>
        </w:rPr>
      </w:pPr>
      <w:r w:rsidRPr="000274BD">
        <w:rPr>
          <w:sz w:val="24"/>
          <w:szCs w:val="24"/>
          <w:lang w:val="en-US"/>
        </w:rPr>
        <w:lastRenderedPageBreak/>
        <w:t>In connection with courses the company obliges the employee to attend, the company shall cover expenses for travel, course fees, good-quality accommodation and food in accordance with the company’s scale of wages.</w:t>
      </w:r>
    </w:p>
    <w:p w14:paraId="4D50DEA7" w14:textId="77777777" w:rsidR="00F32282" w:rsidRPr="006E2B4E" w:rsidRDefault="00F32282" w:rsidP="00625E73">
      <w:pPr>
        <w:spacing w:line="240" w:lineRule="atLeast"/>
        <w:ind w:right="-13"/>
        <w:jc w:val="both"/>
        <w:rPr>
          <w:color w:val="FF0000"/>
          <w:sz w:val="24"/>
          <w:szCs w:val="24"/>
          <w:lang w:val="en-US"/>
        </w:rPr>
      </w:pPr>
    </w:p>
    <w:p w14:paraId="4D50DEA8" w14:textId="77777777" w:rsidR="00F32282" w:rsidRPr="008937B8" w:rsidRDefault="00F32282" w:rsidP="00625E73">
      <w:pPr>
        <w:numPr>
          <w:ilvl w:val="2"/>
          <w:numId w:val="37"/>
        </w:numPr>
        <w:spacing w:line="240" w:lineRule="atLeast"/>
        <w:ind w:right="-13"/>
        <w:jc w:val="both"/>
        <w:rPr>
          <w:color w:val="FF0000"/>
          <w:sz w:val="24"/>
          <w:szCs w:val="24"/>
          <w:lang w:val="en-GB"/>
        </w:rPr>
      </w:pPr>
      <w:r w:rsidRPr="008937B8">
        <w:rPr>
          <w:color w:val="000000"/>
          <w:sz w:val="24"/>
          <w:szCs w:val="24"/>
          <w:lang w:val="en-US"/>
        </w:rPr>
        <w:t>In the event of compulsory courses during the free period, the company shall notify the employee not later than two months prior to commencement of the course. In the event of later notification, the employee is not obliged to attend the course. This does not apply to courses required by the authorities.</w:t>
      </w:r>
    </w:p>
    <w:p w14:paraId="4D50DEA9" w14:textId="77777777" w:rsidR="00F32282" w:rsidRPr="008937B8" w:rsidRDefault="00F32282" w:rsidP="00625E73">
      <w:pPr>
        <w:spacing w:line="240" w:lineRule="atLeast"/>
        <w:ind w:right="-13"/>
        <w:jc w:val="both"/>
        <w:rPr>
          <w:color w:val="000000"/>
          <w:sz w:val="24"/>
          <w:szCs w:val="24"/>
          <w:lang w:val="en-US"/>
        </w:rPr>
      </w:pPr>
    </w:p>
    <w:p w14:paraId="4D50DEAA" w14:textId="1E160D67" w:rsidR="00F32282" w:rsidRPr="00F70D5B" w:rsidRDefault="00F32282" w:rsidP="00625E73">
      <w:pPr>
        <w:numPr>
          <w:ilvl w:val="2"/>
          <w:numId w:val="37"/>
        </w:numPr>
        <w:spacing w:line="240" w:lineRule="atLeast"/>
        <w:ind w:right="-13"/>
        <w:jc w:val="both"/>
        <w:rPr>
          <w:color w:val="FF0000"/>
          <w:sz w:val="24"/>
          <w:szCs w:val="24"/>
          <w:lang w:val="en-GB"/>
        </w:rPr>
      </w:pPr>
      <w:r w:rsidRPr="008937B8">
        <w:rPr>
          <w:color w:val="000000"/>
          <w:sz w:val="24"/>
          <w:szCs w:val="24"/>
          <w:lang w:val="en-US"/>
        </w:rPr>
        <w:t xml:space="preserve">For new employees or new employees in a new position category, compulsory courses during the first </w:t>
      </w:r>
      <w:r w:rsidR="00DB53B7">
        <w:rPr>
          <w:color w:val="000000"/>
          <w:sz w:val="24"/>
          <w:szCs w:val="24"/>
          <w:lang w:val="en-US"/>
        </w:rPr>
        <w:t>12</w:t>
      </w:r>
      <w:r w:rsidRPr="008937B8">
        <w:rPr>
          <w:color w:val="000000"/>
          <w:sz w:val="24"/>
          <w:szCs w:val="24"/>
          <w:lang w:val="en-US"/>
        </w:rPr>
        <w:t xml:space="preserve"> months of employment shall not entail overtime payment or extra payment due to exceeding the annual number of man-hours, limited, however to six weeks.</w:t>
      </w:r>
    </w:p>
    <w:p w14:paraId="4D50DEAB" w14:textId="77777777" w:rsidR="00F32282" w:rsidRPr="000274BD" w:rsidRDefault="00F32282" w:rsidP="00625E73">
      <w:pPr>
        <w:spacing w:line="240" w:lineRule="atLeast"/>
        <w:ind w:right="-13"/>
        <w:jc w:val="both"/>
        <w:rPr>
          <w:sz w:val="24"/>
          <w:szCs w:val="24"/>
          <w:lang w:val="en-GB"/>
        </w:rPr>
      </w:pPr>
    </w:p>
    <w:p w14:paraId="4D50DEAC" w14:textId="72F2E365" w:rsidR="006E5088" w:rsidRDefault="00F32282" w:rsidP="00625E73">
      <w:pPr>
        <w:numPr>
          <w:ilvl w:val="2"/>
          <w:numId w:val="37"/>
        </w:numPr>
        <w:spacing w:line="240" w:lineRule="atLeast"/>
        <w:ind w:right="-13"/>
        <w:jc w:val="both"/>
        <w:rPr>
          <w:sz w:val="24"/>
          <w:szCs w:val="24"/>
          <w:lang w:val="en-US"/>
        </w:rPr>
      </w:pPr>
      <w:r w:rsidRPr="000274BD">
        <w:rPr>
          <w:sz w:val="24"/>
          <w:szCs w:val="24"/>
          <w:lang w:val="en-US"/>
        </w:rPr>
        <w:t>Compulsory courses should ideally be scheduled to the employee’s available time, providing that this does not entail operational difficulties.</w:t>
      </w:r>
    </w:p>
    <w:p w14:paraId="4D50DEAE" w14:textId="77777777" w:rsidR="00F32282" w:rsidRPr="008937B8" w:rsidRDefault="00F32282" w:rsidP="006E5088">
      <w:pPr>
        <w:pStyle w:val="Overskrift2"/>
        <w:spacing w:before="240"/>
        <w:ind w:right="-13"/>
        <w:rPr>
          <w:sz w:val="24"/>
          <w:szCs w:val="24"/>
          <w:lang w:val="en-US"/>
        </w:rPr>
      </w:pPr>
      <w:bookmarkStart w:id="19" w:name="_Toc428260716"/>
      <w:bookmarkStart w:id="20" w:name="_Toc485204606"/>
      <w:r w:rsidRPr="008937B8">
        <w:rPr>
          <w:sz w:val="24"/>
          <w:szCs w:val="24"/>
          <w:lang w:val="en-US"/>
        </w:rPr>
        <w:t xml:space="preserve">2.9 </w:t>
      </w:r>
      <w:r w:rsidRPr="008937B8">
        <w:rPr>
          <w:sz w:val="24"/>
          <w:szCs w:val="24"/>
          <w:lang w:val="en-US"/>
        </w:rPr>
        <w:tab/>
      </w:r>
      <w:bookmarkEnd w:id="19"/>
      <w:r w:rsidRPr="008937B8">
        <w:rPr>
          <w:sz w:val="24"/>
          <w:szCs w:val="24"/>
          <w:lang w:val="en-US"/>
        </w:rPr>
        <w:t>WORK CLOTHES</w:t>
      </w:r>
      <w:bookmarkEnd w:id="20"/>
    </w:p>
    <w:p w14:paraId="4D50DEAF" w14:textId="77777777" w:rsidR="00F32282" w:rsidRPr="008937B8" w:rsidRDefault="00F32282" w:rsidP="00625E73">
      <w:pPr>
        <w:ind w:right="-13"/>
        <w:rPr>
          <w:sz w:val="24"/>
          <w:szCs w:val="24"/>
          <w:lang w:val="en-US"/>
        </w:rPr>
      </w:pPr>
    </w:p>
    <w:p w14:paraId="4D50DEB0"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t>The employer shall provide all necessary work clothes (coveralls, work shoes or equivalent, and insulated coveralls, winter coveralls and rain gear as needed), as well as safety equipment, including personal safety gear. Work clothes and safety gear provided by the company are the property of the company.  When a new set of work clothes is provided, the worn set shall be handed in. Used safety equipment as mentioned above shall be properly cleaned before being reissued.</w:t>
      </w:r>
    </w:p>
    <w:p w14:paraId="4D50DEB2" w14:textId="77777777" w:rsidR="00F32282" w:rsidRPr="008937B8" w:rsidRDefault="00F32282" w:rsidP="006E5088">
      <w:pPr>
        <w:pStyle w:val="Overskrift2"/>
        <w:spacing w:before="240"/>
        <w:ind w:right="-13"/>
        <w:rPr>
          <w:sz w:val="24"/>
          <w:szCs w:val="24"/>
          <w:lang w:val="en-US"/>
        </w:rPr>
      </w:pPr>
      <w:bookmarkStart w:id="21" w:name="_Toc428260717"/>
      <w:bookmarkStart w:id="22" w:name="_Toc485204607"/>
      <w:r w:rsidRPr="008937B8">
        <w:rPr>
          <w:sz w:val="24"/>
          <w:szCs w:val="24"/>
          <w:lang w:val="en-US"/>
        </w:rPr>
        <w:t xml:space="preserve">2.10 </w:t>
      </w:r>
      <w:r w:rsidRPr="008937B8">
        <w:rPr>
          <w:sz w:val="24"/>
          <w:szCs w:val="24"/>
          <w:lang w:val="en-US"/>
        </w:rPr>
        <w:tab/>
      </w:r>
      <w:bookmarkEnd w:id="21"/>
      <w:r w:rsidRPr="008937B8">
        <w:rPr>
          <w:sz w:val="24"/>
          <w:szCs w:val="24"/>
          <w:lang w:val="en-US"/>
        </w:rPr>
        <w:t>SURVIVAL SUIT</w:t>
      </w:r>
      <w:bookmarkEnd w:id="22"/>
    </w:p>
    <w:p w14:paraId="4D50DEB3" w14:textId="77777777" w:rsidR="00F32282" w:rsidRPr="008937B8" w:rsidRDefault="00F32282" w:rsidP="00625E73">
      <w:pPr>
        <w:tabs>
          <w:tab w:val="left" w:pos="709"/>
        </w:tabs>
        <w:spacing w:line="240" w:lineRule="atLeast"/>
        <w:ind w:left="708" w:right="-13"/>
        <w:jc w:val="both"/>
        <w:rPr>
          <w:rFonts w:ascii="Times" w:hAnsi="Times"/>
          <w:color w:val="000000"/>
          <w:sz w:val="24"/>
          <w:szCs w:val="24"/>
          <w:lang w:val="en-US"/>
        </w:rPr>
      </w:pPr>
    </w:p>
    <w:p w14:paraId="4D50DEB5" w14:textId="547A9AB9" w:rsidR="00F32282" w:rsidRDefault="00F32282" w:rsidP="006E5088">
      <w:pPr>
        <w:tabs>
          <w:tab w:val="left" w:pos="709"/>
        </w:tabs>
        <w:spacing w:line="240" w:lineRule="atLeast"/>
        <w:ind w:left="708" w:right="-13"/>
        <w:jc w:val="both"/>
        <w:rPr>
          <w:sz w:val="24"/>
          <w:szCs w:val="24"/>
          <w:lang w:val="en-US"/>
        </w:rPr>
      </w:pPr>
      <w:r w:rsidRPr="008937B8">
        <w:rPr>
          <w:rFonts w:ascii="Times" w:hAnsi="Times"/>
          <w:color w:val="000000"/>
          <w:sz w:val="24"/>
          <w:szCs w:val="24"/>
          <w:lang w:val="en-US"/>
        </w:rPr>
        <w:t>Operating companies or the company will provide the employee with a survival suit during transportation from the heliport to the installation, and during transportation from the installation to the heliport. The practical implementation of this provision shall be agreed upon locally.</w:t>
      </w:r>
      <w:bookmarkStart w:id="23" w:name="_Toc428260718"/>
    </w:p>
    <w:p w14:paraId="4D50DEB6" w14:textId="77777777" w:rsidR="00F32282" w:rsidRPr="008937B8" w:rsidRDefault="00F32282" w:rsidP="006E5088">
      <w:pPr>
        <w:pStyle w:val="Overskrift2"/>
        <w:spacing w:before="240"/>
        <w:ind w:right="-13"/>
        <w:rPr>
          <w:sz w:val="24"/>
          <w:szCs w:val="24"/>
          <w:lang w:val="en-US"/>
        </w:rPr>
      </w:pPr>
      <w:bookmarkStart w:id="24" w:name="_Toc485204608"/>
      <w:r w:rsidRPr="008937B8">
        <w:rPr>
          <w:sz w:val="24"/>
          <w:szCs w:val="24"/>
          <w:lang w:val="en-US"/>
        </w:rPr>
        <w:t xml:space="preserve">2.11 </w:t>
      </w:r>
      <w:r w:rsidRPr="008937B8">
        <w:rPr>
          <w:sz w:val="24"/>
          <w:szCs w:val="24"/>
          <w:lang w:val="en-US"/>
        </w:rPr>
        <w:tab/>
      </w:r>
      <w:bookmarkEnd w:id="23"/>
      <w:r w:rsidRPr="008937B8">
        <w:rPr>
          <w:sz w:val="24"/>
          <w:szCs w:val="24"/>
          <w:lang w:val="en-US"/>
        </w:rPr>
        <w:t>UNION REPRESENTATIVES</w:t>
      </w:r>
      <w:bookmarkEnd w:id="24"/>
    </w:p>
    <w:p w14:paraId="4D50DEB7" w14:textId="77777777" w:rsidR="00F32282" w:rsidRPr="008937B8" w:rsidRDefault="00F32282" w:rsidP="00625E73">
      <w:pPr>
        <w:tabs>
          <w:tab w:val="left" w:pos="8931"/>
        </w:tabs>
        <w:ind w:left="709" w:right="-13" w:hanging="709"/>
        <w:jc w:val="both"/>
        <w:rPr>
          <w:rFonts w:ascii="Times" w:hAnsi="Times"/>
          <w:color w:val="000000"/>
          <w:sz w:val="24"/>
          <w:szCs w:val="24"/>
          <w:lang w:val="en-US"/>
        </w:rPr>
      </w:pPr>
      <w:r w:rsidRPr="008937B8">
        <w:rPr>
          <w:rFonts w:ascii="Times" w:hAnsi="Times"/>
          <w:color w:val="000000"/>
          <w:sz w:val="24"/>
          <w:szCs w:val="24"/>
          <w:lang w:val="en-US"/>
        </w:rPr>
        <w:tab/>
      </w:r>
    </w:p>
    <w:p w14:paraId="4D50DEB8" w14:textId="76B6FC9E" w:rsidR="00F32282" w:rsidRPr="008937B8" w:rsidRDefault="00F32282" w:rsidP="00625E73">
      <w:pPr>
        <w:tabs>
          <w:tab w:val="left" w:pos="8931"/>
        </w:tabs>
        <w:ind w:left="709" w:right="-13" w:hanging="709"/>
        <w:jc w:val="both"/>
        <w:rPr>
          <w:rFonts w:ascii="Times" w:hAnsi="Times"/>
          <w:color w:val="000000"/>
          <w:sz w:val="24"/>
          <w:szCs w:val="24"/>
          <w:lang w:val="en-US"/>
        </w:rPr>
      </w:pPr>
      <w:r w:rsidRPr="008937B8">
        <w:rPr>
          <w:rFonts w:ascii="Times" w:hAnsi="Times"/>
          <w:color w:val="000000"/>
          <w:sz w:val="24"/>
          <w:szCs w:val="24"/>
          <w:lang w:val="en-US"/>
        </w:rPr>
        <w:tab/>
        <w:t xml:space="preserve">Union representatives who follow the available schedule shall also have the necessary time to carry out their tasks under the Main Agreement. This means that the union representatives shall not have their annual income reduced, and also that the hours spent on necessary union work are registered as working hours.  The income shall be based on the salary matrix for the group of employees to which the relevant union representative belongs. </w:t>
      </w:r>
      <w:r w:rsidRPr="008937B8">
        <w:rPr>
          <w:color w:val="000000"/>
          <w:sz w:val="24"/>
          <w:szCs w:val="24"/>
          <w:lang w:val="en-US"/>
        </w:rPr>
        <w:t xml:space="preserve">For company union representatives or senior union representatives where there is no company union representative within the area covered by the agreement, income shall mean the lowest average gross income for the salary group that the representative comes from. </w:t>
      </w:r>
      <w:r w:rsidR="00DB53B7" w:rsidRPr="00DB53B7">
        <w:rPr>
          <w:sz w:val="24"/>
          <w:szCs w:val="24"/>
          <w:lang w:val="en-US"/>
        </w:rPr>
        <w:t xml:space="preserve">This also applies to other union representatives when an agreement on paid union work has been entered into. </w:t>
      </w:r>
      <w:r w:rsidRPr="008937B8">
        <w:rPr>
          <w:color w:val="000000"/>
          <w:sz w:val="24"/>
          <w:szCs w:val="24"/>
          <w:lang w:val="en-US"/>
        </w:rPr>
        <w:t>The parties assume that a practical arrangement is reached locally in order to avoid administrative routines that are unnecessarily work-intensive for the company</w:t>
      </w:r>
      <w:r w:rsidRPr="008937B8">
        <w:rPr>
          <w:rFonts w:ascii="Times" w:hAnsi="Times"/>
          <w:color w:val="000000"/>
          <w:sz w:val="24"/>
          <w:szCs w:val="24"/>
          <w:lang w:val="en-US"/>
        </w:rPr>
        <w:t xml:space="preserve">. </w:t>
      </w:r>
    </w:p>
    <w:p w14:paraId="4D50DEBA" w14:textId="77777777" w:rsidR="00F32282" w:rsidRPr="008937B8" w:rsidRDefault="00F32282" w:rsidP="006E5088">
      <w:pPr>
        <w:pStyle w:val="Overskrift2"/>
        <w:spacing w:before="240"/>
        <w:ind w:right="-13"/>
        <w:rPr>
          <w:sz w:val="24"/>
          <w:szCs w:val="24"/>
          <w:lang w:val="en-US"/>
        </w:rPr>
      </w:pPr>
      <w:bookmarkStart w:id="25" w:name="_Toc428260719"/>
      <w:bookmarkStart w:id="26" w:name="_Toc485204609"/>
      <w:r w:rsidRPr="008937B8">
        <w:rPr>
          <w:sz w:val="24"/>
          <w:szCs w:val="24"/>
          <w:lang w:val="en-US"/>
        </w:rPr>
        <w:lastRenderedPageBreak/>
        <w:t xml:space="preserve">2.12 </w:t>
      </w:r>
      <w:r w:rsidRPr="008937B8">
        <w:rPr>
          <w:sz w:val="24"/>
          <w:szCs w:val="24"/>
          <w:lang w:val="en-US"/>
        </w:rPr>
        <w:tab/>
        <w:t>PHYSICAL EXAMINATION AND ILLNESS</w:t>
      </w:r>
      <w:bookmarkEnd w:id="25"/>
      <w:bookmarkEnd w:id="26"/>
    </w:p>
    <w:p w14:paraId="4D50DEBB"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EBC"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2.12.1 </w:t>
      </w:r>
      <w:r w:rsidRPr="008937B8">
        <w:rPr>
          <w:rFonts w:ascii="Times" w:hAnsi="Times"/>
          <w:color w:val="000000"/>
          <w:sz w:val="24"/>
          <w:szCs w:val="24"/>
          <w:lang w:val="en-US"/>
        </w:rPr>
        <w:tab/>
        <w:t>Upon employment and subsequently, the employee shall undergo physical examinations in accordance with regulations.  This shall preferably be undertaken by the company physician.  The company shall pay for the examinations.</w:t>
      </w:r>
    </w:p>
    <w:p w14:paraId="4D50DEBD"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BE"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2.12.2 </w:t>
      </w:r>
      <w:r w:rsidRPr="008937B8">
        <w:rPr>
          <w:rFonts w:ascii="Times" w:hAnsi="Times"/>
          <w:color w:val="000000"/>
          <w:sz w:val="24"/>
          <w:szCs w:val="24"/>
          <w:lang w:val="en-US"/>
        </w:rPr>
        <w:tab/>
        <w:t>In the event of illness during the employment relationship, the employee shall be compensated for the expenses of medical care outside of his native country.</w:t>
      </w:r>
    </w:p>
    <w:p w14:paraId="4D50DEBF"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C0"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2.12.3 </w:t>
      </w:r>
      <w:r w:rsidRPr="008937B8">
        <w:rPr>
          <w:rFonts w:ascii="Times" w:hAnsi="Times"/>
          <w:color w:val="000000"/>
          <w:sz w:val="24"/>
          <w:szCs w:val="24"/>
          <w:lang w:val="en-US"/>
        </w:rPr>
        <w:tab/>
        <w:t>If the employee is unfit for work at the end of the employment relationship, he/she is entitled to a free trip home.  During business travel, the employee is entitled to reimbursement of necessary travel expenses due to illness or injury, when such travel has been ordered by a physician.</w:t>
      </w:r>
    </w:p>
    <w:p w14:paraId="4D50DEC1"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C2" w14:textId="77777777" w:rsidR="00F32282" w:rsidRPr="008937B8" w:rsidRDefault="00F32282" w:rsidP="00625E73">
      <w:pPr>
        <w:numPr>
          <w:ilvl w:val="2"/>
          <w:numId w:val="13"/>
        </w:numPr>
        <w:spacing w:line="240" w:lineRule="atLeast"/>
        <w:ind w:left="851" w:right="-13" w:hanging="851"/>
        <w:jc w:val="both"/>
        <w:rPr>
          <w:rFonts w:ascii="Times" w:hAnsi="Times"/>
          <w:color w:val="000000"/>
          <w:sz w:val="24"/>
          <w:szCs w:val="24"/>
          <w:lang w:val="en-US"/>
        </w:rPr>
      </w:pPr>
      <w:r w:rsidRPr="008937B8">
        <w:rPr>
          <w:rFonts w:ascii="Times" w:hAnsi="Times"/>
          <w:color w:val="000000"/>
          <w:sz w:val="24"/>
          <w:szCs w:val="24"/>
          <w:lang w:val="en-US"/>
        </w:rPr>
        <w:t xml:space="preserve"> Reference is made to the sickness benefit arrangement under the National Insurance Act.</w:t>
      </w:r>
    </w:p>
    <w:p w14:paraId="4D50DEC4" w14:textId="77777777" w:rsidR="00F32282" w:rsidRPr="008937B8" w:rsidRDefault="00F32282" w:rsidP="006E5088">
      <w:pPr>
        <w:pStyle w:val="Overskrift2"/>
        <w:spacing w:before="240"/>
        <w:ind w:left="705" w:right="-13" w:hanging="705"/>
        <w:rPr>
          <w:sz w:val="24"/>
          <w:szCs w:val="24"/>
          <w:lang w:val="en-US"/>
        </w:rPr>
      </w:pPr>
      <w:bookmarkStart w:id="27" w:name="_Toc428260720"/>
      <w:bookmarkStart w:id="28" w:name="_Toc485204610"/>
      <w:r w:rsidRPr="008937B8">
        <w:rPr>
          <w:sz w:val="24"/>
          <w:szCs w:val="24"/>
          <w:lang w:val="en-US"/>
        </w:rPr>
        <w:t>2.13</w:t>
      </w:r>
      <w:r w:rsidRPr="008937B8">
        <w:rPr>
          <w:sz w:val="24"/>
          <w:szCs w:val="24"/>
          <w:lang w:val="en-US"/>
        </w:rPr>
        <w:tab/>
        <w:t>ELDERLY EMPLOYEES AND EMPLOYEES WITH IMPAIRED HEALTH</w:t>
      </w:r>
      <w:bookmarkEnd w:id="27"/>
      <w:bookmarkEnd w:id="28"/>
    </w:p>
    <w:p w14:paraId="4D50DEC5"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p>
    <w:p w14:paraId="4D50DEC6"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2.13.1 </w:t>
      </w:r>
      <w:r w:rsidRPr="008937B8">
        <w:rPr>
          <w:rFonts w:ascii="Times" w:hAnsi="Times"/>
          <w:color w:val="000000"/>
          <w:sz w:val="24"/>
          <w:szCs w:val="24"/>
          <w:lang w:val="en-US"/>
        </w:rPr>
        <w:tab/>
        <w:t>The company will exercise consideration with regard to wages  and working conditions for elderly employees with many years of service with the company who have suffered impairment in their ability to work or health due to many years of heavy work, occupational illnesses, occupational injuries, etc. and are therefore no longer able to maintain a reasonable level of income in their regular work.  It is recommended that the company work together with the union representatives to seek to find special arrangements that ensure lighter work and a reasonable level of income for such employees, taking into account the wage level in the company and benefits received from national insurance institutions or insurance schemes that are wholly or partly financed by the employer.</w:t>
      </w:r>
    </w:p>
    <w:p w14:paraId="4D50DEC7" w14:textId="77777777" w:rsidR="00F32282" w:rsidRPr="008937B8" w:rsidRDefault="00F32282" w:rsidP="00625E73">
      <w:pPr>
        <w:tabs>
          <w:tab w:val="left" w:pos="8789"/>
        </w:tabs>
        <w:spacing w:line="240" w:lineRule="atLeast"/>
        <w:ind w:left="851" w:right="-13" w:hanging="851"/>
        <w:jc w:val="both"/>
        <w:rPr>
          <w:rFonts w:ascii="Times" w:hAnsi="Times"/>
          <w:color w:val="000000"/>
          <w:sz w:val="24"/>
          <w:szCs w:val="24"/>
          <w:lang w:val="en-US"/>
        </w:rPr>
      </w:pPr>
    </w:p>
    <w:p w14:paraId="4D50DEC8" w14:textId="7B711E1E" w:rsidR="00F32282" w:rsidRPr="008937B8" w:rsidRDefault="00F32282" w:rsidP="00625E73">
      <w:pPr>
        <w:tabs>
          <w:tab w:val="left" w:pos="709"/>
          <w:tab w:val="left" w:pos="8789"/>
        </w:tabs>
        <w:ind w:left="705" w:right="-13" w:hanging="705"/>
        <w:jc w:val="both"/>
        <w:rPr>
          <w:color w:val="000000"/>
          <w:sz w:val="24"/>
          <w:szCs w:val="24"/>
          <w:lang w:val="en-US"/>
        </w:rPr>
      </w:pPr>
      <w:r w:rsidRPr="008937B8">
        <w:rPr>
          <w:color w:val="000000"/>
          <w:sz w:val="24"/>
          <w:szCs w:val="24"/>
          <w:lang w:val="en-US"/>
        </w:rPr>
        <w:t xml:space="preserve">2.13.2 </w:t>
      </w:r>
      <w:r w:rsidRPr="008937B8">
        <w:rPr>
          <w:color w:val="000000"/>
          <w:sz w:val="24"/>
          <w:szCs w:val="24"/>
          <w:lang w:val="en-US"/>
        </w:rPr>
        <w:tab/>
      </w:r>
      <w:r>
        <w:rPr>
          <w:color w:val="000000"/>
          <w:sz w:val="24"/>
          <w:szCs w:val="24"/>
          <w:lang w:val="en-US"/>
        </w:rPr>
        <w:t>Industry Energy</w:t>
      </w:r>
      <w:r w:rsidRPr="008937B8">
        <w:rPr>
          <w:color w:val="000000"/>
          <w:sz w:val="24"/>
          <w:szCs w:val="24"/>
          <w:lang w:val="en-US"/>
        </w:rPr>
        <w:t xml:space="preserve"> and </w:t>
      </w:r>
      <w:r w:rsidR="00472809">
        <w:rPr>
          <w:sz w:val="24"/>
          <w:szCs w:val="24"/>
          <w:lang w:val="en-US"/>
        </w:rPr>
        <w:t>The Norwegian Oil and Gas Association</w:t>
      </w:r>
      <w:r w:rsidRPr="008937B8">
        <w:rPr>
          <w:color w:val="000000"/>
          <w:sz w:val="24"/>
          <w:szCs w:val="24"/>
          <w:lang w:val="en-US"/>
        </w:rPr>
        <w:t xml:space="preserve"> agree to work both on a central and a local level to provide for personnel policies that ensure that elderly employees and employees with impaired health may continue to work up to the normal retirement age.</w:t>
      </w:r>
    </w:p>
    <w:p w14:paraId="4D50DEC9" w14:textId="77777777" w:rsidR="00F32282" w:rsidRPr="008937B8" w:rsidRDefault="00F32282" w:rsidP="00625E73">
      <w:pPr>
        <w:tabs>
          <w:tab w:val="left" w:pos="8789"/>
          <w:tab w:val="left" w:pos="8931"/>
        </w:tabs>
        <w:ind w:left="851" w:right="-13" w:hanging="851"/>
        <w:jc w:val="both"/>
        <w:rPr>
          <w:color w:val="000000"/>
          <w:sz w:val="24"/>
          <w:szCs w:val="24"/>
          <w:lang w:val="en-US"/>
        </w:rPr>
      </w:pPr>
    </w:p>
    <w:p w14:paraId="4D50DECA" w14:textId="77777777" w:rsidR="00F32282" w:rsidRPr="008937B8" w:rsidRDefault="00F32282" w:rsidP="00625E73">
      <w:pPr>
        <w:numPr>
          <w:ilvl w:val="2"/>
          <w:numId w:val="17"/>
        </w:numPr>
        <w:tabs>
          <w:tab w:val="left" w:pos="8789"/>
        </w:tabs>
        <w:ind w:left="709" w:right="-13" w:hanging="709"/>
        <w:jc w:val="both"/>
        <w:rPr>
          <w:color w:val="000000"/>
          <w:sz w:val="24"/>
          <w:szCs w:val="24"/>
          <w:lang w:val="en-US"/>
        </w:rPr>
      </w:pPr>
      <w:r w:rsidRPr="008937B8">
        <w:rPr>
          <w:color w:val="000000"/>
          <w:sz w:val="24"/>
          <w:szCs w:val="24"/>
          <w:lang w:val="en-US"/>
        </w:rPr>
        <w:t>It is assumed that the parties in the individual company discuss the working situation for elderly employees and employees with impaired health.  Special consideration should be given to the fact that heavy lifts, overtime, travel assignments and particularly dirty work can entail strains that may be particularly disadvantageous for these employees.  For this reason, elderly employees and employees with impaired health should be exempted from such work tasks insofar as possible on the basis of a physician's evaluation, or the wishes of the employee.</w:t>
      </w:r>
    </w:p>
    <w:p w14:paraId="4D50DECB" w14:textId="77777777" w:rsidR="00F32282" w:rsidRPr="008937B8" w:rsidRDefault="00F32282" w:rsidP="00625E73">
      <w:pPr>
        <w:tabs>
          <w:tab w:val="left" w:pos="8789"/>
        </w:tabs>
        <w:ind w:left="851" w:right="-13"/>
        <w:rPr>
          <w:color w:val="000000"/>
          <w:sz w:val="24"/>
          <w:szCs w:val="24"/>
          <w:lang w:val="en-US"/>
        </w:rPr>
      </w:pPr>
    </w:p>
    <w:p w14:paraId="4D50DECC" w14:textId="5B7D08DE" w:rsidR="00F32282" w:rsidRDefault="003F7ED5" w:rsidP="003F7ED5">
      <w:pPr>
        <w:numPr>
          <w:ilvl w:val="2"/>
          <w:numId w:val="17"/>
        </w:numPr>
        <w:tabs>
          <w:tab w:val="left" w:pos="8789"/>
        </w:tabs>
        <w:ind w:right="-13"/>
        <w:jc w:val="both"/>
        <w:rPr>
          <w:color w:val="000000"/>
          <w:sz w:val="24"/>
          <w:szCs w:val="24"/>
          <w:lang w:val="en-US"/>
        </w:rPr>
      </w:pPr>
      <w:r w:rsidRPr="003F7ED5">
        <w:rPr>
          <w:color w:val="000000"/>
          <w:sz w:val="24"/>
          <w:szCs w:val="24"/>
          <w:lang w:val="en-US"/>
        </w:rPr>
        <w:t>Individual agreements may be made with older workers and workers with impaired health as regards work tasks, specially adapted training/updates within own work area, breaks, working from home/distance work, part-time work/reduced working hours, etc. between the individual employee and the company</w:t>
      </w:r>
    </w:p>
    <w:p w14:paraId="4D50DECF" w14:textId="77777777" w:rsidR="00F32282" w:rsidRPr="008937B8" w:rsidRDefault="00F32282" w:rsidP="006E5088">
      <w:pPr>
        <w:pStyle w:val="Overskrift2"/>
        <w:spacing w:before="240"/>
        <w:ind w:right="-13"/>
        <w:rPr>
          <w:sz w:val="24"/>
          <w:szCs w:val="24"/>
          <w:lang w:val="en-US"/>
        </w:rPr>
      </w:pPr>
      <w:bookmarkStart w:id="29" w:name="_Toc428260721"/>
      <w:bookmarkStart w:id="30" w:name="_Toc485204611"/>
      <w:r w:rsidRPr="008937B8">
        <w:rPr>
          <w:sz w:val="24"/>
          <w:szCs w:val="24"/>
          <w:lang w:val="en-US"/>
        </w:rPr>
        <w:lastRenderedPageBreak/>
        <w:t xml:space="preserve">2.14 </w:t>
      </w:r>
      <w:r w:rsidRPr="008937B8">
        <w:rPr>
          <w:sz w:val="24"/>
          <w:szCs w:val="24"/>
          <w:lang w:val="en-US"/>
        </w:rPr>
        <w:tab/>
        <w:t>PREGNANT EMPLOYEES</w:t>
      </w:r>
      <w:bookmarkEnd w:id="29"/>
      <w:bookmarkEnd w:id="30"/>
    </w:p>
    <w:p w14:paraId="4D50DED0" w14:textId="77777777" w:rsidR="00F32282" w:rsidRPr="008937B8" w:rsidRDefault="00F32282" w:rsidP="00625E73">
      <w:pPr>
        <w:pStyle w:val="Brdtekst"/>
        <w:ind w:left="709" w:right="-13" w:hanging="709"/>
        <w:rPr>
          <w:sz w:val="24"/>
          <w:szCs w:val="24"/>
          <w:lang w:val="en-US"/>
        </w:rPr>
      </w:pPr>
      <w:r w:rsidRPr="008937B8">
        <w:rPr>
          <w:sz w:val="24"/>
          <w:szCs w:val="24"/>
          <w:lang w:val="en-US"/>
        </w:rPr>
        <w:tab/>
      </w:r>
    </w:p>
    <w:p w14:paraId="4D50DED1" w14:textId="77777777" w:rsidR="00F32282" w:rsidRPr="008937B8" w:rsidRDefault="00F32282" w:rsidP="00625E73">
      <w:pPr>
        <w:pStyle w:val="Brdtekst"/>
        <w:ind w:left="709" w:right="-13" w:hanging="1"/>
        <w:rPr>
          <w:sz w:val="24"/>
          <w:szCs w:val="24"/>
          <w:lang w:val="en-US"/>
        </w:rPr>
      </w:pPr>
      <w:r w:rsidRPr="008937B8">
        <w:rPr>
          <w:sz w:val="24"/>
          <w:szCs w:val="24"/>
          <w:lang w:val="en-US"/>
        </w:rPr>
        <w:t xml:space="preserve">In those cases where transfer is possible, pregnant employees are entitled to be transferred to other work in the company if their normal work or working situation may be hazardous to the fetus or the employee.  If possible, such transfers shall also be implemented if pregnancy makes the work difficult.  In the event of temporary transfer to other work, the employee's monthly wages shall not be reduced. </w:t>
      </w:r>
    </w:p>
    <w:p w14:paraId="4D50DED3" w14:textId="77777777" w:rsidR="00F32282" w:rsidRPr="008937B8" w:rsidRDefault="00F32282" w:rsidP="006E5088">
      <w:pPr>
        <w:pStyle w:val="Overskrift2"/>
        <w:spacing w:before="240"/>
        <w:ind w:right="-13"/>
        <w:rPr>
          <w:sz w:val="24"/>
          <w:szCs w:val="24"/>
          <w:lang w:val="en-US"/>
        </w:rPr>
      </w:pPr>
      <w:bookmarkStart w:id="31" w:name="_Toc428260722"/>
      <w:bookmarkStart w:id="32" w:name="_Toc485204612"/>
      <w:r w:rsidRPr="008937B8">
        <w:rPr>
          <w:sz w:val="24"/>
          <w:szCs w:val="24"/>
          <w:lang w:val="en-US"/>
        </w:rPr>
        <w:t xml:space="preserve">2.15 </w:t>
      </w:r>
      <w:r w:rsidRPr="008937B8">
        <w:rPr>
          <w:sz w:val="24"/>
          <w:szCs w:val="24"/>
          <w:lang w:val="en-US"/>
        </w:rPr>
        <w:tab/>
        <w:t>EQUAL OPPORTUNITY FOR MEN AND WOMEN</w:t>
      </w:r>
      <w:bookmarkEnd w:id="31"/>
      <w:bookmarkEnd w:id="32"/>
    </w:p>
    <w:p w14:paraId="4D50DED4"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ED5"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2.15.1 </w:t>
      </w:r>
      <w:r w:rsidRPr="008937B8">
        <w:rPr>
          <w:rFonts w:ascii="Times" w:hAnsi="Times"/>
          <w:color w:val="000000"/>
          <w:sz w:val="24"/>
          <w:szCs w:val="24"/>
          <w:lang w:val="en-US"/>
        </w:rPr>
        <w:tab/>
        <w:t>The parties agree to continue work both centrally and locally to ensure that women and men are granted equal opportunities to take part in the various work tasks within the industry.</w:t>
      </w:r>
    </w:p>
    <w:p w14:paraId="4D50DED6" w14:textId="77777777" w:rsidR="00F32282" w:rsidRPr="008937B8" w:rsidRDefault="00F32282" w:rsidP="00625E73">
      <w:pPr>
        <w:spacing w:line="240" w:lineRule="atLeast"/>
        <w:ind w:left="851" w:right="-13" w:hanging="851"/>
        <w:jc w:val="both"/>
        <w:rPr>
          <w:rFonts w:ascii="Times" w:hAnsi="Times"/>
          <w:color w:val="000000"/>
          <w:sz w:val="24"/>
          <w:szCs w:val="24"/>
          <w:lang w:val="en-US"/>
        </w:rPr>
      </w:pPr>
    </w:p>
    <w:p w14:paraId="4D50DED7"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2.15.2</w:t>
      </w:r>
      <w:r w:rsidRPr="008937B8">
        <w:rPr>
          <w:rFonts w:ascii="Times" w:hAnsi="Times"/>
          <w:color w:val="000000"/>
          <w:sz w:val="24"/>
          <w:szCs w:val="24"/>
          <w:lang w:val="en-US"/>
        </w:rPr>
        <w:tab/>
        <w:t>In their personnel policies, the companies shall safeguard the equal opportunity perspective in respect of employment, promotions and expertise-enhancing post and continuing education.</w:t>
      </w:r>
    </w:p>
    <w:p w14:paraId="4D50DED8" w14:textId="77777777" w:rsidR="00F32282" w:rsidRPr="008937B8" w:rsidRDefault="00F32282" w:rsidP="00625E73">
      <w:pPr>
        <w:spacing w:line="240" w:lineRule="atLeast"/>
        <w:ind w:left="851" w:right="-13" w:hanging="851"/>
        <w:jc w:val="both"/>
        <w:rPr>
          <w:rFonts w:ascii="Times" w:hAnsi="Times"/>
          <w:color w:val="000000"/>
          <w:sz w:val="24"/>
          <w:szCs w:val="24"/>
          <w:lang w:val="en-US"/>
        </w:rPr>
      </w:pPr>
    </w:p>
    <w:p w14:paraId="4D50DED9" w14:textId="64C655DD" w:rsidR="00F32282" w:rsidRPr="008937B8" w:rsidRDefault="00F32282" w:rsidP="00625E73">
      <w:pPr>
        <w:numPr>
          <w:ilvl w:val="2"/>
          <w:numId w:val="27"/>
        </w:numPr>
        <w:spacing w:line="240" w:lineRule="atLeast"/>
        <w:ind w:right="-13"/>
        <w:jc w:val="both"/>
        <w:rPr>
          <w:rFonts w:ascii="Times" w:hAnsi="Times"/>
          <w:color w:val="000000"/>
          <w:sz w:val="24"/>
          <w:szCs w:val="24"/>
          <w:lang w:val="en-US"/>
        </w:rPr>
      </w:pPr>
      <w:r w:rsidRPr="008937B8">
        <w:rPr>
          <w:rFonts w:ascii="Times" w:hAnsi="Times"/>
          <w:color w:val="000000"/>
          <w:sz w:val="24"/>
          <w:szCs w:val="24"/>
          <w:lang w:val="en-US"/>
        </w:rPr>
        <w:t xml:space="preserve">During the duration of the collective wage agreement, the local parties should discuss aspects of equal opportunity and equal pay with a view towards establishing a company-specific equal opportunity agreement.  The purpose of such an agreement shall be to achieve a situation wherein all employees, regardless of gender, are given the same opportunities for work and professional development, and are treated equally with regard to employment, wages, training and promotion.  In addition, it should contribute to encouraging more women to find jobs within the industry.  In connection with the establishment of equal opportunity agreements, and as a basis for equal opportunity work in the company, </w:t>
      </w:r>
      <w:r w:rsidR="00472809">
        <w:rPr>
          <w:sz w:val="24"/>
          <w:szCs w:val="24"/>
          <w:lang w:val="en-US"/>
        </w:rPr>
        <w:t>The Norwegian Oil and Gas Association</w:t>
      </w:r>
      <w:r w:rsidRPr="008937B8">
        <w:rPr>
          <w:rFonts w:ascii="Times" w:hAnsi="Times"/>
          <w:color w:val="000000"/>
          <w:sz w:val="24"/>
          <w:szCs w:val="24"/>
          <w:lang w:val="en-US"/>
        </w:rPr>
        <w:t xml:space="preserve"> and </w:t>
      </w:r>
      <w:r>
        <w:rPr>
          <w:color w:val="000000"/>
          <w:sz w:val="24"/>
          <w:szCs w:val="24"/>
          <w:lang w:val="en-US"/>
        </w:rPr>
        <w:t>Industry Energy</w:t>
      </w:r>
      <w:r w:rsidRPr="008937B8">
        <w:rPr>
          <w:rFonts w:ascii="Times" w:hAnsi="Times"/>
          <w:color w:val="000000"/>
          <w:sz w:val="24"/>
          <w:szCs w:val="24"/>
          <w:lang w:val="en-US"/>
        </w:rPr>
        <w:t xml:space="preserve"> would inter alia point out the following:</w:t>
      </w:r>
    </w:p>
    <w:p w14:paraId="4D50DEDA" w14:textId="77777777" w:rsidR="00F32282" w:rsidRPr="008937B8" w:rsidRDefault="00F32282" w:rsidP="00625E73">
      <w:pPr>
        <w:spacing w:line="240" w:lineRule="atLeast"/>
        <w:ind w:right="-13"/>
        <w:jc w:val="both"/>
        <w:rPr>
          <w:rFonts w:ascii="Times" w:hAnsi="Times"/>
          <w:color w:val="000000"/>
          <w:sz w:val="24"/>
          <w:szCs w:val="24"/>
          <w:lang w:val="en-US"/>
        </w:rPr>
      </w:pPr>
    </w:p>
    <w:p w14:paraId="4D50DEDB" w14:textId="77777777" w:rsidR="00F32282" w:rsidRPr="008937B8" w:rsidRDefault="00F32282" w:rsidP="00625E73">
      <w:pPr>
        <w:spacing w:line="240" w:lineRule="atLeast"/>
        <w:ind w:left="709" w:right="-13"/>
        <w:rPr>
          <w:rFonts w:ascii="Times" w:hAnsi="Times"/>
          <w:color w:val="000000"/>
          <w:sz w:val="24"/>
          <w:szCs w:val="24"/>
          <w:lang w:val="en-US"/>
        </w:rPr>
      </w:pPr>
      <w:r w:rsidRPr="008937B8">
        <w:rPr>
          <w:rFonts w:ascii="Symbol" w:hAnsi="Symbol"/>
          <w:color w:val="000000"/>
          <w:sz w:val="24"/>
          <w:szCs w:val="24"/>
          <w:lang w:val="en-US"/>
        </w:rPr>
        <w:t></w:t>
      </w:r>
      <w:r w:rsidRPr="008937B8">
        <w:rPr>
          <w:rFonts w:ascii="Symbol" w:hAnsi="Symbol"/>
          <w:color w:val="000000"/>
          <w:sz w:val="24"/>
          <w:szCs w:val="24"/>
          <w:lang w:val="en-US"/>
        </w:rPr>
        <w:tab/>
      </w:r>
      <w:r w:rsidRPr="008937B8">
        <w:rPr>
          <w:rFonts w:ascii="Times" w:hAnsi="Times"/>
          <w:color w:val="000000"/>
          <w:sz w:val="24"/>
          <w:szCs w:val="24"/>
          <w:lang w:val="en-US"/>
        </w:rPr>
        <w:t>Equal opportunity is a management responsibility.</w:t>
      </w:r>
    </w:p>
    <w:p w14:paraId="4D50DEDC" w14:textId="77777777" w:rsidR="00F32282" w:rsidRPr="008937B8" w:rsidRDefault="00F32282" w:rsidP="00625E73">
      <w:pPr>
        <w:spacing w:line="240" w:lineRule="atLeast"/>
        <w:ind w:left="1413" w:right="-13" w:hanging="704"/>
        <w:rPr>
          <w:rFonts w:ascii="Times" w:hAnsi="Times"/>
          <w:color w:val="000000"/>
          <w:sz w:val="24"/>
          <w:szCs w:val="24"/>
          <w:lang w:val="en-US"/>
        </w:rPr>
      </w:pPr>
      <w:r w:rsidRPr="008937B8">
        <w:rPr>
          <w:rFonts w:ascii="Symbol" w:hAnsi="Symbol"/>
          <w:color w:val="000000"/>
          <w:sz w:val="24"/>
          <w:szCs w:val="24"/>
          <w:lang w:val="en-US"/>
        </w:rPr>
        <w:t></w:t>
      </w:r>
      <w:r w:rsidRPr="008937B8">
        <w:rPr>
          <w:rFonts w:ascii="Symbol" w:hAnsi="Symbol"/>
          <w:color w:val="000000"/>
          <w:sz w:val="24"/>
          <w:szCs w:val="24"/>
          <w:lang w:val="en-US"/>
        </w:rPr>
        <w:tab/>
      </w:r>
      <w:r w:rsidRPr="008937B8">
        <w:rPr>
          <w:color w:val="000000"/>
          <w:sz w:val="24"/>
          <w:szCs w:val="24"/>
          <w:lang w:val="en-US"/>
        </w:rPr>
        <w:t>Equality between the sexes comprises more than just wages</w:t>
      </w:r>
      <w:r w:rsidRPr="008937B8">
        <w:rPr>
          <w:rFonts w:ascii="Times" w:hAnsi="Times"/>
          <w:color w:val="000000"/>
          <w:sz w:val="24"/>
          <w:szCs w:val="24"/>
          <w:lang w:val="en-US"/>
        </w:rPr>
        <w:t>.</w:t>
      </w:r>
    </w:p>
    <w:p w14:paraId="4D50DEDD" w14:textId="77777777" w:rsidR="00F32282" w:rsidRPr="008937B8" w:rsidRDefault="00F32282" w:rsidP="00625E73">
      <w:pPr>
        <w:spacing w:line="240" w:lineRule="atLeast"/>
        <w:ind w:left="1413" w:right="-13" w:hanging="704"/>
        <w:rPr>
          <w:rFonts w:ascii="Times" w:hAnsi="Times"/>
          <w:color w:val="000000"/>
          <w:sz w:val="24"/>
          <w:szCs w:val="24"/>
          <w:lang w:val="en-US"/>
        </w:rPr>
      </w:pPr>
      <w:r w:rsidRPr="008937B8">
        <w:rPr>
          <w:rFonts w:ascii="Symbol" w:hAnsi="Symbol"/>
          <w:color w:val="000000"/>
          <w:sz w:val="24"/>
          <w:szCs w:val="24"/>
          <w:lang w:val="en-US"/>
        </w:rPr>
        <w:t></w:t>
      </w:r>
      <w:r w:rsidRPr="008937B8">
        <w:rPr>
          <w:rFonts w:ascii="Symbol" w:hAnsi="Symbol"/>
          <w:color w:val="000000"/>
          <w:sz w:val="24"/>
          <w:szCs w:val="24"/>
          <w:lang w:val="en-US"/>
        </w:rPr>
        <w:tab/>
      </w:r>
      <w:r w:rsidRPr="008937B8">
        <w:rPr>
          <w:rFonts w:ascii="Times" w:hAnsi="Times"/>
          <w:color w:val="000000"/>
          <w:sz w:val="24"/>
          <w:szCs w:val="24"/>
          <w:lang w:val="en-US"/>
        </w:rPr>
        <w:t>Equality also applies to attitudes and norms, and requires strong involvement on the part of the union representatives.</w:t>
      </w:r>
    </w:p>
    <w:p w14:paraId="4D50DEDF" w14:textId="0B8DF94C" w:rsidR="00F32282" w:rsidRDefault="00F32282" w:rsidP="006E5088">
      <w:pPr>
        <w:spacing w:line="240" w:lineRule="atLeast"/>
        <w:ind w:left="1413" w:right="-13" w:hanging="705"/>
        <w:rPr>
          <w:rFonts w:ascii="Times" w:hAnsi="Times"/>
          <w:color w:val="000000"/>
          <w:sz w:val="24"/>
          <w:szCs w:val="24"/>
          <w:lang w:val="en-US"/>
        </w:rPr>
      </w:pPr>
      <w:r w:rsidRPr="008937B8">
        <w:rPr>
          <w:rFonts w:ascii="Symbol" w:hAnsi="Symbol"/>
          <w:color w:val="000000"/>
          <w:sz w:val="24"/>
          <w:szCs w:val="24"/>
          <w:lang w:val="en-US"/>
        </w:rPr>
        <w:t></w:t>
      </w:r>
      <w:r w:rsidRPr="008937B8">
        <w:rPr>
          <w:rFonts w:ascii="Symbol" w:hAnsi="Symbol"/>
          <w:color w:val="000000"/>
          <w:sz w:val="24"/>
          <w:szCs w:val="24"/>
          <w:lang w:val="en-US"/>
        </w:rPr>
        <w:tab/>
      </w:r>
      <w:r w:rsidRPr="008937B8">
        <w:rPr>
          <w:rFonts w:ascii="Times" w:hAnsi="Times"/>
          <w:color w:val="000000"/>
          <w:sz w:val="24"/>
          <w:szCs w:val="24"/>
          <w:lang w:val="en-US"/>
        </w:rPr>
        <w:t>Equal opportunity work should be discussed and followed up in the established cooperation forums in the company.</w:t>
      </w:r>
      <w:r w:rsidRPr="008937B8">
        <w:rPr>
          <w:rFonts w:ascii="Times" w:hAnsi="Times"/>
          <w:color w:val="000000"/>
          <w:sz w:val="24"/>
          <w:szCs w:val="24"/>
          <w:lang w:val="en-US"/>
        </w:rPr>
        <w:tab/>
      </w:r>
    </w:p>
    <w:p w14:paraId="60A18B7C" w14:textId="77777777" w:rsidR="004D2854" w:rsidRPr="008937B8" w:rsidRDefault="004D2854" w:rsidP="006E5088">
      <w:pPr>
        <w:spacing w:line="240" w:lineRule="atLeast"/>
        <w:ind w:left="1413" w:right="-13" w:hanging="705"/>
        <w:rPr>
          <w:color w:val="000000"/>
          <w:sz w:val="24"/>
          <w:szCs w:val="24"/>
          <w:lang w:val="en-US"/>
        </w:rPr>
      </w:pPr>
    </w:p>
    <w:p w14:paraId="4D50DEE0" w14:textId="78195B7C" w:rsidR="00F32282" w:rsidRPr="008937B8" w:rsidRDefault="00F32282" w:rsidP="006E5088">
      <w:pPr>
        <w:pStyle w:val="Overskrift2"/>
        <w:spacing w:before="240"/>
        <w:ind w:right="-13"/>
        <w:rPr>
          <w:rFonts w:ascii="Times" w:hAnsi="Times"/>
          <w:sz w:val="24"/>
          <w:szCs w:val="24"/>
          <w:lang w:val="en-US"/>
        </w:rPr>
      </w:pPr>
      <w:bookmarkStart w:id="33" w:name="_Toc428260723"/>
      <w:bookmarkStart w:id="34" w:name="_Toc485204613"/>
      <w:r w:rsidRPr="008937B8">
        <w:rPr>
          <w:sz w:val="24"/>
          <w:szCs w:val="24"/>
          <w:lang w:val="en-US"/>
        </w:rPr>
        <w:t xml:space="preserve">2.16 </w:t>
      </w:r>
      <w:r w:rsidRPr="008937B8">
        <w:rPr>
          <w:sz w:val="24"/>
          <w:szCs w:val="24"/>
          <w:lang w:val="en-US"/>
        </w:rPr>
        <w:tab/>
        <w:t>IMMIGRANTS</w:t>
      </w:r>
      <w:bookmarkEnd w:id="33"/>
      <w:bookmarkEnd w:id="34"/>
      <w:r w:rsidRPr="008937B8">
        <w:rPr>
          <w:sz w:val="24"/>
          <w:szCs w:val="24"/>
          <w:lang w:val="en-US"/>
        </w:rPr>
        <w:t xml:space="preserve"> </w:t>
      </w:r>
    </w:p>
    <w:p w14:paraId="4D50DEE1" w14:textId="77777777" w:rsidR="00F32282" w:rsidRPr="008937B8" w:rsidRDefault="00F32282" w:rsidP="00625E73">
      <w:pPr>
        <w:tabs>
          <w:tab w:val="left" w:pos="8789"/>
        </w:tabs>
        <w:ind w:left="709" w:right="-13" w:hanging="709"/>
        <w:jc w:val="both"/>
        <w:rPr>
          <w:color w:val="000000"/>
          <w:sz w:val="24"/>
          <w:szCs w:val="24"/>
          <w:lang w:val="en-US"/>
        </w:rPr>
      </w:pPr>
      <w:r w:rsidRPr="008937B8">
        <w:rPr>
          <w:color w:val="000000"/>
          <w:sz w:val="24"/>
          <w:szCs w:val="24"/>
          <w:lang w:val="en-US"/>
        </w:rPr>
        <w:tab/>
      </w:r>
    </w:p>
    <w:p w14:paraId="4D50DEE2" w14:textId="77777777" w:rsidR="00F32282" w:rsidRPr="008937B8" w:rsidRDefault="00F32282" w:rsidP="00625E73">
      <w:pPr>
        <w:tabs>
          <w:tab w:val="left" w:pos="8789"/>
        </w:tabs>
        <w:ind w:left="709" w:right="-13" w:hanging="709"/>
        <w:jc w:val="both"/>
        <w:rPr>
          <w:color w:val="000000"/>
          <w:sz w:val="24"/>
          <w:szCs w:val="24"/>
          <w:lang w:val="en-US"/>
        </w:rPr>
      </w:pPr>
      <w:r w:rsidRPr="008937B8">
        <w:rPr>
          <w:color w:val="000000"/>
          <w:sz w:val="24"/>
          <w:szCs w:val="24"/>
          <w:lang w:val="en-US"/>
        </w:rPr>
        <w:tab/>
        <w:t>The parties agree that work must be done both centrally and locally to provide conditions that will lead to more immigrants choosing to work within the oil service industry.  On this basis, the local parties should discuss relevant company issues related to recruiting immigrants, such as practical implementation and attitudes.</w:t>
      </w:r>
    </w:p>
    <w:p w14:paraId="4D50DEE3" w14:textId="77777777" w:rsidR="00F32282" w:rsidRPr="008937B8" w:rsidRDefault="00F32282" w:rsidP="00625E73">
      <w:pPr>
        <w:tabs>
          <w:tab w:val="left" w:pos="8789"/>
        </w:tabs>
        <w:spacing w:line="240" w:lineRule="atLeast"/>
        <w:ind w:left="851" w:right="-13"/>
        <w:jc w:val="both"/>
        <w:rPr>
          <w:rFonts w:ascii="Times" w:hAnsi="Times"/>
          <w:color w:val="000000"/>
          <w:sz w:val="24"/>
          <w:szCs w:val="24"/>
          <w:lang w:val="en-US"/>
        </w:rPr>
      </w:pPr>
    </w:p>
    <w:p w14:paraId="4D50DEE6" w14:textId="4319B92F" w:rsidR="00F32282" w:rsidRDefault="00F32282" w:rsidP="002524D5">
      <w:pPr>
        <w:pStyle w:val="Overskrift1"/>
        <w:ind w:right="-13"/>
        <w:rPr>
          <w:color w:val="000000"/>
          <w:sz w:val="24"/>
          <w:szCs w:val="24"/>
          <w:lang w:val="en-US"/>
        </w:rPr>
      </w:pPr>
      <w:bookmarkStart w:id="35" w:name="_Toc428260724"/>
      <w:r>
        <w:rPr>
          <w:color w:val="000000"/>
          <w:sz w:val="24"/>
          <w:szCs w:val="24"/>
          <w:lang w:val="en-US"/>
        </w:rPr>
        <w:br w:type="page"/>
      </w:r>
      <w:bookmarkStart w:id="36" w:name="_Toc485204614"/>
      <w:r w:rsidRPr="008937B8">
        <w:rPr>
          <w:color w:val="000000"/>
          <w:sz w:val="24"/>
          <w:szCs w:val="24"/>
          <w:lang w:val="en-US"/>
        </w:rPr>
        <w:lastRenderedPageBreak/>
        <w:t>SECTION III:  WORK OFFSHORE</w:t>
      </w:r>
      <w:bookmarkEnd w:id="35"/>
      <w:bookmarkEnd w:id="36"/>
      <w:r w:rsidRPr="008937B8">
        <w:rPr>
          <w:color w:val="000000"/>
          <w:sz w:val="24"/>
          <w:szCs w:val="24"/>
          <w:lang w:val="en-US"/>
        </w:rPr>
        <w:t xml:space="preserve"> </w:t>
      </w:r>
    </w:p>
    <w:p w14:paraId="4D50DEE7" w14:textId="77777777" w:rsidR="00F32282" w:rsidRPr="008937B8" w:rsidRDefault="00F32282" w:rsidP="00625E73">
      <w:pPr>
        <w:tabs>
          <w:tab w:val="left" w:pos="8789"/>
        </w:tabs>
        <w:spacing w:line="240" w:lineRule="atLeast"/>
        <w:ind w:left="851" w:right="-13"/>
        <w:jc w:val="both"/>
        <w:rPr>
          <w:rFonts w:ascii="Times" w:hAnsi="Times"/>
          <w:color w:val="000000"/>
          <w:sz w:val="24"/>
          <w:szCs w:val="24"/>
          <w:lang w:val="en-US"/>
        </w:rPr>
      </w:pPr>
    </w:p>
    <w:p w14:paraId="4D50DEE8" w14:textId="77777777" w:rsidR="00F32282" w:rsidRPr="008937B8" w:rsidRDefault="00F32282" w:rsidP="002524D5">
      <w:pPr>
        <w:pStyle w:val="Overskrift2"/>
        <w:spacing w:before="120"/>
        <w:ind w:right="-13"/>
        <w:rPr>
          <w:sz w:val="24"/>
          <w:szCs w:val="24"/>
          <w:lang w:val="en-US"/>
        </w:rPr>
      </w:pPr>
      <w:bookmarkStart w:id="37" w:name="_Toc428260725"/>
      <w:bookmarkStart w:id="38" w:name="_Toc485204615"/>
      <w:r w:rsidRPr="008937B8">
        <w:rPr>
          <w:sz w:val="24"/>
          <w:szCs w:val="24"/>
          <w:lang w:val="en-US"/>
        </w:rPr>
        <w:t xml:space="preserve">3.1 </w:t>
      </w:r>
      <w:r w:rsidRPr="008937B8">
        <w:rPr>
          <w:sz w:val="24"/>
          <w:szCs w:val="24"/>
          <w:lang w:val="en-US"/>
        </w:rPr>
        <w:tab/>
      </w:r>
      <w:bookmarkEnd w:id="37"/>
      <w:r w:rsidRPr="008937B8">
        <w:rPr>
          <w:sz w:val="24"/>
          <w:szCs w:val="24"/>
          <w:lang w:val="en-US"/>
        </w:rPr>
        <w:t>SCOPE</w:t>
      </w:r>
      <w:bookmarkEnd w:id="38"/>
    </w:p>
    <w:p w14:paraId="4D50DEE9"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DEEA"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ab/>
        <w:t>This part of the Agreement applies to employees who work full-time or part-time offshore, however, it does not apply to employees covered under Section IV of the Agreement.</w:t>
      </w:r>
    </w:p>
    <w:p w14:paraId="4D50DEEC" w14:textId="77777777" w:rsidR="00F32282" w:rsidRPr="008937B8" w:rsidRDefault="00F32282" w:rsidP="006E5088">
      <w:pPr>
        <w:pStyle w:val="Overskrift2"/>
        <w:spacing w:before="240"/>
        <w:ind w:right="-13"/>
        <w:rPr>
          <w:sz w:val="24"/>
          <w:szCs w:val="24"/>
          <w:lang w:val="en-US"/>
        </w:rPr>
      </w:pPr>
      <w:bookmarkStart w:id="39" w:name="_Toc428260726"/>
      <w:bookmarkStart w:id="40" w:name="_Toc485204616"/>
      <w:r w:rsidRPr="008937B8">
        <w:rPr>
          <w:sz w:val="24"/>
          <w:szCs w:val="24"/>
          <w:lang w:val="en-US"/>
        </w:rPr>
        <w:t xml:space="preserve">3.2 </w:t>
      </w:r>
      <w:r w:rsidRPr="008937B8">
        <w:rPr>
          <w:sz w:val="24"/>
          <w:szCs w:val="24"/>
          <w:lang w:val="en-US"/>
        </w:rPr>
        <w:tab/>
        <w:t>DEFINI</w:t>
      </w:r>
      <w:bookmarkEnd w:id="39"/>
      <w:r w:rsidRPr="008937B8">
        <w:rPr>
          <w:sz w:val="24"/>
          <w:szCs w:val="24"/>
          <w:lang w:val="en-US"/>
        </w:rPr>
        <w:t>TIONS</w:t>
      </w:r>
      <w:bookmarkEnd w:id="40"/>
    </w:p>
    <w:p w14:paraId="4D50DEED"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EEE"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3.2. 1 </w:t>
      </w:r>
      <w:r w:rsidRPr="008937B8">
        <w:rPr>
          <w:rFonts w:ascii="Times" w:hAnsi="Times"/>
          <w:color w:val="000000"/>
          <w:sz w:val="24"/>
          <w:szCs w:val="24"/>
          <w:lang w:val="en-US"/>
        </w:rPr>
        <w:tab/>
      </w:r>
      <w:r w:rsidRPr="008937B8">
        <w:rPr>
          <w:rFonts w:ascii="Times" w:hAnsi="Times"/>
          <w:color w:val="000000"/>
          <w:sz w:val="24"/>
          <w:szCs w:val="24"/>
          <w:u w:val="single"/>
          <w:lang w:val="en-US"/>
        </w:rPr>
        <w:t>Work periods</w:t>
      </w:r>
      <w:r w:rsidRPr="008937B8">
        <w:rPr>
          <w:rFonts w:ascii="Times" w:hAnsi="Times"/>
          <w:color w:val="000000"/>
          <w:sz w:val="24"/>
          <w:szCs w:val="24"/>
          <w:lang w:val="en-US"/>
        </w:rPr>
        <w:t xml:space="preserve"> </w:t>
      </w:r>
    </w:p>
    <w:p w14:paraId="4D50DEEF"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The period of time (normally 12 hours) that the employee spends working for the employer during the course of one day (24 hours).</w:t>
      </w:r>
    </w:p>
    <w:p w14:paraId="4D50DEF0"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F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3.2.2 </w:t>
      </w:r>
      <w:r w:rsidRPr="008937B8">
        <w:rPr>
          <w:rFonts w:ascii="Times" w:hAnsi="Times"/>
          <w:color w:val="000000"/>
          <w:sz w:val="24"/>
          <w:szCs w:val="24"/>
          <w:lang w:val="en-US"/>
        </w:rPr>
        <w:tab/>
      </w:r>
      <w:r w:rsidRPr="008937B8">
        <w:rPr>
          <w:rFonts w:ascii="Times" w:hAnsi="Times"/>
          <w:color w:val="000000"/>
          <w:sz w:val="24"/>
          <w:szCs w:val="24"/>
          <w:u w:val="single"/>
          <w:lang w:val="en-US"/>
        </w:rPr>
        <w:t>Offshore periods</w:t>
      </w:r>
      <w:r w:rsidRPr="008937B8">
        <w:rPr>
          <w:rFonts w:ascii="Times" w:hAnsi="Times"/>
          <w:color w:val="000000"/>
          <w:sz w:val="24"/>
          <w:szCs w:val="24"/>
          <w:lang w:val="en-US"/>
        </w:rPr>
        <w:t xml:space="preserve"> </w:t>
      </w:r>
    </w:p>
    <w:p w14:paraId="4D50DEF2"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The period of time when the employee stays on offshore installations covered under the scope of the regulations.</w:t>
      </w:r>
    </w:p>
    <w:p w14:paraId="4D50DEF3"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F4"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3.2.3 </w:t>
      </w:r>
      <w:r w:rsidRPr="008937B8">
        <w:rPr>
          <w:rFonts w:ascii="Times" w:hAnsi="Times"/>
          <w:color w:val="000000"/>
          <w:sz w:val="24"/>
          <w:szCs w:val="24"/>
          <w:lang w:val="en-US"/>
        </w:rPr>
        <w:tab/>
      </w:r>
      <w:r w:rsidRPr="008937B8">
        <w:rPr>
          <w:rFonts w:ascii="Times" w:hAnsi="Times"/>
          <w:color w:val="000000"/>
          <w:sz w:val="24"/>
          <w:szCs w:val="24"/>
          <w:u w:val="single"/>
          <w:lang w:val="en-US"/>
        </w:rPr>
        <w:t>Free periods</w:t>
      </w:r>
      <w:r w:rsidRPr="008937B8">
        <w:rPr>
          <w:rFonts w:ascii="Times" w:hAnsi="Times"/>
          <w:color w:val="000000"/>
          <w:sz w:val="24"/>
          <w:szCs w:val="24"/>
          <w:lang w:val="en-US"/>
        </w:rPr>
        <w:t xml:space="preserve"> </w:t>
      </w:r>
    </w:p>
    <w:p w14:paraId="4D50DEF5"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The time between two available periods.  For employees on shift schedules, the time between two offshore periods.</w:t>
      </w:r>
    </w:p>
    <w:p w14:paraId="4D50DEF6" w14:textId="77777777" w:rsidR="00F32282" w:rsidRPr="008937B8" w:rsidRDefault="00F32282" w:rsidP="00625E73">
      <w:pPr>
        <w:spacing w:line="240" w:lineRule="atLeast"/>
        <w:ind w:right="-13"/>
        <w:jc w:val="both"/>
        <w:rPr>
          <w:rFonts w:ascii="Times" w:hAnsi="Times"/>
          <w:color w:val="000000"/>
          <w:sz w:val="24"/>
          <w:szCs w:val="24"/>
          <w:lang w:val="en-US"/>
        </w:rPr>
      </w:pPr>
    </w:p>
    <w:p w14:paraId="4D50DEF7"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3.2.4 </w:t>
      </w:r>
      <w:r w:rsidRPr="008937B8">
        <w:rPr>
          <w:rFonts w:ascii="Times" w:hAnsi="Times"/>
          <w:color w:val="000000"/>
          <w:sz w:val="24"/>
          <w:szCs w:val="24"/>
          <w:lang w:val="en-US"/>
        </w:rPr>
        <w:tab/>
      </w:r>
      <w:r w:rsidRPr="008937B8">
        <w:rPr>
          <w:rFonts w:ascii="Times" w:hAnsi="Times"/>
          <w:color w:val="000000"/>
          <w:sz w:val="24"/>
          <w:szCs w:val="24"/>
          <w:u w:val="single"/>
          <w:lang w:val="en-US"/>
        </w:rPr>
        <w:t>Available schedule</w:t>
      </w:r>
    </w:p>
    <w:p w14:paraId="4D50DEF8"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A schedule set up in advance showing the periods when the employee is available to work for the company (the available period), and those periods when the employee is off (free period).  Mandatory compensation time during the period when the employee is available to work for the company is also part of the available period.</w:t>
      </w:r>
    </w:p>
    <w:p w14:paraId="4D50DEF9"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EF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3.2.5 </w:t>
      </w:r>
      <w:r w:rsidRPr="008937B8">
        <w:rPr>
          <w:rFonts w:ascii="Times" w:hAnsi="Times"/>
          <w:color w:val="000000"/>
          <w:sz w:val="24"/>
          <w:szCs w:val="24"/>
          <w:lang w:val="en-US"/>
        </w:rPr>
        <w:tab/>
      </w:r>
      <w:r w:rsidRPr="008937B8">
        <w:rPr>
          <w:rFonts w:ascii="Times" w:hAnsi="Times"/>
          <w:color w:val="000000"/>
          <w:sz w:val="24"/>
          <w:szCs w:val="24"/>
          <w:u w:val="single"/>
          <w:lang w:val="en-US"/>
        </w:rPr>
        <w:t>Shift schedule</w:t>
      </w:r>
    </w:p>
    <w:p w14:paraId="4D50DEFB"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A schedule set up in advance showing the employee's work periods, offshore periods and free periods.</w:t>
      </w:r>
    </w:p>
    <w:p w14:paraId="4D50DEFC" w14:textId="77777777" w:rsidR="00F32282" w:rsidRPr="008937B8" w:rsidRDefault="00F32282" w:rsidP="00625E73">
      <w:pPr>
        <w:spacing w:line="240" w:lineRule="atLeast"/>
        <w:ind w:left="851" w:right="-13" w:hanging="851"/>
        <w:jc w:val="both"/>
        <w:rPr>
          <w:rFonts w:ascii="Times" w:hAnsi="Times"/>
          <w:color w:val="000000"/>
          <w:sz w:val="24"/>
          <w:szCs w:val="24"/>
          <w:lang w:val="en-US"/>
        </w:rPr>
      </w:pPr>
    </w:p>
    <w:p w14:paraId="4D50DEFD"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3.2.6 </w:t>
      </w:r>
      <w:r w:rsidRPr="008937B8">
        <w:rPr>
          <w:rFonts w:ascii="Times" w:hAnsi="Times"/>
          <w:color w:val="000000"/>
          <w:sz w:val="24"/>
          <w:szCs w:val="24"/>
          <w:lang w:val="en-US"/>
        </w:rPr>
        <w:tab/>
      </w:r>
      <w:r w:rsidRPr="008937B8">
        <w:rPr>
          <w:rFonts w:ascii="Times" w:hAnsi="Times"/>
          <w:color w:val="000000"/>
          <w:sz w:val="24"/>
          <w:szCs w:val="24"/>
          <w:u w:val="single"/>
          <w:lang w:val="en-US"/>
        </w:rPr>
        <w:t>Work schedule</w:t>
      </w:r>
    </w:p>
    <w:p w14:paraId="4D50DEFE"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A plan for the individual employee showing when the working day starts and ends.</w:t>
      </w:r>
    </w:p>
    <w:p w14:paraId="4D50DEFF"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00"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3.2.7</w:t>
      </w:r>
      <w:r w:rsidRPr="008937B8">
        <w:rPr>
          <w:rFonts w:ascii="Times" w:hAnsi="Times"/>
          <w:color w:val="000000"/>
          <w:sz w:val="24"/>
          <w:szCs w:val="24"/>
          <w:lang w:val="en-US"/>
        </w:rPr>
        <w:tab/>
      </w:r>
      <w:r w:rsidRPr="008937B8">
        <w:rPr>
          <w:rFonts w:ascii="Times" w:hAnsi="Times"/>
          <w:color w:val="000000"/>
          <w:sz w:val="24"/>
          <w:szCs w:val="24"/>
          <w:u w:val="single"/>
          <w:lang w:val="en-US"/>
        </w:rPr>
        <w:t>Work cycle</w:t>
      </w:r>
      <w:r w:rsidRPr="008937B8">
        <w:rPr>
          <w:rFonts w:ascii="Times" w:hAnsi="Times"/>
          <w:color w:val="000000"/>
          <w:sz w:val="24"/>
          <w:szCs w:val="24"/>
          <w:lang w:val="en-US"/>
        </w:rPr>
        <w:t xml:space="preserve"> </w:t>
      </w:r>
    </w:p>
    <w:p w14:paraId="4D50DF01"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A delimited part of the available schedule or shift schedule with offshore periods / available periods and free periods that are regularly repeated.</w:t>
      </w:r>
    </w:p>
    <w:p w14:paraId="4D50DF02"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03"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3.2.8 </w:t>
      </w:r>
      <w:r w:rsidRPr="008937B8">
        <w:rPr>
          <w:rFonts w:ascii="Times" w:hAnsi="Times"/>
          <w:color w:val="000000"/>
          <w:sz w:val="24"/>
          <w:szCs w:val="24"/>
          <w:lang w:val="en-US"/>
        </w:rPr>
        <w:tab/>
      </w:r>
      <w:r w:rsidRPr="008937B8">
        <w:rPr>
          <w:rFonts w:ascii="Times" w:hAnsi="Times"/>
          <w:color w:val="000000"/>
          <w:sz w:val="24"/>
          <w:szCs w:val="24"/>
          <w:u w:val="single"/>
          <w:lang w:val="en-US"/>
        </w:rPr>
        <w:t>Man-year</w:t>
      </w:r>
    </w:p>
    <w:p w14:paraId="4D50DF04"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A man-year is defined as 1582 hours.  In those cases where a fixed shift schedule is not used, the man-year shall be settled as of a stipulated date.</w:t>
      </w:r>
    </w:p>
    <w:p w14:paraId="4D50DF05"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0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3.2.9 </w:t>
      </w:r>
      <w:r w:rsidRPr="008937B8">
        <w:rPr>
          <w:rFonts w:ascii="Times" w:hAnsi="Times"/>
          <w:color w:val="000000"/>
          <w:sz w:val="24"/>
          <w:szCs w:val="24"/>
          <w:lang w:val="en-US"/>
        </w:rPr>
        <w:tab/>
      </w:r>
      <w:r w:rsidRPr="008937B8">
        <w:rPr>
          <w:rFonts w:ascii="Times" w:hAnsi="Times"/>
          <w:color w:val="000000"/>
          <w:sz w:val="24"/>
          <w:szCs w:val="24"/>
          <w:u w:val="single"/>
          <w:lang w:val="en-US"/>
        </w:rPr>
        <w:t>Plus days</w:t>
      </w:r>
    </w:p>
    <w:p w14:paraId="4D50DF07"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 xml:space="preserve">Days worked during a free period that are not compensated with overtime. </w:t>
      </w:r>
    </w:p>
    <w:p w14:paraId="4D50DF08" w14:textId="77777777" w:rsidR="00F32282" w:rsidRPr="008937B8" w:rsidRDefault="00F32282" w:rsidP="006E5088">
      <w:pPr>
        <w:pStyle w:val="Overskrift2"/>
        <w:spacing w:before="240"/>
        <w:ind w:right="-13"/>
        <w:rPr>
          <w:sz w:val="24"/>
          <w:szCs w:val="24"/>
          <w:lang w:val="en-US"/>
        </w:rPr>
      </w:pPr>
      <w:bookmarkStart w:id="41" w:name="_Toc428260727"/>
      <w:bookmarkStart w:id="42" w:name="_Toc485204617"/>
      <w:r w:rsidRPr="008937B8">
        <w:rPr>
          <w:sz w:val="24"/>
          <w:szCs w:val="24"/>
          <w:lang w:val="en-US"/>
        </w:rPr>
        <w:lastRenderedPageBreak/>
        <w:t xml:space="preserve">3.3 </w:t>
      </w:r>
      <w:r w:rsidRPr="008937B8">
        <w:rPr>
          <w:sz w:val="24"/>
          <w:szCs w:val="24"/>
          <w:lang w:val="en-US"/>
        </w:rPr>
        <w:tab/>
      </w:r>
      <w:bookmarkEnd w:id="41"/>
      <w:r w:rsidRPr="008937B8">
        <w:rPr>
          <w:sz w:val="24"/>
          <w:szCs w:val="24"/>
          <w:lang w:val="en-US"/>
        </w:rPr>
        <w:t>WORKING HOURS</w:t>
      </w:r>
      <w:bookmarkEnd w:id="42"/>
    </w:p>
    <w:p w14:paraId="4D50DF09"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F0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3.3.1 </w:t>
      </w:r>
      <w:r w:rsidRPr="008937B8">
        <w:rPr>
          <w:rFonts w:ascii="Times" w:hAnsi="Times"/>
          <w:color w:val="000000"/>
          <w:sz w:val="24"/>
          <w:szCs w:val="24"/>
          <w:lang w:val="en-US"/>
        </w:rPr>
        <w:tab/>
        <w:t>The regular working hours shall not exceed 12 hours per day and 33.6 hours per week on average over a period of no more than one year.</w:t>
      </w:r>
    </w:p>
    <w:p w14:paraId="4D50DF0B"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0C"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3.3.2 </w:t>
      </w:r>
      <w:r w:rsidRPr="008937B8">
        <w:rPr>
          <w:rFonts w:ascii="Times" w:hAnsi="Times"/>
          <w:color w:val="000000"/>
          <w:sz w:val="24"/>
          <w:szCs w:val="24"/>
          <w:lang w:val="en-US"/>
        </w:rPr>
        <w:tab/>
        <w:t>Working hours offshore shall be calculated as the time when the employee is available to work for the employer during his/her offshore period, in accordance with his/her work schedule.</w:t>
      </w:r>
    </w:p>
    <w:p w14:paraId="4D50DF0D" w14:textId="77777777" w:rsidR="00F32282"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Time spent waiting at places of accommodation/departure location/heliport during the period of time that is scheduled as working hours offshore shall be counted as working hours offshore for employees who follow a regular shift schedule.</w:t>
      </w:r>
    </w:p>
    <w:p w14:paraId="4D50DF0E" w14:textId="77777777" w:rsidR="00F32282" w:rsidRDefault="00F32282" w:rsidP="00625E73">
      <w:pPr>
        <w:spacing w:line="240" w:lineRule="atLeast"/>
        <w:ind w:left="709" w:right="-13"/>
        <w:jc w:val="both"/>
        <w:rPr>
          <w:rFonts w:ascii="Times" w:hAnsi="Times"/>
          <w:color w:val="000000"/>
          <w:sz w:val="24"/>
          <w:szCs w:val="24"/>
          <w:lang w:val="en-US"/>
        </w:rPr>
      </w:pPr>
    </w:p>
    <w:p w14:paraId="4D50DF0F" w14:textId="77777777" w:rsidR="00F32282" w:rsidRPr="008937B8" w:rsidRDefault="00F32282" w:rsidP="00625E73">
      <w:pPr>
        <w:numPr>
          <w:ilvl w:val="2"/>
          <w:numId w:val="8"/>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For employees that follow a regular available schedule, the days spent travelling offshore and returning to shore shall be counted as six hours in connection with crew change.  Outside of regular crew changes, work on the above-mentioned days shall be recorded hour for hour, with a minimum of six hours.</w:t>
      </w:r>
    </w:p>
    <w:p w14:paraId="4D50DF10" w14:textId="77777777" w:rsidR="00F32282" w:rsidRPr="008937B8" w:rsidRDefault="00F32282" w:rsidP="00625E73">
      <w:pPr>
        <w:spacing w:line="240" w:lineRule="atLeast"/>
        <w:ind w:left="709" w:right="-13" w:firstLine="4"/>
        <w:jc w:val="both"/>
        <w:rPr>
          <w:rFonts w:ascii="Times" w:hAnsi="Times"/>
          <w:color w:val="000000"/>
          <w:sz w:val="24"/>
          <w:szCs w:val="24"/>
          <w:lang w:val="en-US"/>
        </w:rPr>
      </w:pPr>
      <w:r w:rsidRPr="008937B8">
        <w:rPr>
          <w:rFonts w:ascii="Times" w:hAnsi="Times"/>
          <w:color w:val="000000"/>
          <w:sz w:val="24"/>
          <w:szCs w:val="24"/>
          <w:lang w:val="en-US"/>
        </w:rPr>
        <w:t>In companies that stipulate a registration of hours on the travel days that is more than a total of 12 hours, the stipulated arrangement shall be maintained.</w:t>
      </w:r>
    </w:p>
    <w:p w14:paraId="4D50DF11"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12"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3.3.4 </w:t>
      </w:r>
      <w:r w:rsidRPr="008937B8">
        <w:rPr>
          <w:rFonts w:ascii="Times" w:hAnsi="Times"/>
          <w:color w:val="000000"/>
          <w:sz w:val="24"/>
          <w:szCs w:val="24"/>
          <w:lang w:val="en-US"/>
        </w:rPr>
        <w:tab/>
        <w:t>The time spent waiting at departure locations/heliports/accommodation locations that does not fall on departure days shall be recorded as working hours on an hour by hour basis.  Waiting time shall be calculated as from the reporting time/check-in time assigned to the employee prior to departure from his home.  Waiting time during the free period shall be compensated with overtime as for onshore employees, i.e. 100% supplement for waiting time after 20.00 hours until the regular commencement of working hours, for days prior to Sundays and holidays after the end of regular working hours, and waiting time on Sundays.  For waiting time on holidays, the supplement is 200 %.  For all other times, the waiting time supplement is 50 %.  The basis of calculation shall be monthly wages divided by 162.5.  Waiting time in excess of 12 onshore hours per 24-hour day shall not be registered or compensated.</w:t>
      </w:r>
    </w:p>
    <w:p w14:paraId="4D50DF13"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14" w14:textId="77777777" w:rsidR="00F32282" w:rsidRPr="008937B8" w:rsidRDefault="00F32282" w:rsidP="00625E73">
      <w:pPr>
        <w:numPr>
          <w:ilvl w:val="2"/>
          <w:numId w:val="9"/>
        </w:numPr>
        <w:ind w:left="709" w:right="-13" w:hanging="851"/>
        <w:jc w:val="both"/>
        <w:rPr>
          <w:b/>
          <w:color w:val="000000"/>
          <w:sz w:val="24"/>
          <w:szCs w:val="24"/>
          <w:lang w:val="en-US"/>
        </w:rPr>
      </w:pPr>
      <w:r w:rsidRPr="008937B8">
        <w:rPr>
          <w:color w:val="000000"/>
          <w:sz w:val="24"/>
          <w:szCs w:val="24"/>
          <w:lang w:val="en-US"/>
        </w:rPr>
        <w:t xml:space="preserve">When the departure is cancelled after the employee has reported to the departure location/heliport/accommodation location, six onshore hours shall be registered on the man-year.  In the event a departure is cancelled during a free period, a corresponding six onshore hours of overtime shall be paid, according to rates and bases of calculation as in Clause 3.3.4, calculated from the planned check-in time.  The same shall also apply when an employee's departure is cancelled after the employee has undertaken air travel within </w:t>
      </w:r>
      <w:smartTag w:uri="urn:schemas-microsoft-com:office:smarttags" w:element="place">
        <w:smartTag w:uri="urn:schemas-microsoft-com:office:smarttags" w:element="country-region">
          <w:r w:rsidRPr="008937B8">
            <w:rPr>
              <w:color w:val="000000"/>
              <w:sz w:val="24"/>
              <w:szCs w:val="24"/>
              <w:lang w:val="en-US"/>
            </w:rPr>
            <w:t>Norway</w:t>
          </w:r>
        </w:smartTag>
      </w:smartTag>
      <w:r w:rsidRPr="008937B8">
        <w:rPr>
          <w:color w:val="000000"/>
          <w:sz w:val="24"/>
          <w:szCs w:val="24"/>
          <w:lang w:val="en-US"/>
        </w:rPr>
        <w:t xml:space="preserve"> on his/her way to the departure location/heliport/accommodation location.  This provision shall not apply if the employee is entitled to a higher number of hours/overtime payment pursuant to Clause 3.3.4.</w:t>
      </w:r>
    </w:p>
    <w:p w14:paraId="4D50DF15" w14:textId="43E9303A" w:rsidR="002524D5" w:rsidRDefault="002524D5">
      <w:pPr>
        <w:spacing w:after="200" w:line="276" w:lineRule="auto"/>
        <w:rPr>
          <w:b/>
          <w:color w:val="000000"/>
          <w:sz w:val="24"/>
          <w:szCs w:val="24"/>
          <w:lang w:val="en-US"/>
        </w:rPr>
      </w:pPr>
      <w:r>
        <w:rPr>
          <w:b/>
          <w:color w:val="000000"/>
          <w:sz w:val="24"/>
          <w:szCs w:val="24"/>
          <w:lang w:val="en-US"/>
        </w:rPr>
        <w:br w:type="page"/>
      </w:r>
    </w:p>
    <w:p w14:paraId="4D50DF16" w14:textId="77777777" w:rsidR="00F32282" w:rsidRPr="001758EF" w:rsidRDefault="00F32282" w:rsidP="00625E73">
      <w:pPr>
        <w:pStyle w:val="Listeavsnitt"/>
        <w:numPr>
          <w:ilvl w:val="2"/>
          <w:numId w:val="9"/>
        </w:numPr>
        <w:tabs>
          <w:tab w:val="left" w:pos="8789"/>
        </w:tabs>
        <w:spacing w:line="240" w:lineRule="atLeast"/>
        <w:ind w:right="-13"/>
        <w:jc w:val="both"/>
        <w:rPr>
          <w:rFonts w:ascii="Times" w:hAnsi="Times"/>
          <w:color w:val="000000"/>
          <w:sz w:val="24"/>
          <w:szCs w:val="24"/>
          <w:lang w:val="en-US"/>
        </w:rPr>
      </w:pPr>
      <w:r w:rsidRPr="001758EF">
        <w:rPr>
          <w:rFonts w:ascii="Times" w:hAnsi="Times"/>
          <w:color w:val="000000"/>
          <w:sz w:val="24"/>
          <w:szCs w:val="24"/>
          <w:lang w:val="en-US"/>
        </w:rPr>
        <w:lastRenderedPageBreak/>
        <w:t>During the time when an employee subject to an available schedule is on sick leave, is laid off, has compassionate leave pursuant to Clause 3.27 or is on military refresher training pursuant to Clause 2.6.4 during his/her available period, working hours per calendar day shall be registered as follows:</w:t>
      </w:r>
    </w:p>
    <w:p w14:paraId="4D50DF17" w14:textId="77777777" w:rsidR="00F32282" w:rsidRPr="001758EF" w:rsidRDefault="00F32282" w:rsidP="00625E73">
      <w:pPr>
        <w:pStyle w:val="Listeavsnitt"/>
        <w:tabs>
          <w:tab w:val="left" w:pos="8789"/>
        </w:tabs>
        <w:spacing w:line="240" w:lineRule="atLeast"/>
        <w:ind w:right="-13"/>
        <w:jc w:val="both"/>
        <w:rPr>
          <w:rFonts w:ascii="Times" w:hAnsi="Times"/>
          <w:color w:val="000000"/>
          <w:sz w:val="24"/>
          <w:szCs w:val="24"/>
          <w:lang w:val="en-US"/>
        </w:rPr>
      </w:pPr>
    </w:p>
    <w:p w14:paraId="4D50DF18" w14:textId="77777777" w:rsidR="00F32282" w:rsidRPr="008937B8" w:rsidRDefault="00F32282" w:rsidP="00625E73">
      <w:pPr>
        <w:spacing w:line="240" w:lineRule="atLeast"/>
        <w:ind w:left="1440" w:right="-13" w:firstLine="589"/>
        <w:jc w:val="both"/>
        <w:rPr>
          <w:rFonts w:ascii="Times" w:hAnsi="Times"/>
          <w:color w:val="000000"/>
          <w:sz w:val="24"/>
          <w:szCs w:val="24"/>
          <w:lang w:val="en-US"/>
        </w:rPr>
      </w:pPr>
      <w:r w:rsidRPr="008937B8">
        <w:rPr>
          <w:rFonts w:ascii="Times" w:hAnsi="Times"/>
          <w:color w:val="000000"/>
          <w:sz w:val="24"/>
          <w:szCs w:val="24"/>
          <w:u w:val="single"/>
          <w:lang w:val="en-US"/>
        </w:rPr>
        <w:t>30.33 * weeks in the work cycle</w:t>
      </w:r>
      <w:r w:rsidRPr="008937B8">
        <w:rPr>
          <w:rFonts w:ascii="Times" w:hAnsi="Times"/>
          <w:color w:val="000000"/>
          <w:sz w:val="24"/>
          <w:szCs w:val="24"/>
          <w:lang w:val="en-US"/>
        </w:rPr>
        <w:t xml:space="preserve"> = Registered on a daily basis</w:t>
      </w:r>
    </w:p>
    <w:p w14:paraId="4D50DF19" w14:textId="77777777" w:rsidR="00F32282" w:rsidRPr="008937B8" w:rsidRDefault="00F32282" w:rsidP="00625E73">
      <w:pPr>
        <w:spacing w:line="240" w:lineRule="atLeast"/>
        <w:ind w:left="1440" w:right="-13" w:firstLine="589"/>
        <w:jc w:val="both"/>
        <w:rPr>
          <w:rFonts w:ascii="Times" w:hAnsi="Times"/>
          <w:color w:val="000000"/>
          <w:sz w:val="24"/>
          <w:szCs w:val="24"/>
          <w:lang w:val="en-US"/>
        </w:rPr>
      </w:pPr>
      <w:r w:rsidRPr="008937B8">
        <w:rPr>
          <w:rFonts w:ascii="Times" w:hAnsi="Times"/>
          <w:color w:val="000000"/>
          <w:sz w:val="24"/>
          <w:szCs w:val="24"/>
          <w:lang w:val="en-US"/>
        </w:rPr>
        <w:t xml:space="preserve">weeks in available period * 7 </w:t>
      </w:r>
    </w:p>
    <w:p w14:paraId="4D50DF1A" w14:textId="77777777" w:rsidR="00F32282" w:rsidRPr="008937B8" w:rsidRDefault="00F32282" w:rsidP="00625E73">
      <w:pPr>
        <w:spacing w:line="240" w:lineRule="atLeast"/>
        <w:ind w:left="1440" w:right="-13" w:firstLine="589"/>
        <w:jc w:val="both"/>
        <w:rPr>
          <w:rFonts w:ascii="Times" w:hAnsi="Times"/>
          <w:color w:val="000000"/>
          <w:sz w:val="24"/>
          <w:szCs w:val="24"/>
          <w:lang w:val="en-US"/>
        </w:rPr>
      </w:pPr>
    </w:p>
    <w:p w14:paraId="4D50DF1B"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Employees who work on a shift schedule and accrue hours towards a man-year shall have 4.33 hours registered for each working day and day off that the employee is subject to instances as noted under the first paragraph of this clause.</w:t>
      </w:r>
    </w:p>
    <w:p w14:paraId="4D50DF1C"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1E" w14:textId="3A304261" w:rsidR="00F32282" w:rsidRDefault="00F32282" w:rsidP="003E4624">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 xml:space="preserve">Hours shall not be recorded in connection with sick leave and leaves of absence if work during the available period/shift period together with hours registered after this time exceeds an average of 30.33 hours per week for the entire work cycle viewed as a whole.  If the man-year quota is met, sick leave or leaves of absence shall not entail that the man-hours are exceeded. </w:t>
      </w:r>
    </w:p>
    <w:p w14:paraId="4D50DF1F" w14:textId="77777777" w:rsidR="00F32282" w:rsidRPr="008937B8" w:rsidRDefault="00F32282" w:rsidP="006E5088">
      <w:pPr>
        <w:pStyle w:val="Overskrift2"/>
        <w:spacing w:before="240"/>
        <w:ind w:left="708" w:right="-13" w:hanging="705"/>
        <w:rPr>
          <w:sz w:val="24"/>
          <w:szCs w:val="24"/>
          <w:lang w:val="en-US"/>
        </w:rPr>
      </w:pPr>
      <w:bookmarkStart w:id="43" w:name="_Toc428260728"/>
      <w:bookmarkStart w:id="44" w:name="_Toc485204618"/>
      <w:r w:rsidRPr="008937B8">
        <w:rPr>
          <w:sz w:val="24"/>
          <w:szCs w:val="24"/>
          <w:lang w:val="en-US"/>
        </w:rPr>
        <w:t xml:space="preserve">3.4 </w:t>
      </w:r>
      <w:r w:rsidRPr="008937B8">
        <w:rPr>
          <w:sz w:val="24"/>
          <w:szCs w:val="24"/>
          <w:lang w:val="en-US"/>
        </w:rPr>
        <w:tab/>
        <w:t>WORKING HOUR ARRANGEMENTS - AVAILABLE SCHEDULE AND SHIFT SCHEDULE</w:t>
      </w:r>
      <w:bookmarkEnd w:id="43"/>
      <w:bookmarkEnd w:id="44"/>
    </w:p>
    <w:p w14:paraId="4D50DF20"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F2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3.4.1 </w:t>
      </w:r>
      <w:r w:rsidRPr="008937B8">
        <w:rPr>
          <w:rFonts w:ascii="Times" w:hAnsi="Times"/>
          <w:color w:val="000000"/>
          <w:sz w:val="24"/>
          <w:szCs w:val="24"/>
          <w:lang w:val="en-US"/>
        </w:rPr>
        <w:tab/>
        <w:t>The parties understand the company's need to adapt available schedules/shift schedules to the relevant documented need for work performance in order to fulfill the company's contractual commitments.  The working hour arrangements on the part of the individual company may be shift schedules, available schedules or both.  The plans shall take into account that the employee should be able to predict his/her free periods to the greatest extent possible.</w:t>
      </w:r>
    </w:p>
    <w:p w14:paraId="4D50DF22"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23" w14:textId="77777777" w:rsidR="00F32282" w:rsidRPr="008937B8" w:rsidRDefault="00F32282" w:rsidP="00625E73">
      <w:pPr>
        <w:numPr>
          <w:ilvl w:val="2"/>
          <w:numId w:val="18"/>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It is the assumption of the parties that available schedules/shift schedules shall be set up so that the plans enable the employee to carry out a man-year within regular working hours.</w:t>
      </w:r>
    </w:p>
    <w:p w14:paraId="4D50DF24" w14:textId="77777777" w:rsidR="00F32282" w:rsidRPr="008937B8" w:rsidRDefault="00F32282" w:rsidP="00625E73">
      <w:pPr>
        <w:spacing w:line="240" w:lineRule="atLeast"/>
        <w:ind w:right="-13"/>
        <w:jc w:val="both"/>
        <w:rPr>
          <w:rFonts w:ascii="Times" w:hAnsi="Times"/>
          <w:color w:val="000000"/>
          <w:sz w:val="24"/>
          <w:szCs w:val="24"/>
          <w:lang w:val="en-US"/>
        </w:rPr>
      </w:pPr>
    </w:p>
    <w:p w14:paraId="4D50DF25" w14:textId="77777777" w:rsidR="00F32282" w:rsidRPr="008937B8" w:rsidRDefault="00F32282" w:rsidP="00625E73">
      <w:pPr>
        <w:ind w:left="709" w:right="-13" w:hanging="710"/>
        <w:rPr>
          <w:snapToGrid w:val="0"/>
          <w:color w:val="000000"/>
          <w:sz w:val="24"/>
          <w:szCs w:val="24"/>
          <w:lang w:val="en-US"/>
        </w:rPr>
      </w:pPr>
      <w:r w:rsidRPr="008937B8">
        <w:rPr>
          <w:snapToGrid w:val="0"/>
          <w:color w:val="000000"/>
          <w:sz w:val="24"/>
          <w:szCs w:val="24"/>
          <w:lang w:val="en-US"/>
        </w:rPr>
        <w:t xml:space="preserve">3.4.3 </w:t>
      </w:r>
      <w:r w:rsidRPr="008937B8">
        <w:rPr>
          <w:snapToGrid w:val="0"/>
          <w:color w:val="000000"/>
          <w:sz w:val="24"/>
          <w:szCs w:val="24"/>
          <w:lang w:val="en-US"/>
        </w:rPr>
        <w:tab/>
        <w:t>Instead of an available schedule/shift schedule, the company and the local union may enter into an agreement whereby up to 10 % of the employee group may choose the following alternatives:</w:t>
      </w:r>
    </w:p>
    <w:p w14:paraId="4D50DF26" w14:textId="77777777" w:rsidR="00F32282" w:rsidRPr="008937B8" w:rsidRDefault="00F32282" w:rsidP="00625E73">
      <w:pPr>
        <w:ind w:right="-13"/>
        <w:rPr>
          <w:snapToGrid w:val="0"/>
          <w:color w:val="000000"/>
          <w:sz w:val="24"/>
          <w:szCs w:val="24"/>
          <w:lang w:val="en-US"/>
        </w:rPr>
      </w:pPr>
    </w:p>
    <w:p w14:paraId="4D50DF27" w14:textId="77777777" w:rsidR="00F32282" w:rsidRDefault="00F32282" w:rsidP="00625E73">
      <w:pPr>
        <w:ind w:left="709" w:right="-13" w:hanging="1"/>
        <w:rPr>
          <w:snapToGrid w:val="0"/>
          <w:color w:val="000000"/>
          <w:sz w:val="24"/>
          <w:szCs w:val="24"/>
          <w:lang w:val="en-US"/>
        </w:rPr>
      </w:pPr>
      <w:r w:rsidRPr="008937B8">
        <w:rPr>
          <w:snapToGrid w:val="0"/>
          <w:color w:val="000000"/>
          <w:sz w:val="24"/>
          <w:szCs w:val="24"/>
          <w:lang w:val="en-US"/>
        </w:rPr>
        <w:t>The employee may take up to ten weeks off, including vacation.  The remaining 42 weeks are available periods.  The free period arrangement shall be agreed between the company and the individual employee.</w:t>
      </w:r>
    </w:p>
    <w:p w14:paraId="4D50DF28" w14:textId="00DE8A57" w:rsidR="002524D5" w:rsidRDefault="002524D5">
      <w:pPr>
        <w:spacing w:after="200" w:line="276" w:lineRule="auto"/>
        <w:rPr>
          <w:snapToGrid w:val="0"/>
          <w:sz w:val="24"/>
          <w:szCs w:val="24"/>
          <w:lang w:val="en-US"/>
        </w:rPr>
      </w:pPr>
      <w:r>
        <w:rPr>
          <w:snapToGrid w:val="0"/>
          <w:sz w:val="24"/>
          <w:szCs w:val="24"/>
          <w:lang w:val="en-US"/>
        </w:rPr>
        <w:br w:type="page"/>
      </w:r>
    </w:p>
    <w:p w14:paraId="4D50DF29" w14:textId="77777777" w:rsidR="00F32282" w:rsidRDefault="00F32282" w:rsidP="00625E73">
      <w:pPr>
        <w:numPr>
          <w:ilvl w:val="2"/>
          <w:numId w:val="46"/>
        </w:numPr>
        <w:ind w:right="-13"/>
        <w:jc w:val="both"/>
        <w:rPr>
          <w:sz w:val="24"/>
          <w:szCs w:val="24"/>
          <w:lang w:val="en-US"/>
        </w:rPr>
      </w:pPr>
      <w:r w:rsidRPr="004754CD">
        <w:rPr>
          <w:snapToGrid w:val="0"/>
          <w:sz w:val="24"/>
          <w:szCs w:val="24"/>
          <w:lang w:val="en-US"/>
        </w:rPr>
        <w:lastRenderedPageBreak/>
        <w:t>P</w:t>
      </w:r>
      <w:r w:rsidRPr="004754CD">
        <w:rPr>
          <w:sz w:val="24"/>
          <w:szCs w:val="24"/>
          <w:lang w:val="en-US"/>
        </w:rPr>
        <w:t>ursuant to Clause 3.13.1, the following applies to module, pipe, cable and construction personnel: in connection with work on vessels that are not subject to the regulations relating to worker protection and the working environment in the petroleum sector, the working hours arrangements should be the same as for the remainder of the crew on board, although Clause 3.10.3 applies. However, working hours shall not exceed what is applicable pursuant to the Norwegian Shipowners’ Association agreements for offshore service vessels. If the provisions following from the above result in longer annual working hours on average than stipulated in this agreement (including the phasing out plan listed under Clause 3.13.1), a proportionate supplement shall be paid in addition to the wage.</w:t>
      </w:r>
    </w:p>
    <w:p w14:paraId="4D50DF2C" w14:textId="77777777" w:rsidR="00F32282" w:rsidRPr="008937B8" w:rsidRDefault="00F32282" w:rsidP="006E5088">
      <w:pPr>
        <w:pStyle w:val="Overskrift2"/>
        <w:numPr>
          <w:ilvl w:val="1"/>
          <w:numId w:val="19"/>
        </w:numPr>
        <w:tabs>
          <w:tab w:val="clear" w:pos="855"/>
          <w:tab w:val="num" w:pos="709"/>
        </w:tabs>
        <w:spacing w:before="240"/>
        <w:ind w:left="709" w:right="-13" w:hanging="709"/>
        <w:rPr>
          <w:sz w:val="24"/>
          <w:szCs w:val="24"/>
          <w:lang w:val="en-US"/>
        </w:rPr>
      </w:pPr>
      <w:bookmarkStart w:id="45" w:name="_Toc428260729"/>
      <w:bookmarkStart w:id="46" w:name="_Toc485204619"/>
      <w:r w:rsidRPr="008937B8">
        <w:rPr>
          <w:sz w:val="24"/>
          <w:szCs w:val="24"/>
          <w:lang w:val="en-US"/>
        </w:rPr>
        <w:t>AVAILABLE SCHEDULE</w:t>
      </w:r>
      <w:bookmarkEnd w:id="45"/>
      <w:bookmarkEnd w:id="46"/>
    </w:p>
    <w:p w14:paraId="4D50DF2D" w14:textId="77777777" w:rsidR="00F32282" w:rsidRPr="008937B8" w:rsidRDefault="00F32282" w:rsidP="00625E73">
      <w:pPr>
        <w:ind w:right="-13"/>
        <w:rPr>
          <w:sz w:val="24"/>
          <w:szCs w:val="24"/>
          <w:lang w:val="en-US"/>
        </w:rPr>
      </w:pPr>
    </w:p>
    <w:p w14:paraId="4D50DF2E" w14:textId="33DD0126" w:rsidR="00F32282" w:rsidRDefault="00F32282" w:rsidP="00625E73">
      <w:pPr>
        <w:numPr>
          <w:ilvl w:val="2"/>
          <w:numId w:val="19"/>
        </w:numPr>
        <w:tabs>
          <w:tab w:val="clear" w:pos="855"/>
          <w:tab w:val="num" w:pos="709"/>
        </w:tabs>
        <w:ind w:left="709" w:right="-13" w:hanging="709"/>
        <w:jc w:val="both"/>
        <w:rPr>
          <w:color w:val="000000"/>
          <w:sz w:val="24"/>
          <w:szCs w:val="24"/>
          <w:lang w:val="en-US"/>
        </w:rPr>
      </w:pPr>
      <w:r w:rsidRPr="008937B8">
        <w:rPr>
          <w:color w:val="000000"/>
          <w:sz w:val="24"/>
          <w:szCs w:val="24"/>
          <w:lang w:val="en-US"/>
        </w:rPr>
        <w:t xml:space="preserve">Available schedules shall be based on available periods of </w:t>
      </w:r>
      <w:r w:rsidR="00F9262D">
        <w:rPr>
          <w:color w:val="000000"/>
          <w:sz w:val="24"/>
          <w:szCs w:val="24"/>
          <w:lang w:val="en-US"/>
        </w:rPr>
        <w:t xml:space="preserve">no more than 5 weeks, with free periods of no more than 4 weeks and with plus days in accordance with the formula appearing below. </w:t>
      </w:r>
    </w:p>
    <w:p w14:paraId="15D783F5" w14:textId="77777777" w:rsidR="00F9262D" w:rsidRDefault="00F9262D" w:rsidP="00F9262D">
      <w:pPr>
        <w:ind w:left="709" w:right="-13"/>
        <w:jc w:val="both"/>
        <w:rPr>
          <w:color w:val="000000"/>
          <w:sz w:val="24"/>
          <w:szCs w:val="24"/>
          <w:lang w:val="en-US"/>
        </w:rPr>
      </w:pPr>
    </w:p>
    <w:p w14:paraId="07EE05FB" w14:textId="313F272B" w:rsidR="00F9262D" w:rsidRPr="008937B8" w:rsidRDefault="00F9262D" w:rsidP="00F9262D">
      <w:pPr>
        <w:ind w:left="709" w:right="-13"/>
        <w:jc w:val="both"/>
        <w:rPr>
          <w:color w:val="000000"/>
          <w:sz w:val="24"/>
          <w:szCs w:val="24"/>
          <w:lang w:val="en-US"/>
        </w:rPr>
      </w:pPr>
      <w:r>
        <w:rPr>
          <w:color w:val="000000"/>
          <w:sz w:val="24"/>
          <w:szCs w:val="24"/>
          <w:lang w:val="en-US"/>
        </w:rPr>
        <w:t>Note: The parties are aware that free periods shorter than 4 weeks can be used, as long as the number of available days is less than 203.</w:t>
      </w:r>
    </w:p>
    <w:p w14:paraId="4D50DF2F" w14:textId="77777777" w:rsidR="00F32282" w:rsidRPr="008937B8" w:rsidRDefault="00F32282" w:rsidP="00625E73">
      <w:pPr>
        <w:ind w:right="-13"/>
        <w:jc w:val="both"/>
        <w:rPr>
          <w:color w:val="000000"/>
          <w:sz w:val="24"/>
          <w:szCs w:val="24"/>
          <w:lang w:val="en-US"/>
        </w:rPr>
      </w:pPr>
    </w:p>
    <w:p w14:paraId="4D50DF30" w14:textId="0B3D96FE" w:rsidR="00F32282" w:rsidRPr="008937B8" w:rsidRDefault="00F32282" w:rsidP="00625E73">
      <w:pPr>
        <w:ind w:left="708" w:right="-13" w:firstLine="1"/>
        <w:jc w:val="both"/>
        <w:rPr>
          <w:color w:val="000000"/>
          <w:sz w:val="24"/>
          <w:szCs w:val="24"/>
          <w:lang w:val="en-US"/>
        </w:rPr>
      </w:pPr>
      <w:r w:rsidRPr="008937B8">
        <w:rPr>
          <w:color w:val="000000"/>
          <w:sz w:val="24"/>
          <w:szCs w:val="24"/>
          <w:lang w:val="en-US"/>
        </w:rPr>
        <w:t xml:space="preserve">(Days </w:t>
      </w:r>
      <w:r w:rsidR="00F9262D">
        <w:rPr>
          <w:color w:val="000000"/>
          <w:sz w:val="24"/>
          <w:szCs w:val="24"/>
          <w:lang w:val="en-US"/>
        </w:rPr>
        <w:t xml:space="preserve">in free period per </w:t>
      </w:r>
      <w:r w:rsidRPr="008937B8">
        <w:rPr>
          <w:color w:val="000000"/>
          <w:sz w:val="24"/>
          <w:szCs w:val="24"/>
          <w:lang w:val="en-US"/>
        </w:rPr>
        <w:t>year * 10/100-12)*2</w:t>
      </w:r>
    </w:p>
    <w:p w14:paraId="4D50DF31" w14:textId="77777777" w:rsidR="00F32282" w:rsidRPr="004754CD" w:rsidRDefault="00F32282" w:rsidP="00625E73">
      <w:pPr>
        <w:ind w:left="708" w:right="-13" w:hanging="708"/>
        <w:jc w:val="both"/>
        <w:rPr>
          <w:sz w:val="24"/>
          <w:szCs w:val="24"/>
          <w:lang w:val="en-US"/>
        </w:rPr>
      </w:pPr>
    </w:p>
    <w:p w14:paraId="67E27B34" w14:textId="0F64C145" w:rsidR="002B5AE8" w:rsidRPr="002B5AE8" w:rsidRDefault="002B5AE8" w:rsidP="002B5AE8">
      <w:pPr>
        <w:tabs>
          <w:tab w:val="left" w:pos="8789"/>
        </w:tabs>
        <w:ind w:left="708" w:right="-13" w:firstLine="12"/>
        <w:jc w:val="both"/>
        <w:rPr>
          <w:sz w:val="24"/>
          <w:szCs w:val="24"/>
          <w:lang w:val="en-US"/>
        </w:rPr>
      </w:pPr>
      <w:r>
        <w:rPr>
          <w:sz w:val="24"/>
          <w:szCs w:val="24"/>
          <w:lang w:val="en-US"/>
        </w:rPr>
        <w:t xml:space="preserve">The </w:t>
      </w:r>
      <w:r w:rsidRPr="002B5AE8">
        <w:rPr>
          <w:sz w:val="24"/>
          <w:szCs w:val="24"/>
          <w:lang w:val="en-US"/>
        </w:rPr>
        <w:t>above-mentioned availability schedule framework has 203 available days per year. The above-mentioned provisions do not preclude the local parties from agreeing on different availability schedules where the maximum available days per year is up to 203.</w:t>
      </w:r>
    </w:p>
    <w:p w14:paraId="27571EB4" w14:textId="77777777" w:rsidR="002B5AE8" w:rsidRDefault="002B5AE8" w:rsidP="002B5AE8">
      <w:pPr>
        <w:tabs>
          <w:tab w:val="left" w:pos="8789"/>
        </w:tabs>
        <w:ind w:left="708" w:right="-13" w:firstLine="12"/>
        <w:jc w:val="both"/>
        <w:rPr>
          <w:sz w:val="24"/>
          <w:szCs w:val="24"/>
          <w:lang w:val="en-US"/>
        </w:rPr>
      </w:pPr>
    </w:p>
    <w:p w14:paraId="769D767E" w14:textId="77777777" w:rsidR="002B5AE8" w:rsidRDefault="002B5AE8" w:rsidP="002B5AE8">
      <w:pPr>
        <w:tabs>
          <w:tab w:val="left" w:pos="8789"/>
        </w:tabs>
        <w:ind w:left="708" w:right="-13" w:firstLine="12"/>
        <w:jc w:val="both"/>
        <w:rPr>
          <w:sz w:val="24"/>
          <w:szCs w:val="24"/>
          <w:lang w:val="en-US"/>
        </w:rPr>
      </w:pPr>
      <w:r w:rsidRPr="002B5AE8">
        <w:rPr>
          <w:sz w:val="24"/>
          <w:szCs w:val="24"/>
          <w:lang w:val="en-US"/>
        </w:rPr>
        <w:t>In those cases where the local parties agree on availability schedules, 3-3/6-4 and 6-4, prior to the revision of the collective wage agreement, then these schemes may be continued until the local parties agree to adjust the scheme to reflect the above-mentioned provision, but not later than 1 July 2015.</w:t>
      </w:r>
    </w:p>
    <w:p w14:paraId="6F294AA7" w14:textId="77777777" w:rsidR="002B5AE8" w:rsidRDefault="002B5AE8" w:rsidP="002B5AE8">
      <w:pPr>
        <w:tabs>
          <w:tab w:val="left" w:pos="8789"/>
        </w:tabs>
        <w:ind w:left="709" w:right="-13"/>
        <w:jc w:val="both"/>
        <w:rPr>
          <w:color w:val="000000"/>
          <w:sz w:val="24"/>
          <w:szCs w:val="24"/>
          <w:lang w:val="en-US"/>
        </w:rPr>
      </w:pPr>
    </w:p>
    <w:p w14:paraId="43AA1660" w14:textId="77777777" w:rsidR="002B5AE8" w:rsidRPr="008937B8" w:rsidRDefault="002B5AE8" w:rsidP="002B5AE8">
      <w:pPr>
        <w:tabs>
          <w:tab w:val="left" w:pos="8789"/>
        </w:tabs>
        <w:ind w:left="709" w:right="-13"/>
        <w:jc w:val="both"/>
        <w:rPr>
          <w:color w:val="000000"/>
          <w:sz w:val="24"/>
          <w:szCs w:val="24"/>
          <w:lang w:val="en-US"/>
        </w:rPr>
      </w:pPr>
      <w:r w:rsidRPr="008937B8">
        <w:rPr>
          <w:color w:val="000000"/>
          <w:sz w:val="24"/>
          <w:szCs w:val="24"/>
          <w:lang w:val="en-US"/>
        </w:rPr>
        <w:t xml:space="preserve">Plus days may not be used in three free periods per year. These periods shall be stipulated three months in advance.  Three plus days may be used in each free period, which are presumed to be included in the extension of the available period. </w:t>
      </w:r>
    </w:p>
    <w:p w14:paraId="5441A06D" w14:textId="77777777" w:rsidR="002B5AE8" w:rsidRDefault="002B5AE8" w:rsidP="002B5AE8">
      <w:pPr>
        <w:tabs>
          <w:tab w:val="left" w:pos="8789"/>
        </w:tabs>
        <w:ind w:left="708" w:right="-13" w:firstLine="12"/>
        <w:jc w:val="both"/>
        <w:rPr>
          <w:sz w:val="24"/>
          <w:szCs w:val="24"/>
          <w:lang w:val="en-US"/>
        </w:rPr>
      </w:pPr>
    </w:p>
    <w:p w14:paraId="11D7C29A" w14:textId="77777777" w:rsidR="002B5AE8" w:rsidRPr="002B5AE8" w:rsidRDefault="002B5AE8" w:rsidP="002B5AE8">
      <w:pPr>
        <w:tabs>
          <w:tab w:val="left" w:pos="8789"/>
        </w:tabs>
        <w:ind w:left="708" w:right="-13" w:firstLine="12"/>
        <w:jc w:val="both"/>
        <w:rPr>
          <w:sz w:val="24"/>
          <w:szCs w:val="24"/>
          <w:lang w:val="en-US"/>
        </w:rPr>
      </w:pPr>
      <w:r w:rsidRPr="002B5AE8">
        <w:rPr>
          <w:sz w:val="24"/>
          <w:szCs w:val="24"/>
          <w:lang w:val="en-US"/>
        </w:rPr>
        <w:t>The parties to the collective agreement can agree on deviations in relation to the above.</w:t>
      </w:r>
    </w:p>
    <w:p w14:paraId="74B468E9" w14:textId="77777777" w:rsidR="002B5AE8" w:rsidRDefault="002B5AE8" w:rsidP="002B5AE8">
      <w:pPr>
        <w:tabs>
          <w:tab w:val="left" w:pos="8789"/>
        </w:tabs>
        <w:ind w:left="708" w:right="-13" w:firstLine="12"/>
        <w:jc w:val="both"/>
        <w:rPr>
          <w:sz w:val="24"/>
          <w:szCs w:val="24"/>
          <w:lang w:val="en-US"/>
        </w:rPr>
      </w:pPr>
    </w:p>
    <w:p w14:paraId="1D51471E" w14:textId="77777777" w:rsidR="002B5AE8" w:rsidRPr="002B5AE8" w:rsidRDefault="002B5AE8" w:rsidP="002B5AE8">
      <w:pPr>
        <w:tabs>
          <w:tab w:val="left" w:pos="8789"/>
        </w:tabs>
        <w:ind w:left="708" w:right="-13" w:firstLine="12"/>
        <w:jc w:val="both"/>
        <w:rPr>
          <w:sz w:val="24"/>
          <w:szCs w:val="24"/>
          <w:lang w:val="en-US"/>
        </w:rPr>
      </w:pPr>
      <w:r w:rsidRPr="002B5AE8">
        <w:rPr>
          <w:sz w:val="24"/>
          <w:szCs w:val="24"/>
          <w:lang w:val="en-US"/>
        </w:rPr>
        <w:t>The local parties can agree on availability schedules with less availability. Availability schedules with less availability cannot be altered without the approval of the parties to the collective agreement, cf. minutes of 15 June 1995.</w:t>
      </w:r>
    </w:p>
    <w:p w14:paraId="4829A163" w14:textId="77777777" w:rsidR="002B5AE8" w:rsidRDefault="002B5AE8" w:rsidP="002B5AE8">
      <w:pPr>
        <w:tabs>
          <w:tab w:val="left" w:pos="8789"/>
        </w:tabs>
        <w:ind w:left="708" w:right="-13" w:firstLine="12"/>
        <w:jc w:val="both"/>
        <w:rPr>
          <w:sz w:val="24"/>
          <w:szCs w:val="24"/>
          <w:lang w:val="en-US"/>
        </w:rPr>
      </w:pPr>
    </w:p>
    <w:p w14:paraId="3F05EF2D" w14:textId="52221414" w:rsidR="002B5AE8" w:rsidRPr="002B5AE8" w:rsidRDefault="002B5AE8" w:rsidP="002B5AE8">
      <w:pPr>
        <w:tabs>
          <w:tab w:val="left" w:pos="8789"/>
        </w:tabs>
        <w:ind w:left="708" w:right="-13" w:firstLine="12"/>
        <w:jc w:val="both"/>
        <w:rPr>
          <w:sz w:val="24"/>
          <w:szCs w:val="24"/>
          <w:lang w:val="en-GB"/>
        </w:rPr>
      </w:pPr>
      <w:r w:rsidRPr="002B5AE8">
        <w:rPr>
          <w:sz w:val="24"/>
          <w:szCs w:val="24"/>
          <w:lang w:val="en-US"/>
        </w:rPr>
        <w:t>No one is to work more than 16 plus days per year.</w:t>
      </w:r>
    </w:p>
    <w:p w14:paraId="61B56258" w14:textId="77777777" w:rsidR="002B5AE8" w:rsidRDefault="002B5AE8" w:rsidP="00625E73">
      <w:pPr>
        <w:tabs>
          <w:tab w:val="left" w:pos="8789"/>
        </w:tabs>
        <w:ind w:left="708" w:right="-13" w:firstLine="12"/>
        <w:jc w:val="both"/>
        <w:rPr>
          <w:sz w:val="24"/>
          <w:szCs w:val="24"/>
          <w:lang w:val="en-US"/>
        </w:rPr>
      </w:pPr>
    </w:p>
    <w:p w14:paraId="72CCD700" w14:textId="77777777" w:rsidR="00204B8B" w:rsidRDefault="00204B8B">
      <w:pPr>
        <w:spacing w:after="200" w:line="276" w:lineRule="auto"/>
        <w:rPr>
          <w:rFonts w:ascii="Times" w:hAnsi="Times"/>
          <w:color w:val="000000"/>
          <w:sz w:val="24"/>
          <w:szCs w:val="24"/>
          <w:u w:val="single"/>
          <w:lang w:val="en-US"/>
        </w:rPr>
      </w:pPr>
      <w:r>
        <w:rPr>
          <w:rFonts w:ascii="Times" w:hAnsi="Times"/>
          <w:color w:val="000000"/>
          <w:sz w:val="24"/>
          <w:szCs w:val="24"/>
          <w:u w:val="single"/>
          <w:lang w:val="en-US"/>
        </w:rPr>
        <w:br w:type="page"/>
      </w:r>
    </w:p>
    <w:p w14:paraId="4D50DF3E" w14:textId="4FCC7C64" w:rsidR="00F32282" w:rsidRDefault="00F32282" w:rsidP="00625E73">
      <w:pPr>
        <w:ind w:left="709" w:right="-13"/>
        <w:jc w:val="both"/>
        <w:rPr>
          <w:sz w:val="24"/>
          <w:szCs w:val="24"/>
          <w:lang w:val="en-US"/>
        </w:rPr>
      </w:pPr>
      <w:r w:rsidRPr="008937B8">
        <w:rPr>
          <w:rFonts w:ascii="Times" w:hAnsi="Times"/>
          <w:color w:val="000000"/>
          <w:sz w:val="24"/>
          <w:szCs w:val="24"/>
          <w:u w:val="single"/>
          <w:lang w:val="en-US"/>
        </w:rPr>
        <w:lastRenderedPageBreak/>
        <w:t>Separate entry</w:t>
      </w:r>
      <w:r w:rsidRPr="004754CD">
        <w:rPr>
          <w:sz w:val="24"/>
          <w:szCs w:val="24"/>
          <w:lang w:val="en-US"/>
        </w:rPr>
        <w:t xml:space="preserve"> </w:t>
      </w:r>
    </w:p>
    <w:p w14:paraId="4D50DF3F" w14:textId="77777777" w:rsidR="00F32282" w:rsidRPr="004754CD" w:rsidRDefault="00F32282" w:rsidP="00625E73">
      <w:pPr>
        <w:ind w:left="709" w:right="-13"/>
        <w:jc w:val="both"/>
        <w:rPr>
          <w:sz w:val="24"/>
          <w:szCs w:val="24"/>
          <w:lang w:val="en-US"/>
        </w:rPr>
      </w:pPr>
      <w:r w:rsidRPr="004754CD">
        <w:rPr>
          <w:sz w:val="24"/>
          <w:szCs w:val="24"/>
          <w:lang w:val="en-US"/>
        </w:rPr>
        <w:t>The parties agree to assess a scheme in which it may be possible to introduce a financial compensation as a function of the number of available days. Furthermore, the parties are in agreement that any such compensation can be introduced in connection with next year’s interim settlement, providing both parties agree on this.</w:t>
      </w:r>
    </w:p>
    <w:p w14:paraId="4D50DF40" w14:textId="77777777" w:rsidR="00F32282" w:rsidRPr="000651C2" w:rsidRDefault="00F32282" w:rsidP="00625E73">
      <w:pPr>
        <w:spacing w:line="240" w:lineRule="atLeast"/>
        <w:ind w:right="-13"/>
        <w:jc w:val="both"/>
        <w:rPr>
          <w:rFonts w:ascii="Times" w:hAnsi="Times"/>
          <w:color w:val="000000"/>
          <w:sz w:val="24"/>
          <w:szCs w:val="24"/>
          <w:lang w:val="en-US"/>
        </w:rPr>
      </w:pPr>
    </w:p>
    <w:p w14:paraId="4D50DF41" w14:textId="77777777" w:rsidR="00F32282" w:rsidRPr="008937B8" w:rsidRDefault="00F32282" w:rsidP="00625E73">
      <w:pPr>
        <w:tabs>
          <w:tab w:val="left" w:pos="8789"/>
        </w:tabs>
        <w:ind w:left="709" w:right="-13" w:hanging="709"/>
        <w:jc w:val="both"/>
        <w:rPr>
          <w:color w:val="000000"/>
          <w:sz w:val="24"/>
          <w:szCs w:val="24"/>
          <w:lang w:val="en-US"/>
        </w:rPr>
      </w:pPr>
      <w:r w:rsidRPr="00D119C3">
        <w:rPr>
          <w:rFonts w:ascii="Times" w:hAnsi="Times"/>
          <w:color w:val="000000"/>
          <w:sz w:val="24"/>
          <w:szCs w:val="24"/>
          <w:lang w:val="en-US"/>
        </w:rPr>
        <w:t xml:space="preserve"> </w:t>
      </w:r>
      <w:r w:rsidRPr="008937B8">
        <w:rPr>
          <w:rFonts w:ascii="Times" w:hAnsi="Times"/>
          <w:color w:val="000000"/>
          <w:sz w:val="24"/>
          <w:szCs w:val="24"/>
          <w:lang w:val="en-US"/>
        </w:rPr>
        <w:t xml:space="preserve">3.5.2 </w:t>
      </w:r>
      <w:r w:rsidRPr="008937B8">
        <w:rPr>
          <w:rFonts w:ascii="Times" w:hAnsi="Times"/>
          <w:color w:val="000000"/>
          <w:sz w:val="24"/>
          <w:szCs w:val="24"/>
          <w:lang w:val="en-US"/>
        </w:rPr>
        <w:tab/>
        <w:t xml:space="preserve">If agreement regarding change/introduction is not reached locally, the parties to the collective agreement shall commence negotiations to ensure that the available schedule is adapted </w:t>
      </w:r>
      <w:r w:rsidRPr="004754CD">
        <w:rPr>
          <w:rFonts w:ascii="Times" w:hAnsi="Times"/>
          <w:color w:val="000000"/>
          <w:sz w:val="24"/>
          <w:szCs w:val="24"/>
          <w:lang w:val="en-US"/>
        </w:rPr>
        <w:t>to</w:t>
      </w:r>
      <w:r w:rsidRPr="004754CD">
        <w:rPr>
          <w:color w:val="000000"/>
          <w:sz w:val="24"/>
          <w:szCs w:val="24"/>
          <w:lang w:val="en-US"/>
        </w:rPr>
        <w:t xml:space="preserve"> 3.4.1 and 3.4.2, if</w:t>
      </w:r>
      <w:r w:rsidRPr="008937B8">
        <w:rPr>
          <w:color w:val="000000"/>
          <w:sz w:val="24"/>
          <w:szCs w:val="24"/>
          <w:lang w:val="en-US"/>
        </w:rPr>
        <w:t xml:space="preserve"> so requested by one of the local parties.</w:t>
      </w:r>
    </w:p>
    <w:p w14:paraId="4D50DF42" w14:textId="77777777" w:rsidR="00F32282" w:rsidRPr="008937B8" w:rsidRDefault="00F32282" w:rsidP="00625E73">
      <w:pPr>
        <w:tabs>
          <w:tab w:val="left" w:pos="8789"/>
        </w:tabs>
        <w:spacing w:line="240" w:lineRule="atLeast"/>
        <w:ind w:left="851" w:right="-13"/>
        <w:jc w:val="both"/>
        <w:rPr>
          <w:rFonts w:ascii="Times" w:hAnsi="Times"/>
          <w:color w:val="000000"/>
          <w:sz w:val="24"/>
          <w:szCs w:val="24"/>
          <w:lang w:val="en-US"/>
        </w:rPr>
      </w:pPr>
    </w:p>
    <w:p w14:paraId="4D50DF43" w14:textId="77777777" w:rsidR="00F32282" w:rsidRPr="008937B8" w:rsidRDefault="00F32282" w:rsidP="00625E73">
      <w:pPr>
        <w:tabs>
          <w:tab w:val="left" w:pos="8789"/>
        </w:tabs>
        <w:ind w:left="709" w:right="-13" w:hanging="709"/>
        <w:jc w:val="both"/>
        <w:rPr>
          <w:color w:val="000000"/>
          <w:sz w:val="24"/>
          <w:szCs w:val="24"/>
          <w:lang w:val="en-US"/>
        </w:rPr>
      </w:pPr>
      <w:r w:rsidRPr="008937B8">
        <w:rPr>
          <w:rFonts w:ascii="Times" w:hAnsi="Times"/>
          <w:color w:val="000000"/>
          <w:sz w:val="24"/>
          <w:szCs w:val="24"/>
          <w:lang w:val="en-US"/>
        </w:rPr>
        <w:t xml:space="preserve">3.5.3 </w:t>
      </w:r>
      <w:r w:rsidRPr="008937B8">
        <w:rPr>
          <w:rFonts w:ascii="Times" w:hAnsi="Times"/>
          <w:color w:val="000000"/>
          <w:sz w:val="24"/>
          <w:szCs w:val="24"/>
          <w:lang w:val="en-US"/>
        </w:rPr>
        <w:tab/>
      </w:r>
      <w:r w:rsidRPr="008937B8">
        <w:rPr>
          <w:color w:val="000000"/>
          <w:sz w:val="24"/>
          <w:szCs w:val="24"/>
          <w:lang w:val="en-US"/>
        </w:rPr>
        <w:t xml:space="preserve">If the local parties agree regarding the available schedule, the schedule shall be sent to the parties to the collective agreement before the schedule takes effect. If the parties agree regarding approval of the available schedule on the basis of the provisions in </w:t>
      </w:r>
      <w:r w:rsidRPr="008937B8">
        <w:rPr>
          <w:i/>
          <w:color w:val="000000"/>
          <w:sz w:val="24"/>
          <w:szCs w:val="24"/>
          <w:lang w:val="en-US"/>
        </w:rPr>
        <w:t>3.4.1, 3.4.2 and 3.5.1</w:t>
      </w:r>
      <w:r w:rsidRPr="008937B8">
        <w:rPr>
          <w:color w:val="000000"/>
          <w:sz w:val="24"/>
          <w:szCs w:val="24"/>
          <w:lang w:val="en-US"/>
        </w:rPr>
        <w:t>, the schedule may be used.</w:t>
      </w:r>
    </w:p>
    <w:p w14:paraId="4D50DF44" w14:textId="77777777" w:rsidR="00F32282" w:rsidRPr="008937B8" w:rsidRDefault="00F32282" w:rsidP="00625E73">
      <w:pPr>
        <w:tabs>
          <w:tab w:val="left" w:pos="8789"/>
        </w:tabs>
        <w:ind w:right="-13"/>
        <w:rPr>
          <w:color w:val="000000"/>
          <w:sz w:val="24"/>
          <w:szCs w:val="24"/>
          <w:lang w:val="en-US"/>
        </w:rPr>
      </w:pPr>
    </w:p>
    <w:p w14:paraId="4D50DF45"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r w:rsidRPr="008937B8">
        <w:rPr>
          <w:color w:val="000000"/>
          <w:sz w:val="24"/>
          <w:szCs w:val="24"/>
          <w:lang w:val="en-US"/>
        </w:rPr>
        <w:t xml:space="preserve">3.5.4  </w:t>
      </w:r>
      <w:r w:rsidRPr="008937B8">
        <w:rPr>
          <w:color w:val="000000"/>
          <w:sz w:val="24"/>
          <w:szCs w:val="24"/>
          <w:lang w:val="en-US"/>
        </w:rPr>
        <w:tab/>
      </w:r>
      <w:r w:rsidRPr="008937B8">
        <w:rPr>
          <w:rFonts w:ascii="Times" w:hAnsi="Times"/>
          <w:color w:val="000000"/>
          <w:sz w:val="24"/>
          <w:szCs w:val="24"/>
          <w:lang w:val="en-US"/>
        </w:rPr>
        <w:t>Personnel who are summoned to work offshore will be notified as far in advance as practically feasible.</w:t>
      </w:r>
    </w:p>
    <w:p w14:paraId="4D50DF46" w14:textId="77777777" w:rsidR="00F32282" w:rsidRPr="008937B8" w:rsidRDefault="00F32282" w:rsidP="00625E73">
      <w:pPr>
        <w:tabs>
          <w:tab w:val="left" w:pos="8789"/>
        </w:tabs>
        <w:spacing w:line="240" w:lineRule="atLeast"/>
        <w:ind w:left="851" w:right="-13" w:hanging="851"/>
        <w:jc w:val="both"/>
        <w:rPr>
          <w:rFonts w:ascii="Times" w:hAnsi="Times"/>
          <w:color w:val="000000"/>
          <w:sz w:val="24"/>
          <w:szCs w:val="24"/>
          <w:lang w:val="en-US"/>
        </w:rPr>
      </w:pPr>
    </w:p>
    <w:p w14:paraId="4D50DF47" w14:textId="77777777" w:rsidR="00F32282" w:rsidRPr="008937B8" w:rsidRDefault="00F32282" w:rsidP="00625E73">
      <w:pPr>
        <w:tabs>
          <w:tab w:val="left" w:pos="878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3.5.5</w:t>
      </w:r>
      <w:r w:rsidRPr="008937B8">
        <w:rPr>
          <w:rFonts w:ascii="Times" w:hAnsi="Times"/>
          <w:color w:val="000000"/>
          <w:sz w:val="24"/>
          <w:szCs w:val="24"/>
          <w:lang w:val="en-US"/>
        </w:rPr>
        <w:tab/>
        <w:t xml:space="preserve">New employees who are included in the company's internal training program may be exempted from the available schedule requirement for the first twelve months from the date the employee started working for the company.  </w:t>
      </w:r>
    </w:p>
    <w:p w14:paraId="4D50DF49" w14:textId="77777777" w:rsidR="00F32282" w:rsidRPr="008937B8" w:rsidRDefault="00F32282" w:rsidP="006E5088">
      <w:pPr>
        <w:pStyle w:val="Overskrift2"/>
        <w:spacing w:before="240"/>
        <w:ind w:right="-13"/>
        <w:rPr>
          <w:sz w:val="24"/>
          <w:szCs w:val="24"/>
          <w:lang w:val="en-US"/>
        </w:rPr>
      </w:pPr>
      <w:bookmarkStart w:id="47" w:name="_Toc428260730"/>
      <w:bookmarkStart w:id="48" w:name="_Toc485204620"/>
      <w:r w:rsidRPr="008937B8">
        <w:rPr>
          <w:sz w:val="24"/>
          <w:szCs w:val="24"/>
          <w:lang w:val="en-US"/>
        </w:rPr>
        <w:t xml:space="preserve">3.6 </w:t>
      </w:r>
      <w:r w:rsidRPr="008937B8">
        <w:rPr>
          <w:sz w:val="24"/>
          <w:szCs w:val="24"/>
          <w:lang w:val="en-US"/>
        </w:rPr>
        <w:tab/>
        <w:t>SHIFT SCHEDULE</w:t>
      </w:r>
      <w:bookmarkEnd w:id="47"/>
      <w:bookmarkEnd w:id="48"/>
    </w:p>
    <w:p w14:paraId="4D50DF4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169799C6" w14:textId="77777777" w:rsidR="001942AC" w:rsidRPr="001942AC" w:rsidRDefault="00F32282" w:rsidP="001942AC">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3.6.1</w:t>
      </w:r>
      <w:r w:rsidRPr="008937B8">
        <w:rPr>
          <w:rFonts w:ascii="Times" w:hAnsi="Times"/>
          <w:color w:val="000000"/>
          <w:sz w:val="24"/>
          <w:szCs w:val="24"/>
          <w:lang w:val="en-US"/>
        </w:rPr>
        <w:tab/>
      </w:r>
      <w:r w:rsidR="001942AC" w:rsidRPr="001942AC">
        <w:rPr>
          <w:rFonts w:ascii="Times" w:hAnsi="Times"/>
          <w:color w:val="000000"/>
          <w:sz w:val="24"/>
          <w:szCs w:val="24"/>
          <w:lang w:val="en-US"/>
        </w:rPr>
        <w:t>Before establishing availability schedules, the local parties shall discuss whether a new shift schedule can be set up based on 14-28. A shift plan based on 14-28 entails a working hours reduction of 7.71%. Minutes shall be kept of such discussions.</w:t>
      </w:r>
    </w:p>
    <w:p w14:paraId="145D6288" w14:textId="77777777" w:rsidR="001942AC" w:rsidRDefault="001942AC" w:rsidP="001942AC">
      <w:pPr>
        <w:spacing w:line="240" w:lineRule="atLeast"/>
        <w:ind w:left="709" w:right="-13" w:hanging="709"/>
        <w:jc w:val="both"/>
        <w:rPr>
          <w:rFonts w:ascii="Times" w:hAnsi="Times"/>
          <w:color w:val="000000"/>
          <w:sz w:val="24"/>
          <w:szCs w:val="24"/>
          <w:lang w:val="en-US"/>
        </w:rPr>
      </w:pPr>
    </w:p>
    <w:p w14:paraId="4D50DF4C" w14:textId="50F2F993" w:rsidR="00F32282" w:rsidRDefault="001942AC" w:rsidP="001942AC">
      <w:pPr>
        <w:spacing w:line="240" w:lineRule="atLeast"/>
        <w:ind w:left="709" w:right="-13" w:hanging="1"/>
        <w:jc w:val="both"/>
        <w:rPr>
          <w:rFonts w:ascii="Times" w:hAnsi="Times"/>
          <w:color w:val="000000"/>
          <w:sz w:val="24"/>
          <w:szCs w:val="24"/>
          <w:lang w:val="en-US"/>
        </w:rPr>
      </w:pPr>
      <w:r w:rsidRPr="001942AC">
        <w:rPr>
          <w:rFonts w:ascii="Times" w:hAnsi="Times"/>
          <w:color w:val="000000"/>
          <w:sz w:val="24"/>
          <w:szCs w:val="24"/>
          <w:lang w:val="en-US"/>
        </w:rPr>
        <w:t>The parties agree that a full-time equivalent pursuant to 3.2.8 is 1582 hours. It is presumed that the difference in hours this entails shall be docked from pay or made up. The specifics of how to accomplish this shall be agreed locally.</w:t>
      </w:r>
    </w:p>
    <w:p w14:paraId="5D99C4FC" w14:textId="77777777" w:rsidR="001942AC" w:rsidRPr="008937B8" w:rsidRDefault="001942AC" w:rsidP="001942AC">
      <w:pPr>
        <w:spacing w:line="240" w:lineRule="atLeast"/>
        <w:ind w:left="709" w:right="-13" w:hanging="1"/>
        <w:jc w:val="both"/>
        <w:rPr>
          <w:rFonts w:ascii="Times" w:hAnsi="Times"/>
          <w:color w:val="000000"/>
          <w:sz w:val="24"/>
          <w:szCs w:val="24"/>
          <w:lang w:val="en-US"/>
        </w:rPr>
      </w:pPr>
    </w:p>
    <w:p w14:paraId="4D50DF4D" w14:textId="77777777" w:rsidR="00F32282" w:rsidRPr="008937B8" w:rsidRDefault="00F32282" w:rsidP="00625E73">
      <w:pPr>
        <w:numPr>
          <w:ilvl w:val="2"/>
          <w:numId w:val="11"/>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Normally, no one shall return from the installation on a later helicopter than that which they traveled out on. However, in exceptional circumstances, the parties understand that this may occur. Such waiting time shall not be regarded as working time. Work during the waiting period shall be compensated as overtime as specified.</w:t>
      </w:r>
    </w:p>
    <w:p w14:paraId="4D50DF4F" w14:textId="77777777" w:rsidR="00F32282" w:rsidRPr="008937B8" w:rsidRDefault="00F32282" w:rsidP="006E5088">
      <w:pPr>
        <w:pStyle w:val="Overskrift2"/>
        <w:spacing w:before="240"/>
        <w:ind w:right="-13"/>
        <w:rPr>
          <w:sz w:val="24"/>
          <w:szCs w:val="24"/>
          <w:lang w:val="en-US"/>
        </w:rPr>
      </w:pPr>
      <w:bookmarkStart w:id="49" w:name="_Toc428260731"/>
      <w:bookmarkStart w:id="50" w:name="_Toc485204621"/>
      <w:r w:rsidRPr="008937B8">
        <w:rPr>
          <w:sz w:val="24"/>
          <w:szCs w:val="24"/>
          <w:lang w:val="en-US"/>
        </w:rPr>
        <w:t xml:space="preserve">3.7 </w:t>
      </w:r>
      <w:r w:rsidRPr="008937B8">
        <w:rPr>
          <w:sz w:val="24"/>
          <w:szCs w:val="24"/>
          <w:lang w:val="en-US"/>
        </w:rPr>
        <w:tab/>
        <w:t>WORK SCHEDULE</w:t>
      </w:r>
      <w:bookmarkEnd w:id="49"/>
      <w:bookmarkEnd w:id="50"/>
    </w:p>
    <w:p w14:paraId="4D50DF50"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F5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3.7.1 </w:t>
      </w:r>
      <w:r w:rsidRPr="008937B8">
        <w:rPr>
          <w:rFonts w:ascii="Times" w:hAnsi="Times"/>
          <w:color w:val="000000"/>
          <w:sz w:val="24"/>
          <w:szCs w:val="24"/>
          <w:lang w:val="en-US"/>
        </w:rPr>
        <w:tab/>
        <w:t>A work schedule shall be assigned to the employee well before the work commences, and no later than one hour after arrival on the installation. In exceptional circumstances where it is deemed to be appropriate, a work schedule that deviates from the work schedule used for the platform's other personnel may be used. The work schedule shall follow the main meals on the installation. If the employee has not received such a work schedule, the employee shall follow the work schedule that applies to the rest of the personnel on the platform.</w:t>
      </w:r>
    </w:p>
    <w:p w14:paraId="4D50DF52"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53" w14:textId="77777777" w:rsidR="00F32282" w:rsidRPr="008937B8" w:rsidRDefault="00F32282" w:rsidP="00625E73">
      <w:pPr>
        <w:numPr>
          <w:ilvl w:val="2"/>
          <w:numId w:val="15"/>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lastRenderedPageBreak/>
        <w:t>Insofar as possible, the companies shall strive to distribute the work load as evenly as possible, including distribution of day and night work.</w:t>
      </w:r>
    </w:p>
    <w:p w14:paraId="4D50DF55" w14:textId="77777777" w:rsidR="00F32282" w:rsidRPr="008937B8" w:rsidRDefault="00F32282" w:rsidP="006E5088">
      <w:pPr>
        <w:pStyle w:val="Overskrift2"/>
        <w:spacing w:before="240"/>
        <w:ind w:right="-13"/>
        <w:rPr>
          <w:sz w:val="24"/>
          <w:szCs w:val="24"/>
          <w:lang w:val="en-US"/>
        </w:rPr>
      </w:pPr>
      <w:bookmarkStart w:id="51" w:name="_Toc428260732"/>
      <w:bookmarkStart w:id="52" w:name="_Toc485204622"/>
      <w:r w:rsidRPr="008937B8">
        <w:rPr>
          <w:sz w:val="24"/>
          <w:szCs w:val="24"/>
          <w:lang w:val="en-US"/>
        </w:rPr>
        <w:t xml:space="preserve">3.8 </w:t>
      </w:r>
      <w:r w:rsidRPr="008937B8">
        <w:rPr>
          <w:sz w:val="24"/>
          <w:szCs w:val="24"/>
          <w:lang w:val="en-US"/>
        </w:rPr>
        <w:tab/>
        <w:t>REST PERIODS</w:t>
      </w:r>
      <w:bookmarkEnd w:id="51"/>
      <w:bookmarkEnd w:id="52"/>
    </w:p>
    <w:p w14:paraId="4D50DF5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DF57" w14:textId="77777777"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The employee shall have a rest period of at least eight continuous hours between two work periods. This applies also in connection with changes to the work schedule.</w:t>
      </w:r>
    </w:p>
    <w:p w14:paraId="4D50DF59" w14:textId="77777777" w:rsidR="00F32282" w:rsidRPr="008937B8" w:rsidRDefault="00F32282" w:rsidP="006E5088">
      <w:pPr>
        <w:pStyle w:val="Overskrift2"/>
        <w:spacing w:before="240"/>
        <w:ind w:right="-13"/>
        <w:rPr>
          <w:sz w:val="24"/>
          <w:szCs w:val="24"/>
          <w:lang w:val="en-US"/>
        </w:rPr>
      </w:pPr>
      <w:bookmarkStart w:id="53" w:name="_Toc428260733"/>
      <w:bookmarkStart w:id="54" w:name="_Toc485204623"/>
      <w:r w:rsidRPr="008937B8">
        <w:rPr>
          <w:sz w:val="24"/>
          <w:szCs w:val="24"/>
          <w:lang w:val="en-US"/>
        </w:rPr>
        <w:t>3.9</w:t>
      </w:r>
      <w:r w:rsidRPr="008937B8">
        <w:rPr>
          <w:sz w:val="24"/>
          <w:szCs w:val="24"/>
          <w:lang w:val="en-US"/>
        </w:rPr>
        <w:tab/>
      </w:r>
      <w:bookmarkEnd w:id="53"/>
      <w:r w:rsidRPr="008937B8">
        <w:rPr>
          <w:sz w:val="24"/>
          <w:szCs w:val="24"/>
          <w:lang w:val="en-US"/>
        </w:rPr>
        <w:t>BREAKS</w:t>
      </w:r>
      <w:bookmarkEnd w:id="54"/>
    </w:p>
    <w:p w14:paraId="4D50DF5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28D41664" w14:textId="0A88A564" w:rsidR="00766FAF"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3.9.1 </w:t>
      </w:r>
      <w:r w:rsidRPr="008937B8">
        <w:rPr>
          <w:rFonts w:ascii="Times" w:hAnsi="Times"/>
          <w:color w:val="000000"/>
          <w:sz w:val="24"/>
          <w:szCs w:val="24"/>
          <w:lang w:val="en-US"/>
        </w:rPr>
        <w:tab/>
        <w:t>The break shall be at least one-half hour if the work day is at least 7.5 hours per day, and one hour when the work day is 12 hours per day.  The break shall be included when counting the working hours if the work day is 12 hours.  Breaks shall be granted in connection with scheduled meals on the installation.</w:t>
      </w:r>
    </w:p>
    <w:p w14:paraId="4D50DF5C"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5D"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3.9.2</w:t>
      </w:r>
      <w:r w:rsidRPr="008937B8">
        <w:rPr>
          <w:rFonts w:ascii="Times" w:hAnsi="Times"/>
          <w:color w:val="000000"/>
          <w:sz w:val="24"/>
          <w:szCs w:val="24"/>
          <w:lang w:val="en-US"/>
        </w:rPr>
        <w:tab/>
        <w:t>The employee is obliged to leave the work site during contractual break times.  If the employee is ordered by his/her superior to work during the meal break so that he/she has less than one-half hour of the contractual meal break in the dining room during the period when meals are served, the employee shall receive compensation of one hour overtime pay (annual wages/1752 * 1.65).</w:t>
      </w:r>
    </w:p>
    <w:p w14:paraId="4D50DF5F" w14:textId="77777777" w:rsidR="00F32282" w:rsidRPr="008937B8" w:rsidRDefault="00F32282" w:rsidP="006E5088">
      <w:pPr>
        <w:pStyle w:val="Overskrift2"/>
        <w:spacing w:before="240"/>
        <w:ind w:right="-13"/>
        <w:rPr>
          <w:sz w:val="24"/>
          <w:szCs w:val="24"/>
          <w:lang w:val="en-US"/>
        </w:rPr>
      </w:pPr>
      <w:bookmarkStart w:id="55" w:name="_Toc428260734"/>
      <w:bookmarkStart w:id="56" w:name="_Toc485204624"/>
      <w:r w:rsidRPr="008937B8">
        <w:rPr>
          <w:sz w:val="24"/>
          <w:szCs w:val="24"/>
          <w:lang w:val="en-US"/>
        </w:rPr>
        <w:t>3.10</w:t>
      </w:r>
      <w:r w:rsidRPr="008937B8">
        <w:rPr>
          <w:sz w:val="24"/>
          <w:szCs w:val="24"/>
          <w:lang w:val="en-US"/>
        </w:rPr>
        <w:tab/>
        <w:t>OFFSHORE PERIOD</w:t>
      </w:r>
      <w:bookmarkEnd w:id="55"/>
      <w:bookmarkEnd w:id="56"/>
    </w:p>
    <w:p w14:paraId="4D50DF60"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F6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3.10.1 </w:t>
      </w:r>
      <w:r w:rsidRPr="008937B8">
        <w:rPr>
          <w:rFonts w:ascii="Times" w:hAnsi="Times"/>
          <w:color w:val="000000"/>
          <w:sz w:val="24"/>
          <w:szCs w:val="24"/>
          <w:lang w:val="en-US"/>
        </w:rPr>
        <w:tab/>
        <w:t>The offshore period shall not normally exceed 14 days.</w:t>
      </w:r>
    </w:p>
    <w:p w14:paraId="4D50DF62"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63" w14:textId="77777777" w:rsidR="00F32282" w:rsidRPr="008937B8" w:rsidRDefault="00F32282" w:rsidP="00625E73">
      <w:pPr>
        <w:numPr>
          <w:ilvl w:val="2"/>
          <w:numId w:val="38"/>
        </w:numPr>
        <w:spacing w:line="240" w:lineRule="atLeast"/>
        <w:ind w:right="-13"/>
        <w:jc w:val="both"/>
        <w:rPr>
          <w:rFonts w:ascii="Times" w:hAnsi="Times"/>
          <w:color w:val="000000"/>
          <w:sz w:val="24"/>
          <w:szCs w:val="24"/>
          <w:lang w:val="en-US"/>
        </w:rPr>
      </w:pPr>
      <w:r w:rsidRPr="008937B8">
        <w:rPr>
          <w:rFonts w:ascii="Times" w:hAnsi="Times"/>
          <w:color w:val="000000"/>
          <w:sz w:val="24"/>
          <w:szCs w:val="24"/>
          <w:lang w:val="en-US"/>
        </w:rPr>
        <w:t>When special circumstances arise, the employer may, after advance discussions with the employees' union representatives, extend the offshore period under Clause 3.10.1 by up to seven days for a single period.  If the regulations are amended during the contract period, Clause 3.10 shall be amended accordingly.</w:t>
      </w:r>
    </w:p>
    <w:p w14:paraId="4D50DF64" w14:textId="77777777" w:rsidR="00F32282" w:rsidRPr="004754CD" w:rsidRDefault="00F32282" w:rsidP="00625E73">
      <w:pPr>
        <w:spacing w:line="240" w:lineRule="atLeast"/>
        <w:ind w:right="-13"/>
        <w:jc w:val="both"/>
        <w:rPr>
          <w:rFonts w:ascii="Times" w:hAnsi="Times"/>
          <w:sz w:val="24"/>
          <w:szCs w:val="24"/>
          <w:lang w:val="en-US"/>
        </w:rPr>
      </w:pPr>
    </w:p>
    <w:p w14:paraId="4D50DF65" w14:textId="77777777" w:rsidR="00F32282" w:rsidRPr="004754CD" w:rsidRDefault="00F32282" w:rsidP="00625E73">
      <w:pPr>
        <w:spacing w:line="240" w:lineRule="atLeast"/>
        <w:ind w:left="709" w:right="-13" w:hanging="1"/>
        <w:jc w:val="both"/>
        <w:rPr>
          <w:sz w:val="24"/>
          <w:szCs w:val="24"/>
          <w:lang w:val="en-US"/>
        </w:rPr>
      </w:pPr>
      <w:r w:rsidRPr="004754CD">
        <w:rPr>
          <w:sz w:val="24"/>
          <w:szCs w:val="24"/>
          <w:lang w:val="en-US"/>
        </w:rPr>
        <w:t>An offshore period involving a transit in accordance with the NPD’s regulations is considered a continuous offshore period. 12 hours are added to the man-labour year for days in transit, and Shelf compensation is paid. If the one-third rule is changed, this interpretation will be revised.</w:t>
      </w:r>
    </w:p>
    <w:p w14:paraId="4D50DF66" w14:textId="77777777" w:rsidR="00F32282" w:rsidRPr="00A50B45" w:rsidRDefault="00F32282" w:rsidP="00625E73">
      <w:pPr>
        <w:spacing w:line="240" w:lineRule="atLeast"/>
        <w:ind w:right="-13"/>
        <w:jc w:val="both"/>
        <w:rPr>
          <w:sz w:val="24"/>
          <w:szCs w:val="24"/>
          <w:lang w:val="en-GB"/>
        </w:rPr>
      </w:pPr>
    </w:p>
    <w:p w14:paraId="4D50DF67" w14:textId="77777777" w:rsidR="00F32282" w:rsidRPr="004754CD" w:rsidRDefault="00F32282" w:rsidP="00625E73">
      <w:pPr>
        <w:ind w:left="708" w:right="-13" w:hanging="708"/>
        <w:jc w:val="both"/>
        <w:rPr>
          <w:sz w:val="24"/>
          <w:szCs w:val="24"/>
          <w:lang w:val="en-US"/>
        </w:rPr>
      </w:pPr>
      <w:bookmarkStart w:id="57" w:name="_Hlt29886087"/>
      <w:bookmarkEnd w:id="57"/>
      <w:r w:rsidRPr="004754CD">
        <w:rPr>
          <w:sz w:val="24"/>
          <w:szCs w:val="24"/>
          <w:lang w:val="en-US"/>
        </w:rPr>
        <w:t>3.10.3</w:t>
      </w:r>
      <w:r w:rsidRPr="004754CD">
        <w:rPr>
          <w:sz w:val="24"/>
          <w:szCs w:val="24"/>
          <w:lang w:val="en-US"/>
        </w:rPr>
        <w:tab/>
        <w:t>For module, pipe, cable and construction personnel pursuant to Clause 3.13.1, the following applies: duty on vessels that are not subject to the regulations relating to worker protection and the working environment in the petroleum sector, the normal offshore period shall be the same as applies to the remainder of the crew on board. The period shall not exceed what applies pursuant to the Norwegian Shipowner’s Association agreements for offshore service vessels, and it must not exceed four weeks. As far as possible, periods should not exceed three weeks.</w:t>
      </w:r>
    </w:p>
    <w:p w14:paraId="4D50DF69" w14:textId="77777777" w:rsidR="00F32282" w:rsidRPr="008937B8" w:rsidRDefault="00F32282" w:rsidP="006E5088">
      <w:pPr>
        <w:pStyle w:val="Overskrift2"/>
        <w:keepLines/>
        <w:spacing w:before="240"/>
        <w:ind w:right="-13"/>
        <w:rPr>
          <w:sz w:val="24"/>
          <w:szCs w:val="24"/>
          <w:lang w:val="en-US"/>
        </w:rPr>
      </w:pPr>
      <w:bookmarkStart w:id="58" w:name="_Toc428260735"/>
      <w:bookmarkStart w:id="59" w:name="_Toc485204625"/>
      <w:r w:rsidRPr="008937B8">
        <w:rPr>
          <w:sz w:val="24"/>
          <w:szCs w:val="24"/>
          <w:lang w:val="en-US"/>
        </w:rPr>
        <w:lastRenderedPageBreak/>
        <w:t xml:space="preserve">3.11 </w:t>
      </w:r>
      <w:r w:rsidRPr="008937B8">
        <w:rPr>
          <w:sz w:val="24"/>
          <w:szCs w:val="24"/>
          <w:lang w:val="en-US"/>
        </w:rPr>
        <w:tab/>
        <w:t>WORKING HOURS ARRANGEMENTS FOR WORK ONshore</w:t>
      </w:r>
      <w:bookmarkEnd w:id="58"/>
      <w:bookmarkEnd w:id="59"/>
      <w:r w:rsidRPr="008937B8">
        <w:rPr>
          <w:sz w:val="24"/>
          <w:szCs w:val="24"/>
          <w:lang w:val="en-US"/>
        </w:rPr>
        <w:t xml:space="preserve"> </w:t>
      </w:r>
    </w:p>
    <w:p w14:paraId="4D50DF6A" w14:textId="77777777" w:rsidR="00F32282" w:rsidRPr="008937B8" w:rsidRDefault="00F32282" w:rsidP="00625E73">
      <w:pPr>
        <w:keepNext/>
        <w:keepLines/>
        <w:spacing w:line="240" w:lineRule="atLeast"/>
        <w:ind w:left="709" w:right="-13" w:hanging="709"/>
        <w:jc w:val="both"/>
        <w:rPr>
          <w:rFonts w:ascii="Times" w:hAnsi="Times"/>
          <w:color w:val="000000"/>
          <w:sz w:val="24"/>
          <w:szCs w:val="24"/>
          <w:lang w:val="en-US"/>
        </w:rPr>
      </w:pPr>
    </w:p>
    <w:p w14:paraId="4D50DF6B" w14:textId="77777777" w:rsidR="00F32282" w:rsidRPr="008937B8" w:rsidRDefault="00F32282" w:rsidP="00625E73">
      <w:pPr>
        <w:keepNext/>
        <w:keepLine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3.11.1 </w:t>
      </w:r>
      <w:r w:rsidRPr="008937B8">
        <w:rPr>
          <w:rFonts w:ascii="Times" w:hAnsi="Times"/>
          <w:color w:val="000000"/>
          <w:sz w:val="24"/>
          <w:szCs w:val="24"/>
          <w:lang w:val="en-US"/>
        </w:rPr>
        <w:tab/>
        <w:t xml:space="preserve">One hour of work onshore is calculated as 0.9 hours of work offshore in relation to the annual man-hours.  In other respects, the working hours arrangement shall be agreed upon locally. </w:t>
      </w:r>
    </w:p>
    <w:p w14:paraId="4D50DF6C"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6D"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3.11.2 </w:t>
      </w:r>
      <w:r w:rsidRPr="008937B8">
        <w:rPr>
          <w:rFonts w:ascii="Times" w:hAnsi="Times"/>
          <w:color w:val="000000"/>
          <w:sz w:val="24"/>
          <w:szCs w:val="24"/>
          <w:lang w:val="en-US"/>
        </w:rPr>
        <w:tab/>
        <w:t xml:space="preserve">The company shall attempt to distribute work for the company onshore equally among the employees. </w:t>
      </w:r>
    </w:p>
    <w:p w14:paraId="4D50DF6E"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6F"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3.11.3 </w:t>
      </w:r>
      <w:r w:rsidRPr="008937B8">
        <w:rPr>
          <w:rFonts w:ascii="Times" w:hAnsi="Times"/>
          <w:color w:val="000000"/>
          <w:sz w:val="24"/>
          <w:szCs w:val="24"/>
          <w:lang w:val="en-US"/>
        </w:rPr>
        <w:tab/>
        <w:t xml:space="preserve">In connection with work for the company onshore, the regular monthly wages, excluding offshore supplement, shall be maintained. </w:t>
      </w:r>
    </w:p>
    <w:p w14:paraId="4D50DF70"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71" w14:textId="77777777" w:rsidR="00F32282" w:rsidRPr="008937B8" w:rsidRDefault="00F32282" w:rsidP="00625E73">
      <w:pPr>
        <w:numPr>
          <w:ilvl w:val="2"/>
          <w:numId w:val="32"/>
        </w:numPr>
        <w:spacing w:line="240" w:lineRule="atLeast"/>
        <w:ind w:right="-13"/>
        <w:jc w:val="both"/>
        <w:rPr>
          <w:rFonts w:ascii="Times" w:hAnsi="Times"/>
          <w:color w:val="000000"/>
          <w:sz w:val="24"/>
          <w:szCs w:val="24"/>
          <w:lang w:val="en-US"/>
        </w:rPr>
      </w:pPr>
      <w:r w:rsidRPr="008937B8">
        <w:rPr>
          <w:rFonts w:ascii="Times" w:hAnsi="Times"/>
          <w:color w:val="000000"/>
          <w:sz w:val="24"/>
          <w:szCs w:val="24"/>
          <w:lang w:val="en-US"/>
        </w:rPr>
        <w:t>For work onshore in excess of 7.5 hours per day, overtime shall be paid as for onshore employees.  The basis of calculation shall be monthly wages divided by 162.5.</w:t>
      </w:r>
    </w:p>
    <w:p w14:paraId="4D50DF72" w14:textId="77777777" w:rsidR="00F32282" w:rsidRPr="008937B8" w:rsidRDefault="00F32282" w:rsidP="00625E73">
      <w:pPr>
        <w:spacing w:line="240" w:lineRule="atLeast"/>
        <w:ind w:right="-13"/>
        <w:jc w:val="both"/>
        <w:rPr>
          <w:rFonts w:ascii="Times" w:hAnsi="Times"/>
          <w:color w:val="000000"/>
          <w:sz w:val="24"/>
          <w:szCs w:val="24"/>
          <w:lang w:val="en-US"/>
        </w:rPr>
      </w:pPr>
    </w:p>
    <w:p w14:paraId="4D50DF73"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3.11.5  Employees who are called in to work onshore shall record hour for hour, but not less than four onshore hours per day.</w:t>
      </w:r>
    </w:p>
    <w:p w14:paraId="4D50DF75" w14:textId="77777777" w:rsidR="00F32282" w:rsidRPr="008937B8" w:rsidRDefault="00F32282" w:rsidP="006E5088">
      <w:pPr>
        <w:pStyle w:val="Overskrift2"/>
        <w:spacing w:before="240"/>
        <w:ind w:right="-13"/>
        <w:rPr>
          <w:sz w:val="24"/>
          <w:szCs w:val="24"/>
          <w:lang w:val="en-US"/>
        </w:rPr>
      </w:pPr>
      <w:bookmarkStart w:id="60" w:name="_Toc428260736"/>
      <w:bookmarkStart w:id="61" w:name="_Toc485204626"/>
      <w:r w:rsidRPr="008937B8">
        <w:rPr>
          <w:sz w:val="24"/>
          <w:szCs w:val="24"/>
          <w:lang w:val="en-US"/>
        </w:rPr>
        <w:t xml:space="preserve">3.12 </w:t>
      </w:r>
      <w:r w:rsidRPr="008937B8">
        <w:rPr>
          <w:sz w:val="24"/>
          <w:szCs w:val="24"/>
          <w:lang w:val="en-US"/>
        </w:rPr>
        <w:tab/>
      </w:r>
      <w:bookmarkEnd w:id="60"/>
      <w:r w:rsidRPr="008937B8">
        <w:rPr>
          <w:sz w:val="24"/>
          <w:szCs w:val="24"/>
          <w:lang w:val="en-US"/>
        </w:rPr>
        <w:t>TRAVEL</w:t>
      </w:r>
      <w:bookmarkEnd w:id="61"/>
    </w:p>
    <w:p w14:paraId="4D50DF7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DF77"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3.12.1 </w:t>
      </w:r>
      <w:r w:rsidRPr="008937B8">
        <w:rPr>
          <w:rFonts w:ascii="Times" w:hAnsi="Times"/>
          <w:color w:val="000000"/>
          <w:sz w:val="24"/>
          <w:szCs w:val="24"/>
          <w:lang w:val="en-US"/>
        </w:rPr>
        <w:tab/>
        <w:t>Travel time to and from the employee's home/departure location is not considered to be working time and shall not be compensated, excepting, however, Clauses 3.3.4 and 3.3.5.</w:t>
      </w:r>
    </w:p>
    <w:p w14:paraId="4D50DF78"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79"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3.12.2 </w:t>
      </w:r>
      <w:r w:rsidRPr="008937B8">
        <w:rPr>
          <w:rFonts w:ascii="Times" w:hAnsi="Times"/>
          <w:color w:val="000000"/>
          <w:sz w:val="24"/>
          <w:szCs w:val="24"/>
          <w:lang w:val="en-US"/>
        </w:rPr>
        <w:tab/>
        <w:t xml:space="preserve">The most practical travel plan from the individual's home at the time of employment to the departure location and return shall be set up in consultation with the individual employee. This travel plan shall normally be followed. Transportation expenses will be covered upon presentation of a receipt. Employees who reside in </w:t>
      </w:r>
      <w:smartTag w:uri="urn:schemas-microsoft-com:office:smarttags" w:element="place">
        <w:smartTag w:uri="urn:schemas-microsoft-com:office:smarttags" w:element="country-region">
          <w:r w:rsidRPr="008937B8">
            <w:rPr>
              <w:rFonts w:ascii="Times" w:hAnsi="Times"/>
              <w:color w:val="000000"/>
              <w:sz w:val="24"/>
              <w:szCs w:val="24"/>
              <w:lang w:val="en-US"/>
            </w:rPr>
            <w:t>Norway</w:t>
          </w:r>
        </w:smartTag>
      </w:smartTag>
      <w:r w:rsidRPr="008937B8">
        <w:rPr>
          <w:rFonts w:ascii="Times" w:hAnsi="Times"/>
          <w:color w:val="000000"/>
          <w:sz w:val="24"/>
          <w:szCs w:val="24"/>
          <w:lang w:val="en-US"/>
        </w:rPr>
        <w:t xml:space="preserve"> shall receive full compensation for their transportation expenses.</w:t>
      </w:r>
      <w:r>
        <w:rPr>
          <w:rFonts w:ascii="Times" w:hAnsi="Times"/>
          <w:color w:val="000000"/>
          <w:sz w:val="24"/>
          <w:szCs w:val="24"/>
          <w:lang w:val="en-US"/>
        </w:rPr>
        <w:t xml:space="preserve"> </w:t>
      </w:r>
      <w:r w:rsidRPr="008937B8">
        <w:rPr>
          <w:rFonts w:ascii="Times" w:hAnsi="Times"/>
          <w:color w:val="000000"/>
          <w:sz w:val="24"/>
          <w:szCs w:val="24"/>
          <w:lang w:val="en-US"/>
        </w:rPr>
        <w:t>Employees who reside abroad shall also receive 100% compensation for their expenses. The employee is entitled to take out a cash advance for travel. The issue of covering increased expenses due to moves shall be agreed upon with the employee in each individual case.</w:t>
      </w:r>
    </w:p>
    <w:p w14:paraId="4D50DF7A"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In connection with travel and overnight accommodation, the company will refund the expenses in accordance with the company's travel scale for accommodation and board.  Use of one's own car shall be compensated at the current deduction rates in connection with tax assessment for approved use of cars from home to place of work.</w:t>
      </w:r>
    </w:p>
    <w:p w14:paraId="4D50DF7B"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DF7C"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3.12.3 </w:t>
      </w:r>
      <w:r w:rsidRPr="008937B8">
        <w:rPr>
          <w:rFonts w:ascii="Times" w:hAnsi="Times"/>
          <w:color w:val="000000"/>
          <w:sz w:val="24"/>
          <w:szCs w:val="24"/>
          <w:lang w:val="en-US"/>
        </w:rPr>
        <w:tab/>
        <w:t>If changes should arise in the individual's travel plan that are due to a change in departure, the company will refund the expenses according to the rates in the company's travel scale for accommodations, transportation and board. The individual company will do its utmost to avoid having employees wait at the departure location.  After a continuous waiting period of maximum ten hours after planned departure at the departure location, the employee should be given an opportunity to rest in a suitable location.</w:t>
      </w:r>
    </w:p>
    <w:p w14:paraId="4D50DF7D" w14:textId="77777777" w:rsidR="00F32282" w:rsidRPr="008937B8" w:rsidRDefault="00F32282" w:rsidP="00F32282">
      <w:pPr>
        <w:spacing w:line="240" w:lineRule="atLeast"/>
        <w:ind w:left="851" w:right="1700"/>
        <w:jc w:val="both"/>
        <w:rPr>
          <w:rFonts w:ascii="Times" w:hAnsi="Times"/>
          <w:color w:val="000000"/>
          <w:sz w:val="24"/>
          <w:szCs w:val="24"/>
          <w:lang w:val="en-US"/>
        </w:rPr>
      </w:pPr>
    </w:p>
    <w:p w14:paraId="4D50DF7E" w14:textId="77777777" w:rsidR="00F32282" w:rsidRPr="008937B8" w:rsidRDefault="00F32282" w:rsidP="00F32282">
      <w:pPr>
        <w:pStyle w:val="Overskrift2"/>
        <w:rPr>
          <w:sz w:val="24"/>
          <w:szCs w:val="24"/>
          <w:lang w:val="en-US"/>
        </w:rPr>
        <w:sectPr w:rsidR="00F32282" w:rsidRPr="008937B8" w:rsidSect="002524D5">
          <w:footerReference w:type="even" r:id="rId11"/>
          <w:footerReference w:type="default" r:id="rId12"/>
          <w:pgSz w:w="12240" w:h="15840"/>
          <w:pgMar w:top="1418" w:right="1701" w:bottom="1418" w:left="1418" w:header="709" w:footer="709" w:gutter="0"/>
          <w:cols w:space="708"/>
          <w:noEndnote/>
          <w:titlePg/>
        </w:sectPr>
      </w:pPr>
      <w:bookmarkStart w:id="62" w:name="_Toc428260737"/>
    </w:p>
    <w:p w14:paraId="2A1856C5" w14:textId="6ED7C122" w:rsidR="009C082D" w:rsidRDefault="003C5091" w:rsidP="009C082D">
      <w:pPr>
        <w:pStyle w:val="Overskrift2"/>
        <w:numPr>
          <w:ilvl w:val="1"/>
          <w:numId w:val="0"/>
        </w:numPr>
        <w:tabs>
          <w:tab w:val="num" w:pos="705"/>
        </w:tabs>
        <w:ind w:left="705" w:hanging="705"/>
        <w:rPr>
          <w:color w:val="auto"/>
          <w:sz w:val="24"/>
        </w:rPr>
      </w:pPr>
      <w:bookmarkStart w:id="63" w:name="_Toc153702256"/>
      <w:bookmarkStart w:id="64" w:name="_Toc347300432"/>
      <w:bookmarkStart w:id="65" w:name="_Toc485204627"/>
      <w:r w:rsidRPr="00E54779">
        <w:rPr>
          <w:color w:val="auto"/>
          <w:sz w:val="24"/>
        </w:rPr>
        <w:lastRenderedPageBreak/>
        <w:t>3.13</w:t>
      </w:r>
      <w:r w:rsidRPr="00E54779">
        <w:rPr>
          <w:color w:val="auto"/>
          <w:sz w:val="24"/>
        </w:rPr>
        <w:tab/>
      </w:r>
      <w:bookmarkStart w:id="66" w:name="_Toc153702257"/>
      <w:bookmarkStart w:id="67" w:name="_Toc347300433"/>
      <w:bookmarkEnd w:id="63"/>
      <w:bookmarkEnd w:id="64"/>
      <w:r w:rsidR="009C082D">
        <w:rPr>
          <w:color w:val="auto"/>
          <w:sz w:val="24"/>
        </w:rPr>
        <w:t>WAGES</w:t>
      </w:r>
      <w:bookmarkEnd w:id="65"/>
    </w:p>
    <w:p w14:paraId="6C5B079C" w14:textId="5DE7A355" w:rsidR="00A75F52" w:rsidRDefault="003C5091" w:rsidP="00532786">
      <w:pPr>
        <w:pStyle w:val="Overskrift2"/>
        <w:numPr>
          <w:ilvl w:val="1"/>
          <w:numId w:val="0"/>
        </w:numPr>
        <w:tabs>
          <w:tab w:val="num" w:pos="705"/>
        </w:tabs>
        <w:ind w:left="705" w:hanging="705"/>
        <w:rPr>
          <w:b w:val="0"/>
          <w:sz w:val="24"/>
        </w:rPr>
      </w:pPr>
      <w:bookmarkStart w:id="68" w:name="_Toc485204628"/>
      <w:r w:rsidRPr="003C5091">
        <w:rPr>
          <w:sz w:val="24"/>
        </w:rPr>
        <w:t xml:space="preserve">3.13.1 </w:t>
      </w:r>
      <w:r w:rsidRPr="003C5091">
        <w:rPr>
          <w:sz w:val="24"/>
        </w:rPr>
        <w:tab/>
      </w:r>
      <w:r w:rsidR="009C082D">
        <w:rPr>
          <w:sz w:val="24"/>
        </w:rPr>
        <w:t xml:space="preserve">WAGES EFFEcTIVE FROM </w:t>
      </w:r>
      <w:bookmarkEnd w:id="66"/>
      <w:r w:rsidRPr="003C5091">
        <w:rPr>
          <w:sz w:val="24"/>
        </w:rPr>
        <w:t>1</w:t>
      </w:r>
      <w:r w:rsidR="00A75F52">
        <w:rPr>
          <w:sz w:val="24"/>
        </w:rPr>
        <w:t>2</w:t>
      </w:r>
      <w:r w:rsidRPr="003C5091">
        <w:rPr>
          <w:sz w:val="24"/>
        </w:rPr>
        <w:t>.</w:t>
      </w:r>
      <w:r w:rsidR="00A75F52">
        <w:rPr>
          <w:sz w:val="24"/>
        </w:rPr>
        <w:t>10</w:t>
      </w:r>
      <w:r w:rsidRPr="003C5091">
        <w:rPr>
          <w:sz w:val="24"/>
        </w:rPr>
        <w:t>.201</w:t>
      </w:r>
      <w:bookmarkEnd w:id="67"/>
      <w:r w:rsidR="00A75F52">
        <w:rPr>
          <w:sz w:val="24"/>
        </w:rPr>
        <w:t>6</w:t>
      </w:r>
      <w:bookmarkEnd w:id="68"/>
      <w:r w:rsidRPr="003C5091">
        <w:rPr>
          <w:sz w:val="24"/>
        </w:rPr>
        <w:t xml:space="preserve"> </w:t>
      </w:r>
    </w:p>
    <w:tbl>
      <w:tblPr>
        <w:tblW w:w="13327" w:type="dxa"/>
        <w:tblCellMar>
          <w:left w:w="70" w:type="dxa"/>
          <w:right w:w="70" w:type="dxa"/>
        </w:tblCellMar>
        <w:tblLook w:val="04A0" w:firstRow="1" w:lastRow="0" w:firstColumn="1" w:lastColumn="0" w:noHBand="0" w:noVBand="1"/>
      </w:tblPr>
      <w:tblGrid>
        <w:gridCol w:w="670"/>
        <w:gridCol w:w="3538"/>
        <w:gridCol w:w="1154"/>
        <w:gridCol w:w="1154"/>
        <w:gridCol w:w="1154"/>
        <w:gridCol w:w="1154"/>
        <w:gridCol w:w="1154"/>
        <w:gridCol w:w="1154"/>
        <w:gridCol w:w="1154"/>
        <w:gridCol w:w="1035"/>
        <w:gridCol w:w="6"/>
      </w:tblGrid>
      <w:tr w:rsidR="00A75F52" w:rsidRPr="00B425AB" w14:paraId="2BDB3C34" w14:textId="77777777" w:rsidTr="00982FAE">
        <w:trPr>
          <w:trHeight w:val="277"/>
        </w:trPr>
        <w:tc>
          <w:tcPr>
            <w:tcW w:w="670"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14:paraId="7B3FD28C"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single" w:sz="4" w:space="0" w:color="auto"/>
              <w:left w:val="nil"/>
              <w:bottom w:val="single" w:sz="4" w:space="0" w:color="auto"/>
              <w:right w:val="single" w:sz="4" w:space="0" w:color="auto"/>
            </w:tcBorders>
            <w:shd w:val="clear" w:color="auto" w:fill="auto"/>
            <w:noWrap/>
            <w:vAlign w:val="bottom"/>
            <w:hideMark/>
          </w:tcPr>
          <w:p w14:paraId="5A7D2DD5" w14:textId="77777777" w:rsidR="00A75F52" w:rsidRPr="00B425AB" w:rsidRDefault="00A75F52" w:rsidP="00982FAE">
            <w:pPr>
              <w:rPr>
                <w:rFonts w:ascii="Arial" w:hAnsi="Arial" w:cs="Arial"/>
                <w:b/>
                <w:bCs/>
              </w:rPr>
            </w:pPr>
            <w:r w:rsidRPr="00B425AB">
              <w:rPr>
                <w:rFonts w:ascii="Arial" w:hAnsi="Arial" w:cs="Arial"/>
                <w:b/>
                <w:bCs/>
              </w:rPr>
              <w:t>Stillinger</w:t>
            </w:r>
          </w:p>
        </w:tc>
        <w:tc>
          <w:tcPr>
            <w:tcW w:w="9119"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0F5430A7" w14:textId="77777777" w:rsidR="00A75F52" w:rsidRPr="00B425AB" w:rsidRDefault="00A75F52" w:rsidP="00982FAE">
            <w:pPr>
              <w:jc w:val="center"/>
              <w:rPr>
                <w:rFonts w:ascii="Arial" w:hAnsi="Arial" w:cs="Arial"/>
                <w:b/>
                <w:bCs/>
              </w:rPr>
            </w:pPr>
            <w:r w:rsidRPr="00B425AB">
              <w:rPr>
                <w:rFonts w:ascii="Arial" w:hAnsi="Arial" w:cs="Arial"/>
                <w:b/>
                <w:bCs/>
              </w:rPr>
              <w:t>Ansiennitet</w:t>
            </w:r>
          </w:p>
        </w:tc>
      </w:tr>
      <w:tr w:rsidR="00A75F52" w:rsidRPr="00B425AB" w14:paraId="5FF90707" w14:textId="77777777" w:rsidTr="00982FAE">
        <w:trPr>
          <w:gridAfter w:val="1"/>
          <w:wAfter w:w="6" w:type="dxa"/>
          <w:trHeight w:val="289"/>
        </w:trPr>
        <w:tc>
          <w:tcPr>
            <w:tcW w:w="670" w:type="dxa"/>
            <w:tcBorders>
              <w:top w:val="nil"/>
              <w:left w:val="single" w:sz="8" w:space="0" w:color="auto"/>
              <w:bottom w:val="single" w:sz="8" w:space="0" w:color="auto"/>
              <w:right w:val="double" w:sz="6" w:space="0" w:color="auto"/>
            </w:tcBorders>
            <w:shd w:val="clear" w:color="auto" w:fill="auto"/>
            <w:noWrap/>
            <w:vAlign w:val="bottom"/>
            <w:hideMark/>
          </w:tcPr>
          <w:p w14:paraId="14A15FF3"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8" w:space="0" w:color="auto"/>
              <w:right w:val="single" w:sz="4" w:space="0" w:color="auto"/>
            </w:tcBorders>
            <w:shd w:val="clear" w:color="auto" w:fill="auto"/>
            <w:noWrap/>
            <w:vAlign w:val="bottom"/>
            <w:hideMark/>
          </w:tcPr>
          <w:p w14:paraId="0DEAA494" w14:textId="77777777" w:rsidR="00A75F52" w:rsidRPr="00B425AB" w:rsidRDefault="00A75F52" w:rsidP="00982FAE">
            <w:pPr>
              <w:rPr>
                <w:rFonts w:ascii="Calibri" w:hAnsi="Calibri"/>
                <w:color w:val="000000"/>
                <w:szCs w:val="22"/>
              </w:rPr>
            </w:pPr>
            <w:r w:rsidRPr="00B425AB">
              <w:rPr>
                <w:rFonts w:ascii="Calibri" w:hAnsi="Calibri"/>
                <w:color w:val="000000"/>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7DB87730" w14:textId="77777777" w:rsidR="00A75F52" w:rsidRPr="00B425AB" w:rsidRDefault="00A75F52" w:rsidP="00982FAE">
            <w:pPr>
              <w:jc w:val="center"/>
              <w:rPr>
                <w:rFonts w:ascii="Arial" w:hAnsi="Arial" w:cs="Arial"/>
                <w:b/>
                <w:bCs/>
              </w:rPr>
            </w:pPr>
            <w:r w:rsidRPr="00B425AB">
              <w:rPr>
                <w:rFonts w:ascii="Arial" w:hAnsi="Arial" w:cs="Arial"/>
                <w:b/>
                <w:bCs/>
              </w:rPr>
              <w:t>4</w:t>
            </w:r>
          </w:p>
        </w:tc>
        <w:tc>
          <w:tcPr>
            <w:tcW w:w="1154" w:type="dxa"/>
            <w:tcBorders>
              <w:top w:val="nil"/>
              <w:left w:val="nil"/>
              <w:bottom w:val="single" w:sz="8" w:space="0" w:color="auto"/>
              <w:right w:val="single" w:sz="4" w:space="0" w:color="auto"/>
            </w:tcBorders>
            <w:shd w:val="clear" w:color="auto" w:fill="auto"/>
            <w:vAlign w:val="center"/>
            <w:hideMark/>
          </w:tcPr>
          <w:p w14:paraId="28C159D6" w14:textId="77777777" w:rsidR="00A75F52" w:rsidRPr="00B425AB" w:rsidRDefault="00A75F52" w:rsidP="00982FAE">
            <w:pPr>
              <w:jc w:val="center"/>
              <w:rPr>
                <w:rFonts w:ascii="Arial" w:hAnsi="Arial" w:cs="Arial"/>
                <w:b/>
                <w:bCs/>
              </w:rPr>
            </w:pPr>
            <w:r w:rsidRPr="00B425AB">
              <w:rPr>
                <w:rFonts w:ascii="Arial" w:hAnsi="Arial" w:cs="Arial"/>
                <w:b/>
                <w:bCs/>
              </w:rPr>
              <w:t>5</w:t>
            </w:r>
          </w:p>
        </w:tc>
        <w:tc>
          <w:tcPr>
            <w:tcW w:w="1154" w:type="dxa"/>
            <w:tcBorders>
              <w:top w:val="nil"/>
              <w:left w:val="nil"/>
              <w:bottom w:val="single" w:sz="8" w:space="0" w:color="auto"/>
              <w:right w:val="single" w:sz="4" w:space="0" w:color="auto"/>
            </w:tcBorders>
            <w:shd w:val="clear" w:color="auto" w:fill="auto"/>
            <w:vAlign w:val="center"/>
            <w:hideMark/>
          </w:tcPr>
          <w:p w14:paraId="1CA021B7" w14:textId="77777777" w:rsidR="00A75F52" w:rsidRPr="00B425AB" w:rsidRDefault="00A75F52" w:rsidP="00982FAE">
            <w:pPr>
              <w:jc w:val="center"/>
              <w:rPr>
                <w:rFonts w:ascii="Arial" w:hAnsi="Arial" w:cs="Arial"/>
                <w:b/>
                <w:bCs/>
              </w:rPr>
            </w:pPr>
            <w:r w:rsidRPr="00B425AB">
              <w:rPr>
                <w:rFonts w:ascii="Arial" w:hAnsi="Arial" w:cs="Arial"/>
                <w:b/>
                <w:bCs/>
              </w:rPr>
              <w:t>6</w:t>
            </w:r>
          </w:p>
        </w:tc>
        <w:tc>
          <w:tcPr>
            <w:tcW w:w="1154" w:type="dxa"/>
            <w:tcBorders>
              <w:top w:val="nil"/>
              <w:left w:val="nil"/>
              <w:bottom w:val="single" w:sz="8" w:space="0" w:color="auto"/>
              <w:right w:val="single" w:sz="4" w:space="0" w:color="auto"/>
            </w:tcBorders>
            <w:shd w:val="clear" w:color="auto" w:fill="auto"/>
            <w:vAlign w:val="center"/>
            <w:hideMark/>
          </w:tcPr>
          <w:p w14:paraId="463A1B15" w14:textId="77777777" w:rsidR="00A75F52" w:rsidRPr="00B425AB" w:rsidRDefault="00A75F52" w:rsidP="00982FAE">
            <w:pPr>
              <w:jc w:val="center"/>
              <w:rPr>
                <w:rFonts w:ascii="Arial" w:hAnsi="Arial" w:cs="Arial"/>
                <w:b/>
                <w:bCs/>
              </w:rPr>
            </w:pPr>
            <w:r w:rsidRPr="00B425AB">
              <w:rPr>
                <w:rFonts w:ascii="Arial" w:hAnsi="Arial" w:cs="Arial"/>
                <w:b/>
                <w:bCs/>
              </w:rPr>
              <w:t>7</w:t>
            </w:r>
          </w:p>
        </w:tc>
        <w:tc>
          <w:tcPr>
            <w:tcW w:w="1154" w:type="dxa"/>
            <w:tcBorders>
              <w:top w:val="nil"/>
              <w:left w:val="nil"/>
              <w:bottom w:val="single" w:sz="8" w:space="0" w:color="auto"/>
              <w:right w:val="nil"/>
            </w:tcBorders>
            <w:shd w:val="clear" w:color="auto" w:fill="auto"/>
            <w:vAlign w:val="center"/>
            <w:hideMark/>
          </w:tcPr>
          <w:p w14:paraId="3E2DD7E9" w14:textId="77777777" w:rsidR="00A75F52" w:rsidRPr="00B425AB" w:rsidRDefault="00A75F52" w:rsidP="00982FAE">
            <w:pPr>
              <w:jc w:val="center"/>
              <w:rPr>
                <w:rFonts w:ascii="Arial" w:hAnsi="Arial" w:cs="Arial"/>
                <w:b/>
                <w:bCs/>
              </w:rPr>
            </w:pPr>
            <w:r w:rsidRPr="00B425AB">
              <w:rPr>
                <w:rFonts w:ascii="Arial" w:hAnsi="Arial" w:cs="Arial"/>
                <w:b/>
                <w:bCs/>
              </w:rPr>
              <w:t>8</w:t>
            </w:r>
          </w:p>
        </w:tc>
        <w:tc>
          <w:tcPr>
            <w:tcW w:w="1154" w:type="dxa"/>
            <w:tcBorders>
              <w:top w:val="nil"/>
              <w:left w:val="single" w:sz="4" w:space="0" w:color="auto"/>
              <w:bottom w:val="single" w:sz="8" w:space="0" w:color="auto"/>
              <w:right w:val="nil"/>
            </w:tcBorders>
            <w:shd w:val="clear" w:color="auto" w:fill="auto"/>
            <w:vAlign w:val="center"/>
            <w:hideMark/>
          </w:tcPr>
          <w:p w14:paraId="7FC0D2F8" w14:textId="77777777" w:rsidR="00A75F52" w:rsidRPr="00B425AB" w:rsidRDefault="00A75F52" w:rsidP="00982FAE">
            <w:pPr>
              <w:jc w:val="center"/>
              <w:rPr>
                <w:rFonts w:ascii="Arial" w:hAnsi="Arial" w:cs="Arial"/>
                <w:b/>
                <w:bCs/>
              </w:rPr>
            </w:pPr>
            <w:r w:rsidRPr="00B425AB">
              <w:rPr>
                <w:rFonts w:ascii="Arial" w:hAnsi="Arial" w:cs="Arial"/>
                <w:b/>
                <w:bCs/>
              </w:rPr>
              <w:t>9</w:t>
            </w:r>
          </w:p>
        </w:tc>
        <w:tc>
          <w:tcPr>
            <w:tcW w:w="1154" w:type="dxa"/>
            <w:tcBorders>
              <w:top w:val="nil"/>
              <w:left w:val="single" w:sz="4" w:space="0" w:color="auto"/>
              <w:bottom w:val="single" w:sz="8" w:space="0" w:color="auto"/>
              <w:right w:val="nil"/>
            </w:tcBorders>
            <w:shd w:val="clear" w:color="auto" w:fill="auto"/>
            <w:vAlign w:val="center"/>
            <w:hideMark/>
          </w:tcPr>
          <w:p w14:paraId="236A5F51" w14:textId="77777777" w:rsidR="00A75F52" w:rsidRPr="00B425AB" w:rsidRDefault="00A75F52" w:rsidP="00982FAE">
            <w:pPr>
              <w:jc w:val="center"/>
              <w:rPr>
                <w:rFonts w:ascii="Arial" w:hAnsi="Arial" w:cs="Arial"/>
                <w:b/>
                <w:bCs/>
              </w:rPr>
            </w:pPr>
            <w:r w:rsidRPr="00B425AB">
              <w:rPr>
                <w:rFonts w:ascii="Arial" w:hAnsi="Arial" w:cs="Arial"/>
                <w:b/>
                <w:bCs/>
              </w:rPr>
              <w:t>10</w:t>
            </w:r>
          </w:p>
        </w:tc>
        <w:tc>
          <w:tcPr>
            <w:tcW w:w="1035" w:type="dxa"/>
            <w:tcBorders>
              <w:top w:val="nil"/>
              <w:left w:val="single" w:sz="4" w:space="0" w:color="auto"/>
              <w:bottom w:val="single" w:sz="8" w:space="0" w:color="auto"/>
              <w:right w:val="single" w:sz="4" w:space="0" w:color="auto"/>
            </w:tcBorders>
            <w:shd w:val="clear" w:color="auto" w:fill="auto"/>
            <w:vAlign w:val="center"/>
            <w:hideMark/>
          </w:tcPr>
          <w:p w14:paraId="42D77D91" w14:textId="77777777" w:rsidR="00A75F52" w:rsidRPr="00B425AB" w:rsidRDefault="00A75F52" w:rsidP="00982FAE">
            <w:pPr>
              <w:jc w:val="center"/>
              <w:rPr>
                <w:rFonts w:ascii="Arial" w:hAnsi="Arial" w:cs="Arial"/>
                <w:b/>
                <w:bCs/>
              </w:rPr>
            </w:pPr>
            <w:r w:rsidRPr="00B425AB">
              <w:rPr>
                <w:rFonts w:ascii="Arial" w:hAnsi="Arial" w:cs="Arial"/>
                <w:b/>
                <w:bCs/>
              </w:rPr>
              <w:t>11</w:t>
            </w:r>
          </w:p>
        </w:tc>
      </w:tr>
      <w:tr w:rsidR="00A75F52" w:rsidRPr="00B425AB" w14:paraId="56D503EC"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F8F9233" w14:textId="77777777" w:rsidR="00A75F52" w:rsidRPr="00B425AB" w:rsidRDefault="00A75F52" w:rsidP="00982FAE">
            <w:pPr>
              <w:jc w:val="center"/>
              <w:rPr>
                <w:rFonts w:ascii="Arial" w:hAnsi="Arial" w:cs="Arial"/>
                <w:b/>
                <w:bCs/>
              </w:rPr>
            </w:pPr>
            <w:r w:rsidRPr="00B425AB">
              <w:rPr>
                <w:rFonts w:ascii="Arial" w:hAnsi="Arial" w:cs="Arial"/>
                <w:b/>
                <w:bCs/>
              </w:rPr>
              <w:t>A</w:t>
            </w:r>
          </w:p>
        </w:tc>
        <w:tc>
          <w:tcPr>
            <w:tcW w:w="3538" w:type="dxa"/>
            <w:tcBorders>
              <w:top w:val="nil"/>
              <w:left w:val="nil"/>
              <w:bottom w:val="single" w:sz="4" w:space="0" w:color="auto"/>
              <w:right w:val="single" w:sz="4" w:space="0" w:color="auto"/>
            </w:tcBorders>
            <w:shd w:val="clear" w:color="auto" w:fill="auto"/>
            <w:noWrap/>
            <w:vAlign w:val="center"/>
            <w:hideMark/>
          </w:tcPr>
          <w:p w14:paraId="71E895A0"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MUB Ingeniør </w:t>
            </w:r>
          </w:p>
        </w:tc>
        <w:tc>
          <w:tcPr>
            <w:tcW w:w="1154" w:type="dxa"/>
            <w:tcBorders>
              <w:top w:val="nil"/>
              <w:left w:val="nil"/>
              <w:bottom w:val="single" w:sz="4" w:space="0" w:color="auto"/>
              <w:right w:val="single" w:sz="4" w:space="0" w:color="auto"/>
            </w:tcBorders>
            <w:shd w:val="clear" w:color="auto" w:fill="auto"/>
            <w:vAlign w:val="center"/>
            <w:hideMark/>
          </w:tcPr>
          <w:p w14:paraId="02C118E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4E63B6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630 310</w:t>
            </w:r>
          </w:p>
        </w:tc>
        <w:tc>
          <w:tcPr>
            <w:tcW w:w="1154" w:type="dxa"/>
            <w:tcBorders>
              <w:top w:val="nil"/>
              <w:left w:val="nil"/>
              <w:bottom w:val="single" w:sz="4" w:space="0" w:color="auto"/>
              <w:right w:val="single" w:sz="4" w:space="0" w:color="auto"/>
            </w:tcBorders>
            <w:shd w:val="clear" w:color="auto" w:fill="auto"/>
            <w:vAlign w:val="center"/>
            <w:hideMark/>
          </w:tcPr>
          <w:p w14:paraId="4F81A93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643 232</w:t>
            </w:r>
          </w:p>
        </w:tc>
        <w:tc>
          <w:tcPr>
            <w:tcW w:w="1154" w:type="dxa"/>
            <w:tcBorders>
              <w:top w:val="nil"/>
              <w:left w:val="nil"/>
              <w:bottom w:val="single" w:sz="4" w:space="0" w:color="auto"/>
              <w:right w:val="single" w:sz="4" w:space="0" w:color="auto"/>
            </w:tcBorders>
            <w:shd w:val="clear" w:color="auto" w:fill="auto"/>
            <w:vAlign w:val="center"/>
            <w:hideMark/>
          </w:tcPr>
          <w:p w14:paraId="3C44DEA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656 155</w:t>
            </w:r>
          </w:p>
        </w:tc>
        <w:tc>
          <w:tcPr>
            <w:tcW w:w="1154" w:type="dxa"/>
            <w:tcBorders>
              <w:top w:val="nil"/>
              <w:left w:val="nil"/>
              <w:bottom w:val="single" w:sz="4" w:space="0" w:color="auto"/>
              <w:right w:val="single" w:sz="4" w:space="0" w:color="auto"/>
            </w:tcBorders>
            <w:shd w:val="clear" w:color="auto" w:fill="auto"/>
            <w:vAlign w:val="center"/>
            <w:hideMark/>
          </w:tcPr>
          <w:p w14:paraId="391E46F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672 602</w:t>
            </w:r>
          </w:p>
        </w:tc>
        <w:tc>
          <w:tcPr>
            <w:tcW w:w="1154" w:type="dxa"/>
            <w:tcBorders>
              <w:top w:val="nil"/>
              <w:left w:val="nil"/>
              <w:bottom w:val="single" w:sz="4" w:space="0" w:color="auto"/>
              <w:right w:val="single" w:sz="4" w:space="0" w:color="auto"/>
            </w:tcBorders>
            <w:shd w:val="clear" w:color="auto" w:fill="auto"/>
            <w:vAlign w:val="center"/>
            <w:hideMark/>
          </w:tcPr>
          <w:p w14:paraId="5995689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688 449</w:t>
            </w:r>
          </w:p>
        </w:tc>
        <w:tc>
          <w:tcPr>
            <w:tcW w:w="1154" w:type="dxa"/>
            <w:tcBorders>
              <w:top w:val="nil"/>
              <w:left w:val="nil"/>
              <w:bottom w:val="single" w:sz="4" w:space="0" w:color="auto"/>
              <w:right w:val="single" w:sz="4" w:space="0" w:color="auto"/>
            </w:tcBorders>
            <w:shd w:val="clear" w:color="auto" w:fill="auto"/>
            <w:vAlign w:val="center"/>
            <w:hideMark/>
          </w:tcPr>
          <w:p w14:paraId="53D95FA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704 296</w:t>
            </w:r>
          </w:p>
        </w:tc>
        <w:tc>
          <w:tcPr>
            <w:tcW w:w="1035" w:type="dxa"/>
            <w:tcBorders>
              <w:top w:val="nil"/>
              <w:left w:val="nil"/>
              <w:bottom w:val="single" w:sz="4" w:space="0" w:color="auto"/>
              <w:right w:val="single" w:sz="4" w:space="0" w:color="auto"/>
            </w:tcBorders>
            <w:shd w:val="clear" w:color="auto" w:fill="auto"/>
            <w:vAlign w:val="center"/>
            <w:hideMark/>
          </w:tcPr>
          <w:p w14:paraId="5537C03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717 796</w:t>
            </w:r>
          </w:p>
        </w:tc>
      </w:tr>
      <w:tr w:rsidR="00A75F52" w:rsidRPr="00B425AB" w14:paraId="6A4D2D77"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50452B2"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51E547F6"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Retningsmåler </w:t>
            </w:r>
          </w:p>
        </w:tc>
        <w:tc>
          <w:tcPr>
            <w:tcW w:w="1154" w:type="dxa"/>
            <w:tcBorders>
              <w:top w:val="nil"/>
              <w:left w:val="nil"/>
              <w:bottom w:val="single" w:sz="4" w:space="0" w:color="auto"/>
              <w:right w:val="single" w:sz="4" w:space="0" w:color="auto"/>
            </w:tcBorders>
            <w:shd w:val="clear" w:color="auto" w:fill="auto"/>
            <w:vAlign w:val="center"/>
            <w:hideMark/>
          </w:tcPr>
          <w:p w14:paraId="6406854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933D79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4E3DF0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4EF06F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0EA6D1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C68233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21C95C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vAlign w:val="center"/>
            <w:hideMark/>
          </w:tcPr>
          <w:p w14:paraId="2DA9E89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r>
      <w:tr w:rsidR="00A75F52" w:rsidRPr="00B425AB" w14:paraId="7BF4F22E"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DD6200C"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0A9842D5"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Borestedsgeolog </w:t>
            </w:r>
          </w:p>
        </w:tc>
        <w:tc>
          <w:tcPr>
            <w:tcW w:w="1154" w:type="dxa"/>
            <w:tcBorders>
              <w:top w:val="nil"/>
              <w:left w:val="nil"/>
              <w:bottom w:val="single" w:sz="4" w:space="0" w:color="auto"/>
              <w:right w:val="single" w:sz="4" w:space="0" w:color="auto"/>
            </w:tcBorders>
            <w:shd w:val="clear" w:color="auto" w:fill="auto"/>
            <w:noWrap/>
            <w:vAlign w:val="center"/>
            <w:hideMark/>
          </w:tcPr>
          <w:p w14:paraId="0E488A06"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0FE3B4D7"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2D9D5979"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087E47BC"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6F92A36D"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67948C46"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48D6470D"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5F708D98"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24750669"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EFBD97A"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1ED30672" w14:textId="77777777" w:rsidR="00A75F52" w:rsidRPr="00B425AB" w:rsidRDefault="00A75F52" w:rsidP="00982FAE">
            <w:pPr>
              <w:rPr>
                <w:rFonts w:ascii="Calibri" w:hAnsi="Calibri"/>
                <w:color w:val="000000"/>
                <w:szCs w:val="22"/>
              </w:rPr>
            </w:pPr>
            <w:r w:rsidRPr="00B425AB">
              <w:rPr>
                <w:rFonts w:ascii="Calibri" w:hAnsi="Calibri"/>
                <w:color w:val="000000"/>
                <w:szCs w:val="22"/>
              </w:rPr>
              <w:t>Feltgeolog</w:t>
            </w:r>
          </w:p>
        </w:tc>
        <w:tc>
          <w:tcPr>
            <w:tcW w:w="1154" w:type="dxa"/>
            <w:tcBorders>
              <w:top w:val="nil"/>
              <w:left w:val="nil"/>
              <w:bottom w:val="single" w:sz="4" w:space="0" w:color="auto"/>
              <w:right w:val="single" w:sz="4" w:space="0" w:color="auto"/>
            </w:tcBorders>
            <w:shd w:val="clear" w:color="auto" w:fill="auto"/>
            <w:vAlign w:val="center"/>
            <w:hideMark/>
          </w:tcPr>
          <w:p w14:paraId="20AB174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EA822A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3456AA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91985A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3290A3E"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87ADDA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C96A76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6AA058A1"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519AB643"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883AF87"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2EF1AF87"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Brønnspesialist </w:t>
            </w:r>
          </w:p>
        </w:tc>
        <w:tc>
          <w:tcPr>
            <w:tcW w:w="1154" w:type="dxa"/>
            <w:tcBorders>
              <w:top w:val="nil"/>
              <w:left w:val="nil"/>
              <w:bottom w:val="single" w:sz="4" w:space="0" w:color="auto"/>
              <w:right w:val="single" w:sz="4" w:space="0" w:color="auto"/>
            </w:tcBorders>
            <w:shd w:val="clear" w:color="auto" w:fill="auto"/>
            <w:vAlign w:val="center"/>
            <w:hideMark/>
          </w:tcPr>
          <w:p w14:paraId="08E78D9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62F682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3BC07B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F801BD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0B901B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4829D1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1D0971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4A419916"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664E536B" w14:textId="77777777" w:rsidTr="00982FAE">
        <w:trPr>
          <w:gridAfter w:val="1"/>
          <w:wAfter w:w="6" w:type="dxa"/>
          <w:trHeight w:val="248"/>
        </w:trPr>
        <w:tc>
          <w:tcPr>
            <w:tcW w:w="670" w:type="dxa"/>
            <w:tcBorders>
              <w:top w:val="nil"/>
              <w:left w:val="single" w:sz="4" w:space="0" w:color="auto"/>
              <w:bottom w:val="single" w:sz="8" w:space="0" w:color="auto"/>
              <w:right w:val="single" w:sz="4" w:space="0" w:color="auto"/>
            </w:tcBorders>
            <w:shd w:val="clear" w:color="auto" w:fill="auto"/>
            <w:noWrap/>
            <w:vAlign w:val="bottom"/>
            <w:hideMark/>
          </w:tcPr>
          <w:p w14:paraId="374EF6F1"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8" w:space="0" w:color="auto"/>
              <w:right w:val="single" w:sz="4" w:space="0" w:color="auto"/>
            </w:tcBorders>
            <w:shd w:val="clear" w:color="auto" w:fill="auto"/>
            <w:noWrap/>
            <w:vAlign w:val="center"/>
            <w:hideMark/>
          </w:tcPr>
          <w:p w14:paraId="6B6443C8" w14:textId="77777777" w:rsidR="00A75F52" w:rsidRPr="00B425AB" w:rsidRDefault="00A75F52" w:rsidP="00982FAE">
            <w:pPr>
              <w:rPr>
                <w:rFonts w:ascii="Arial" w:hAnsi="Arial" w:cs="Arial"/>
              </w:rPr>
            </w:pPr>
            <w:r w:rsidRPr="00B425AB">
              <w:rPr>
                <w:rFonts w:ascii="Arial" w:hAnsi="Arial" w:cs="Arial"/>
              </w:rPr>
              <w:t>Borevæske Ingeniør 1</w:t>
            </w:r>
          </w:p>
        </w:tc>
        <w:tc>
          <w:tcPr>
            <w:tcW w:w="1154" w:type="dxa"/>
            <w:tcBorders>
              <w:top w:val="nil"/>
              <w:left w:val="nil"/>
              <w:bottom w:val="single" w:sz="8" w:space="0" w:color="auto"/>
              <w:right w:val="single" w:sz="4" w:space="0" w:color="auto"/>
            </w:tcBorders>
            <w:shd w:val="clear" w:color="auto" w:fill="auto"/>
            <w:vAlign w:val="center"/>
            <w:hideMark/>
          </w:tcPr>
          <w:p w14:paraId="00892D6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299F382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5C3A46C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42BA030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751293F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64C3003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27ECDCB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8" w:space="0" w:color="auto"/>
              <w:right w:val="single" w:sz="4" w:space="0" w:color="auto"/>
            </w:tcBorders>
            <w:shd w:val="clear" w:color="auto" w:fill="auto"/>
            <w:noWrap/>
            <w:vAlign w:val="center"/>
            <w:hideMark/>
          </w:tcPr>
          <w:p w14:paraId="44DCD118"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563A1AC6" w14:textId="77777777" w:rsidTr="00982FAE">
        <w:trPr>
          <w:gridAfter w:val="1"/>
          <w:wAfter w:w="6" w:type="dxa"/>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5E31792" w14:textId="77777777" w:rsidR="00A75F52" w:rsidRPr="00B425AB" w:rsidRDefault="00A75F52" w:rsidP="00982FAE">
            <w:pPr>
              <w:jc w:val="center"/>
              <w:rPr>
                <w:rFonts w:ascii="Arial" w:hAnsi="Arial" w:cs="Arial"/>
                <w:b/>
                <w:bCs/>
              </w:rPr>
            </w:pPr>
            <w:r w:rsidRPr="00B425AB">
              <w:rPr>
                <w:rFonts w:ascii="Arial" w:hAnsi="Arial" w:cs="Arial"/>
                <w:b/>
                <w:bCs/>
              </w:rPr>
              <w:t>B</w:t>
            </w:r>
          </w:p>
        </w:tc>
        <w:tc>
          <w:tcPr>
            <w:tcW w:w="3538" w:type="dxa"/>
            <w:tcBorders>
              <w:top w:val="nil"/>
              <w:left w:val="nil"/>
              <w:bottom w:val="single" w:sz="4" w:space="0" w:color="auto"/>
              <w:right w:val="single" w:sz="4" w:space="0" w:color="auto"/>
            </w:tcBorders>
            <w:shd w:val="clear" w:color="auto" w:fill="auto"/>
            <w:noWrap/>
            <w:vAlign w:val="center"/>
            <w:hideMark/>
          </w:tcPr>
          <w:p w14:paraId="540C24DD"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Senior Brønntekniker </w:t>
            </w:r>
          </w:p>
        </w:tc>
        <w:tc>
          <w:tcPr>
            <w:tcW w:w="1154" w:type="dxa"/>
            <w:tcBorders>
              <w:top w:val="nil"/>
              <w:left w:val="nil"/>
              <w:bottom w:val="single" w:sz="4" w:space="0" w:color="auto"/>
              <w:right w:val="single" w:sz="4" w:space="0" w:color="auto"/>
            </w:tcBorders>
            <w:shd w:val="clear" w:color="auto" w:fill="auto"/>
            <w:vAlign w:val="center"/>
            <w:hideMark/>
          </w:tcPr>
          <w:p w14:paraId="70EF108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594 677</w:t>
            </w:r>
          </w:p>
        </w:tc>
        <w:tc>
          <w:tcPr>
            <w:tcW w:w="1154" w:type="dxa"/>
            <w:tcBorders>
              <w:top w:val="nil"/>
              <w:left w:val="nil"/>
              <w:bottom w:val="single" w:sz="4" w:space="0" w:color="auto"/>
              <w:right w:val="single" w:sz="4" w:space="0" w:color="auto"/>
            </w:tcBorders>
            <w:shd w:val="clear" w:color="auto" w:fill="auto"/>
            <w:vAlign w:val="center"/>
            <w:hideMark/>
          </w:tcPr>
          <w:p w14:paraId="1E5A91A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607 193</w:t>
            </w:r>
          </w:p>
        </w:tc>
        <w:tc>
          <w:tcPr>
            <w:tcW w:w="1154" w:type="dxa"/>
            <w:tcBorders>
              <w:top w:val="nil"/>
              <w:left w:val="nil"/>
              <w:bottom w:val="single" w:sz="4" w:space="0" w:color="auto"/>
              <w:right w:val="single" w:sz="4" w:space="0" w:color="auto"/>
            </w:tcBorders>
            <w:shd w:val="clear" w:color="auto" w:fill="auto"/>
            <w:vAlign w:val="center"/>
            <w:hideMark/>
          </w:tcPr>
          <w:p w14:paraId="139319A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619 708</w:t>
            </w:r>
          </w:p>
        </w:tc>
        <w:tc>
          <w:tcPr>
            <w:tcW w:w="1154" w:type="dxa"/>
            <w:tcBorders>
              <w:top w:val="nil"/>
              <w:left w:val="nil"/>
              <w:bottom w:val="single" w:sz="4" w:space="0" w:color="auto"/>
              <w:right w:val="single" w:sz="4" w:space="0" w:color="auto"/>
            </w:tcBorders>
            <w:shd w:val="clear" w:color="auto" w:fill="auto"/>
            <w:vAlign w:val="center"/>
            <w:hideMark/>
          </w:tcPr>
          <w:p w14:paraId="0D4AD41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632 225</w:t>
            </w:r>
          </w:p>
        </w:tc>
        <w:tc>
          <w:tcPr>
            <w:tcW w:w="1154" w:type="dxa"/>
            <w:tcBorders>
              <w:top w:val="nil"/>
              <w:left w:val="nil"/>
              <w:bottom w:val="single" w:sz="4" w:space="0" w:color="auto"/>
              <w:right w:val="single" w:sz="4" w:space="0" w:color="auto"/>
            </w:tcBorders>
            <w:shd w:val="clear" w:color="auto" w:fill="auto"/>
            <w:vAlign w:val="center"/>
            <w:hideMark/>
          </w:tcPr>
          <w:p w14:paraId="0AB6217D"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648 631</w:t>
            </w:r>
          </w:p>
        </w:tc>
        <w:tc>
          <w:tcPr>
            <w:tcW w:w="1154" w:type="dxa"/>
            <w:tcBorders>
              <w:top w:val="nil"/>
              <w:left w:val="nil"/>
              <w:bottom w:val="single" w:sz="4" w:space="0" w:color="auto"/>
              <w:right w:val="single" w:sz="4" w:space="0" w:color="auto"/>
            </w:tcBorders>
            <w:shd w:val="clear" w:color="auto" w:fill="auto"/>
            <w:vAlign w:val="center"/>
            <w:hideMark/>
          </w:tcPr>
          <w:p w14:paraId="082F6A5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664 479</w:t>
            </w:r>
          </w:p>
        </w:tc>
        <w:tc>
          <w:tcPr>
            <w:tcW w:w="1154" w:type="dxa"/>
            <w:tcBorders>
              <w:top w:val="nil"/>
              <w:left w:val="nil"/>
              <w:bottom w:val="single" w:sz="4" w:space="0" w:color="auto"/>
              <w:right w:val="single" w:sz="4" w:space="0" w:color="auto"/>
            </w:tcBorders>
            <w:shd w:val="clear" w:color="auto" w:fill="auto"/>
            <w:vAlign w:val="center"/>
            <w:hideMark/>
          </w:tcPr>
          <w:p w14:paraId="1E0E57D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677 979</w:t>
            </w:r>
          </w:p>
        </w:tc>
        <w:tc>
          <w:tcPr>
            <w:tcW w:w="1035" w:type="dxa"/>
            <w:tcBorders>
              <w:top w:val="nil"/>
              <w:left w:val="nil"/>
              <w:bottom w:val="single" w:sz="4" w:space="0" w:color="auto"/>
              <w:right w:val="single" w:sz="4" w:space="0" w:color="auto"/>
            </w:tcBorders>
            <w:shd w:val="clear" w:color="auto" w:fill="auto"/>
            <w:noWrap/>
            <w:vAlign w:val="center"/>
            <w:hideMark/>
          </w:tcPr>
          <w:p w14:paraId="274D2967" w14:textId="77777777" w:rsidR="00A75F52" w:rsidRPr="00B425AB" w:rsidRDefault="00A75F52" w:rsidP="00982FAE">
            <w:pPr>
              <w:jc w:val="right"/>
              <w:rPr>
                <w:rFonts w:asciiTheme="minorHAnsi" w:hAnsiTheme="minorHAnsi" w:cs="Arial"/>
                <w:color w:val="000000"/>
                <w:szCs w:val="22"/>
              </w:rPr>
            </w:pPr>
            <w:r w:rsidRPr="00B425AB">
              <w:rPr>
                <w:rFonts w:asciiTheme="minorHAnsi" w:hAnsiTheme="minorHAnsi" w:cs="Arial"/>
                <w:color w:val="000000"/>
                <w:szCs w:val="22"/>
              </w:rPr>
              <w:t>689 979</w:t>
            </w:r>
            <w:r w:rsidRPr="00B425AB">
              <w:rPr>
                <w:rFonts w:asciiTheme="minorHAnsi" w:hAnsiTheme="minorHAnsi"/>
                <w:color w:val="000000"/>
                <w:szCs w:val="22"/>
              </w:rPr>
              <w:t> </w:t>
            </w:r>
          </w:p>
        </w:tc>
      </w:tr>
      <w:tr w:rsidR="00A75F52" w:rsidRPr="00B425AB" w14:paraId="494AB266"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E220D47"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4B640D1F"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Borevæske Ingeniør </w:t>
            </w:r>
          </w:p>
        </w:tc>
        <w:tc>
          <w:tcPr>
            <w:tcW w:w="1154" w:type="dxa"/>
            <w:tcBorders>
              <w:top w:val="nil"/>
              <w:left w:val="nil"/>
              <w:bottom w:val="single" w:sz="4" w:space="0" w:color="auto"/>
              <w:right w:val="single" w:sz="4" w:space="0" w:color="auto"/>
            </w:tcBorders>
            <w:shd w:val="clear" w:color="auto" w:fill="auto"/>
            <w:vAlign w:val="center"/>
            <w:hideMark/>
          </w:tcPr>
          <w:p w14:paraId="58583E2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C55E4A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6314C6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C4E048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810B6D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442288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9186F4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4972844F"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7AB65946"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1AADBE1"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22C22500"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Senior Dataingeniør </w:t>
            </w:r>
          </w:p>
        </w:tc>
        <w:tc>
          <w:tcPr>
            <w:tcW w:w="1154" w:type="dxa"/>
            <w:tcBorders>
              <w:top w:val="nil"/>
              <w:left w:val="nil"/>
              <w:bottom w:val="single" w:sz="4" w:space="0" w:color="auto"/>
              <w:right w:val="single" w:sz="4" w:space="0" w:color="auto"/>
            </w:tcBorders>
            <w:shd w:val="clear" w:color="auto" w:fill="auto"/>
            <w:noWrap/>
            <w:vAlign w:val="center"/>
            <w:hideMark/>
          </w:tcPr>
          <w:p w14:paraId="0D1237D0"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0EF3CCA1"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39FDFA74"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5F7E164C"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032A3981"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05ECBFD1"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center"/>
            <w:hideMark/>
          </w:tcPr>
          <w:p w14:paraId="66876003"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727B2E91"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60D7C468"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08BC226"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4CA3FF0D"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Senior Geolog </w:t>
            </w:r>
          </w:p>
        </w:tc>
        <w:tc>
          <w:tcPr>
            <w:tcW w:w="1154" w:type="dxa"/>
            <w:tcBorders>
              <w:top w:val="nil"/>
              <w:left w:val="nil"/>
              <w:bottom w:val="single" w:sz="4" w:space="0" w:color="auto"/>
              <w:right w:val="single" w:sz="4" w:space="0" w:color="auto"/>
            </w:tcBorders>
            <w:shd w:val="clear" w:color="auto" w:fill="auto"/>
            <w:vAlign w:val="center"/>
            <w:hideMark/>
          </w:tcPr>
          <w:p w14:paraId="4A7C67FE"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1AE660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A8DADF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85844EE"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D595AF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80497C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33F1DB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17638AFD"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5C06FE1E"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096A1F9"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3DD09F47" w14:textId="77777777" w:rsidR="00A75F52" w:rsidRPr="00B425AB" w:rsidRDefault="00A75F52" w:rsidP="00982FAE">
            <w:pPr>
              <w:rPr>
                <w:rFonts w:ascii="Calibri" w:hAnsi="Calibri"/>
                <w:color w:val="000000"/>
                <w:szCs w:val="22"/>
              </w:rPr>
            </w:pPr>
            <w:r w:rsidRPr="00B425AB">
              <w:rPr>
                <w:rFonts w:ascii="Calibri" w:hAnsi="Calibri"/>
                <w:color w:val="000000"/>
                <w:szCs w:val="22"/>
              </w:rPr>
              <w:t>Elektro og Instrumenttekniker</w:t>
            </w:r>
          </w:p>
        </w:tc>
        <w:tc>
          <w:tcPr>
            <w:tcW w:w="1154" w:type="dxa"/>
            <w:tcBorders>
              <w:top w:val="nil"/>
              <w:left w:val="nil"/>
              <w:bottom w:val="single" w:sz="4" w:space="0" w:color="auto"/>
              <w:right w:val="single" w:sz="4" w:space="0" w:color="auto"/>
            </w:tcBorders>
            <w:shd w:val="clear" w:color="auto" w:fill="auto"/>
            <w:vAlign w:val="center"/>
            <w:hideMark/>
          </w:tcPr>
          <w:p w14:paraId="077B4E1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070C13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0B25A6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542734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14CAF6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5F0CE3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223F3BD"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784A78BE"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4263EBD4"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34FB0B9"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vAlign w:val="center"/>
            <w:hideMark/>
          </w:tcPr>
          <w:p w14:paraId="733B6B4A" w14:textId="77777777" w:rsidR="00A75F52" w:rsidRPr="00B425AB" w:rsidRDefault="00A75F52" w:rsidP="00982FAE">
            <w:pPr>
              <w:rPr>
                <w:rFonts w:ascii="Calibri" w:hAnsi="Calibri"/>
                <w:color w:val="000000"/>
                <w:szCs w:val="22"/>
              </w:rPr>
            </w:pPr>
            <w:r w:rsidRPr="00B425AB">
              <w:rPr>
                <w:rFonts w:ascii="Calibri" w:hAnsi="Calibri"/>
                <w:color w:val="000000"/>
                <w:szCs w:val="22"/>
              </w:rPr>
              <w:t>Spesial Hydrauliker/ Spesial Kranfører</w:t>
            </w:r>
          </w:p>
        </w:tc>
        <w:tc>
          <w:tcPr>
            <w:tcW w:w="1154" w:type="dxa"/>
            <w:tcBorders>
              <w:top w:val="nil"/>
              <w:left w:val="nil"/>
              <w:bottom w:val="single" w:sz="4" w:space="0" w:color="auto"/>
              <w:right w:val="single" w:sz="4" w:space="0" w:color="auto"/>
            </w:tcBorders>
            <w:shd w:val="clear" w:color="auto" w:fill="auto"/>
            <w:vAlign w:val="center"/>
            <w:hideMark/>
          </w:tcPr>
          <w:p w14:paraId="498FFE0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4112E0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21FBA6E"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63FD96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A848DF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A477AD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33FC3A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70428136"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3ABC809A"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E5AFD8F"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53BE0CBF"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Senior FU operatør </w:t>
            </w:r>
          </w:p>
        </w:tc>
        <w:tc>
          <w:tcPr>
            <w:tcW w:w="1154" w:type="dxa"/>
            <w:tcBorders>
              <w:top w:val="nil"/>
              <w:left w:val="nil"/>
              <w:bottom w:val="single" w:sz="4" w:space="0" w:color="auto"/>
              <w:right w:val="single" w:sz="4" w:space="0" w:color="auto"/>
            </w:tcBorders>
            <w:shd w:val="clear" w:color="auto" w:fill="auto"/>
            <w:vAlign w:val="center"/>
            <w:hideMark/>
          </w:tcPr>
          <w:p w14:paraId="3CFBE54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697081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B1D4E0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E46C11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B6BC20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FFEE1C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0277BE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25C9688C"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57E30C82"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C9E6132"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13039F6C"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Senior Dykkertekniker </w:t>
            </w:r>
          </w:p>
        </w:tc>
        <w:tc>
          <w:tcPr>
            <w:tcW w:w="1154" w:type="dxa"/>
            <w:tcBorders>
              <w:top w:val="nil"/>
              <w:left w:val="nil"/>
              <w:bottom w:val="single" w:sz="4" w:space="0" w:color="auto"/>
              <w:right w:val="single" w:sz="4" w:space="0" w:color="auto"/>
            </w:tcBorders>
            <w:shd w:val="clear" w:color="auto" w:fill="auto"/>
            <w:vAlign w:val="center"/>
            <w:hideMark/>
          </w:tcPr>
          <w:p w14:paraId="0D07A73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9A6863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4774C9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FC1EC4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D92858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919AA8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8AF6A6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14:paraId="2C91291D"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43D40539" w14:textId="77777777" w:rsidTr="00982FAE">
        <w:trPr>
          <w:gridAfter w:val="1"/>
          <w:wAfter w:w="6" w:type="dxa"/>
          <w:trHeight w:val="248"/>
        </w:trPr>
        <w:tc>
          <w:tcPr>
            <w:tcW w:w="670" w:type="dxa"/>
            <w:tcBorders>
              <w:top w:val="nil"/>
              <w:left w:val="single" w:sz="4" w:space="0" w:color="auto"/>
              <w:bottom w:val="single" w:sz="8" w:space="0" w:color="auto"/>
              <w:right w:val="single" w:sz="4" w:space="0" w:color="auto"/>
            </w:tcBorders>
            <w:shd w:val="clear" w:color="auto" w:fill="auto"/>
            <w:noWrap/>
            <w:vAlign w:val="bottom"/>
            <w:hideMark/>
          </w:tcPr>
          <w:p w14:paraId="3C63C24D"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8" w:space="0" w:color="auto"/>
              <w:right w:val="single" w:sz="4" w:space="0" w:color="auto"/>
            </w:tcBorders>
            <w:shd w:val="clear" w:color="auto" w:fill="auto"/>
            <w:noWrap/>
            <w:vAlign w:val="center"/>
            <w:hideMark/>
          </w:tcPr>
          <w:p w14:paraId="5A21CD1A" w14:textId="77777777" w:rsidR="00A75F52" w:rsidRPr="00B425AB" w:rsidRDefault="00A75F52" w:rsidP="00982FAE">
            <w:pPr>
              <w:rPr>
                <w:rFonts w:ascii="Calibri" w:hAnsi="Calibri"/>
                <w:color w:val="000000"/>
                <w:szCs w:val="22"/>
              </w:rPr>
            </w:pPr>
            <w:r w:rsidRPr="00B425AB">
              <w:rPr>
                <w:rFonts w:ascii="Calibri" w:hAnsi="Calibri"/>
                <w:color w:val="000000"/>
                <w:szCs w:val="22"/>
              </w:rPr>
              <w:t>Dekksformann</w:t>
            </w:r>
          </w:p>
        </w:tc>
        <w:tc>
          <w:tcPr>
            <w:tcW w:w="1154" w:type="dxa"/>
            <w:tcBorders>
              <w:top w:val="nil"/>
              <w:left w:val="nil"/>
              <w:bottom w:val="single" w:sz="8" w:space="0" w:color="auto"/>
              <w:right w:val="single" w:sz="4" w:space="0" w:color="auto"/>
            </w:tcBorders>
            <w:shd w:val="clear" w:color="auto" w:fill="auto"/>
            <w:vAlign w:val="center"/>
            <w:hideMark/>
          </w:tcPr>
          <w:p w14:paraId="5DC6431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1A08079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4117337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321D7A3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2FE6C66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43574F1D"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0782ED9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8" w:space="0" w:color="auto"/>
              <w:right w:val="single" w:sz="4" w:space="0" w:color="auto"/>
            </w:tcBorders>
            <w:shd w:val="clear" w:color="auto" w:fill="auto"/>
            <w:noWrap/>
            <w:vAlign w:val="center"/>
            <w:hideMark/>
          </w:tcPr>
          <w:p w14:paraId="44E29752"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6736778A"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7D92CC8" w14:textId="77777777" w:rsidR="00A75F52" w:rsidRPr="00B425AB" w:rsidRDefault="00A75F52" w:rsidP="00982FAE">
            <w:pPr>
              <w:jc w:val="center"/>
              <w:rPr>
                <w:rFonts w:ascii="Arial" w:hAnsi="Arial" w:cs="Arial"/>
                <w:b/>
                <w:bCs/>
              </w:rPr>
            </w:pPr>
            <w:r w:rsidRPr="00B425AB">
              <w:rPr>
                <w:rFonts w:ascii="Arial" w:hAnsi="Arial" w:cs="Arial"/>
                <w:b/>
                <w:bCs/>
              </w:rPr>
              <w:t>C</w:t>
            </w:r>
          </w:p>
        </w:tc>
        <w:tc>
          <w:tcPr>
            <w:tcW w:w="3538" w:type="dxa"/>
            <w:tcBorders>
              <w:top w:val="nil"/>
              <w:left w:val="nil"/>
              <w:bottom w:val="single" w:sz="4" w:space="0" w:color="auto"/>
              <w:right w:val="single" w:sz="4" w:space="0" w:color="auto"/>
            </w:tcBorders>
            <w:shd w:val="clear" w:color="auto" w:fill="auto"/>
            <w:noWrap/>
            <w:vAlign w:val="center"/>
            <w:hideMark/>
          </w:tcPr>
          <w:p w14:paraId="2197BCAA"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Brønntekniker </w:t>
            </w:r>
          </w:p>
        </w:tc>
        <w:tc>
          <w:tcPr>
            <w:tcW w:w="1154" w:type="dxa"/>
            <w:tcBorders>
              <w:top w:val="nil"/>
              <w:left w:val="nil"/>
              <w:bottom w:val="single" w:sz="4" w:space="0" w:color="auto"/>
              <w:right w:val="single" w:sz="4" w:space="0" w:color="auto"/>
            </w:tcBorders>
            <w:shd w:val="clear" w:color="auto" w:fill="auto"/>
            <w:vAlign w:val="center"/>
            <w:hideMark/>
          </w:tcPr>
          <w:p w14:paraId="552D8E9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580 317</w:t>
            </w:r>
          </w:p>
        </w:tc>
        <w:tc>
          <w:tcPr>
            <w:tcW w:w="1154" w:type="dxa"/>
            <w:tcBorders>
              <w:top w:val="nil"/>
              <w:left w:val="nil"/>
              <w:bottom w:val="single" w:sz="4" w:space="0" w:color="auto"/>
              <w:right w:val="single" w:sz="4" w:space="0" w:color="auto"/>
            </w:tcBorders>
            <w:shd w:val="clear" w:color="auto" w:fill="auto"/>
            <w:vAlign w:val="center"/>
            <w:hideMark/>
          </w:tcPr>
          <w:p w14:paraId="4FC3FF9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592 366</w:t>
            </w:r>
          </w:p>
        </w:tc>
        <w:tc>
          <w:tcPr>
            <w:tcW w:w="1154" w:type="dxa"/>
            <w:tcBorders>
              <w:top w:val="nil"/>
              <w:left w:val="nil"/>
              <w:bottom w:val="single" w:sz="4" w:space="0" w:color="auto"/>
              <w:right w:val="single" w:sz="4" w:space="0" w:color="auto"/>
            </w:tcBorders>
            <w:shd w:val="clear" w:color="auto" w:fill="auto"/>
            <w:vAlign w:val="center"/>
            <w:hideMark/>
          </w:tcPr>
          <w:p w14:paraId="2D31EBD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604 416</w:t>
            </w:r>
          </w:p>
        </w:tc>
        <w:tc>
          <w:tcPr>
            <w:tcW w:w="1154" w:type="dxa"/>
            <w:tcBorders>
              <w:top w:val="nil"/>
              <w:left w:val="nil"/>
              <w:bottom w:val="single" w:sz="4" w:space="0" w:color="auto"/>
              <w:right w:val="single" w:sz="4" w:space="0" w:color="auto"/>
            </w:tcBorders>
            <w:shd w:val="clear" w:color="auto" w:fill="auto"/>
            <w:vAlign w:val="center"/>
            <w:hideMark/>
          </w:tcPr>
          <w:p w14:paraId="6F30C38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616 464</w:t>
            </w:r>
          </w:p>
        </w:tc>
        <w:tc>
          <w:tcPr>
            <w:tcW w:w="1154" w:type="dxa"/>
            <w:tcBorders>
              <w:top w:val="nil"/>
              <w:left w:val="nil"/>
              <w:bottom w:val="single" w:sz="4" w:space="0" w:color="auto"/>
              <w:right w:val="single" w:sz="4" w:space="0" w:color="auto"/>
            </w:tcBorders>
            <w:shd w:val="clear" w:color="auto" w:fill="auto"/>
            <w:vAlign w:val="center"/>
            <w:hideMark/>
          </w:tcPr>
          <w:p w14:paraId="3CCB30D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632 408</w:t>
            </w:r>
          </w:p>
        </w:tc>
        <w:tc>
          <w:tcPr>
            <w:tcW w:w="1154" w:type="dxa"/>
            <w:tcBorders>
              <w:top w:val="nil"/>
              <w:left w:val="nil"/>
              <w:bottom w:val="single" w:sz="4" w:space="0" w:color="auto"/>
              <w:right w:val="single" w:sz="4" w:space="0" w:color="auto"/>
            </w:tcBorders>
            <w:shd w:val="clear" w:color="auto" w:fill="auto"/>
            <w:vAlign w:val="center"/>
            <w:hideMark/>
          </w:tcPr>
          <w:p w14:paraId="5A1DBDE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645 712</w:t>
            </w:r>
          </w:p>
        </w:tc>
        <w:tc>
          <w:tcPr>
            <w:tcW w:w="1154" w:type="dxa"/>
            <w:tcBorders>
              <w:top w:val="nil"/>
              <w:left w:val="nil"/>
              <w:bottom w:val="single" w:sz="4" w:space="0" w:color="auto"/>
              <w:right w:val="single" w:sz="4" w:space="0" w:color="auto"/>
            </w:tcBorders>
            <w:shd w:val="clear" w:color="auto" w:fill="auto"/>
            <w:vAlign w:val="center"/>
            <w:hideMark/>
          </w:tcPr>
          <w:p w14:paraId="420A8B2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659 212</w:t>
            </w:r>
          </w:p>
        </w:tc>
        <w:tc>
          <w:tcPr>
            <w:tcW w:w="1035" w:type="dxa"/>
            <w:tcBorders>
              <w:top w:val="nil"/>
              <w:left w:val="nil"/>
              <w:bottom w:val="single" w:sz="4" w:space="0" w:color="auto"/>
              <w:right w:val="single" w:sz="4" w:space="0" w:color="auto"/>
            </w:tcBorders>
            <w:shd w:val="clear" w:color="auto" w:fill="auto"/>
            <w:noWrap/>
            <w:vAlign w:val="center"/>
            <w:hideMark/>
          </w:tcPr>
          <w:p w14:paraId="2988266A" w14:textId="77777777" w:rsidR="00A75F52" w:rsidRPr="00B425AB" w:rsidRDefault="00A75F52" w:rsidP="00982FAE">
            <w:pPr>
              <w:spacing w:line="276" w:lineRule="auto"/>
              <w:jc w:val="right"/>
              <w:rPr>
                <w:rFonts w:asciiTheme="minorHAnsi" w:hAnsiTheme="minorHAnsi" w:cs="Arial"/>
                <w:color w:val="000000"/>
                <w:szCs w:val="22"/>
              </w:rPr>
            </w:pPr>
            <w:r w:rsidRPr="00B425AB">
              <w:rPr>
                <w:rFonts w:asciiTheme="minorHAnsi" w:hAnsiTheme="minorHAnsi" w:cs="Arial"/>
                <w:color w:val="000000"/>
                <w:szCs w:val="22"/>
              </w:rPr>
              <w:t>671 212</w:t>
            </w:r>
            <w:r w:rsidRPr="00B425AB">
              <w:rPr>
                <w:rFonts w:asciiTheme="minorHAnsi" w:hAnsiTheme="minorHAnsi"/>
                <w:color w:val="000000"/>
                <w:szCs w:val="22"/>
              </w:rPr>
              <w:t> </w:t>
            </w:r>
          </w:p>
        </w:tc>
      </w:tr>
      <w:tr w:rsidR="00A75F52" w:rsidRPr="00B425AB" w14:paraId="4B51A370"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F94CA77"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7A280F31"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Dataingeniør </w:t>
            </w:r>
          </w:p>
        </w:tc>
        <w:tc>
          <w:tcPr>
            <w:tcW w:w="1154" w:type="dxa"/>
            <w:tcBorders>
              <w:top w:val="nil"/>
              <w:left w:val="nil"/>
              <w:bottom w:val="single" w:sz="4" w:space="0" w:color="auto"/>
              <w:right w:val="single" w:sz="4" w:space="0" w:color="auto"/>
            </w:tcBorders>
            <w:shd w:val="clear" w:color="auto" w:fill="auto"/>
            <w:vAlign w:val="center"/>
            <w:hideMark/>
          </w:tcPr>
          <w:p w14:paraId="6DDBD47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571E6D1"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DB0ABD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DBCBDE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CCF2C1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2DBB6B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1FD593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0F55029B"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0CCE8201"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5F7E332"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61D3B108"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Geolog </w:t>
            </w:r>
          </w:p>
        </w:tc>
        <w:tc>
          <w:tcPr>
            <w:tcW w:w="1154" w:type="dxa"/>
            <w:tcBorders>
              <w:top w:val="nil"/>
              <w:left w:val="nil"/>
              <w:bottom w:val="single" w:sz="4" w:space="0" w:color="auto"/>
              <w:right w:val="single" w:sz="4" w:space="0" w:color="auto"/>
            </w:tcBorders>
            <w:shd w:val="clear" w:color="auto" w:fill="auto"/>
            <w:vAlign w:val="center"/>
            <w:hideMark/>
          </w:tcPr>
          <w:p w14:paraId="113B5EC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DAF5D6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B9EBD8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3D931E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E5CCA5B"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8CBD18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E33464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301ABCEC"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2B11253F"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95E12CA"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5903B296" w14:textId="77777777" w:rsidR="00A75F52" w:rsidRPr="00B425AB" w:rsidRDefault="00A75F52" w:rsidP="00982FAE">
            <w:pPr>
              <w:rPr>
                <w:rFonts w:ascii="Calibri" w:hAnsi="Calibri"/>
                <w:color w:val="000000"/>
                <w:szCs w:val="22"/>
              </w:rPr>
            </w:pPr>
            <w:r w:rsidRPr="00B425AB">
              <w:rPr>
                <w:rFonts w:ascii="Calibri" w:hAnsi="Calibri"/>
                <w:color w:val="000000"/>
                <w:szCs w:val="22"/>
              </w:rPr>
              <w:t>Fagarbeider/Sveiser/Kranfører/</w:t>
            </w:r>
          </w:p>
        </w:tc>
        <w:tc>
          <w:tcPr>
            <w:tcW w:w="1154" w:type="dxa"/>
            <w:tcBorders>
              <w:top w:val="nil"/>
              <w:left w:val="nil"/>
              <w:bottom w:val="single" w:sz="4" w:space="0" w:color="auto"/>
              <w:right w:val="single" w:sz="4" w:space="0" w:color="auto"/>
            </w:tcBorders>
            <w:shd w:val="clear" w:color="auto" w:fill="auto"/>
            <w:vAlign w:val="center"/>
            <w:hideMark/>
          </w:tcPr>
          <w:p w14:paraId="7DE7113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48C33F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1B23B3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D964E1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A3EF9DD"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4D045286"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9DEC43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321A03D1"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724E8890"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BCE9DD4"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5089B3D8" w14:textId="77777777" w:rsidR="00A75F52" w:rsidRPr="00B425AB" w:rsidRDefault="00A75F52" w:rsidP="00982FAE">
            <w:pPr>
              <w:rPr>
                <w:rFonts w:ascii="Calibri" w:hAnsi="Calibri"/>
                <w:color w:val="000000"/>
                <w:szCs w:val="22"/>
              </w:rPr>
            </w:pPr>
            <w:r w:rsidRPr="00B425AB">
              <w:rPr>
                <w:rFonts w:ascii="Calibri" w:hAnsi="Calibri"/>
                <w:color w:val="000000"/>
                <w:szCs w:val="22"/>
              </w:rPr>
              <w:t>Hydrauliker</w:t>
            </w:r>
          </w:p>
        </w:tc>
        <w:tc>
          <w:tcPr>
            <w:tcW w:w="1154" w:type="dxa"/>
            <w:tcBorders>
              <w:top w:val="nil"/>
              <w:left w:val="nil"/>
              <w:bottom w:val="single" w:sz="4" w:space="0" w:color="auto"/>
              <w:right w:val="single" w:sz="4" w:space="0" w:color="auto"/>
            </w:tcBorders>
            <w:shd w:val="clear" w:color="auto" w:fill="auto"/>
            <w:vAlign w:val="center"/>
            <w:hideMark/>
          </w:tcPr>
          <w:p w14:paraId="4DC5398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23D355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133BB5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8A6108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5D4FFC7"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765755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A539B2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54739CAD"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02FAD063"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9D9F5D9"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49B95149"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FU operatør </w:t>
            </w:r>
          </w:p>
        </w:tc>
        <w:tc>
          <w:tcPr>
            <w:tcW w:w="1154" w:type="dxa"/>
            <w:tcBorders>
              <w:top w:val="nil"/>
              <w:left w:val="nil"/>
              <w:bottom w:val="single" w:sz="4" w:space="0" w:color="auto"/>
              <w:right w:val="single" w:sz="4" w:space="0" w:color="auto"/>
            </w:tcBorders>
            <w:shd w:val="clear" w:color="auto" w:fill="auto"/>
            <w:vAlign w:val="center"/>
            <w:hideMark/>
          </w:tcPr>
          <w:p w14:paraId="657033FC"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C873BE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0B12530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908174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671A934"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1750262"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30E9694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0578B66B"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36D567C0"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B190B34"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3ACFAE4C"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Dykketekniker </w:t>
            </w:r>
          </w:p>
        </w:tc>
        <w:tc>
          <w:tcPr>
            <w:tcW w:w="1154" w:type="dxa"/>
            <w:tcBorders>
              <w:top w:val="nil"/>
              <w:left w:val="nil"/>
              <w:bottom w:val="single" w:sz="4" w:space="0" w:color="auto"/>
              <w:right w:val="single" w:sz="4" w:space="0" w:color="auto"/>
            </w:tcBorders>
            <w:shd w:val="clear" w:color="auto" w:fill="auto"/>
            <w:vAlign w:val="center"/>
            <w:hideMark/>
          </w:tcPr>
          <w:p w14:paraId="4C5E737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5E7FD473"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906192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2A0054D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69C3D495"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18BF4A7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4" w:space="0" w:color="auto"/>
              <w:right w:val="single" w:sz="4" w:space="0" w:color="auto"/>
            </w:tcBorders>
            <w:shd w:val="clear" w:color="auto" w:fill="auto"/>
            <w:vAlign w:val="center"/>
            <w:hideMark/>
          </w:tcPr>
          <w:p w14:paraId="7D98BE7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67D022D6"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2DC89FC8" w14:textId="77777777" w:rsidTr="00982FAE">
        <w:trPr>
          <w:gridAfter w:val="1"/>
          <w:wAfter w:w="6" w:type="dxa"/>
          <w:trHeight w:val="248"/>
        </w:trPr>
        <w:tc>
          <w:tcPr>
            <w:tcW w:w="670" w:type="dxa"/>
            <w:tcBorders>
              <w:top w:val="nil"/>
              <w:left w:val="single" w:sz="4" w:space="0" w:color="auto"/>
              <w:bottom w:val="single" w:sz="8" w:space="0" w:color="auto"/>
              <w:right w:val="single" w:sz="4" w:space="0" w:color="auto"/>
            </w:tcBorders>
            <w:shd w:val="clear" w:color="auto" w:fill="auto"/>
            <w:noWrap/>
            <w:vAlign w:val="bottom"/>
            <w:hideMark/>
          </w:tcPr>
          <w:p w14:paraId="33F9FBD4"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8" w:space="0" w:color="auto"/>
              <w:right w:val="single" w:sz="4" w:space="0" w:color="auto"/>
            </w:tcBorders>
            <w:shd w:val="clear" w:color="auto" w:fill="auto"/>
            <w:noWrap/>
            <w:vAlign w:val="center"/>
            <w:hideMark/>
          </w:tcPr>
          <w:p w14:paraId="183ECE02" w14:textId="77777777" w:rsidR="00A75F52" w:rsidRPr="00B425AB" w:rsidRDefault="00A75F52" w:rsidP="00982FAE">
            <w:pPr>
              <w:rPr>
                <w:rFonts w:ascii="Calibri" w:hAnsi="Calibri"/>
                <w:color w:val="000000"/>
                <w:szCs w:val="22"/>
              </w:rPr>
            </w:pPr>
            <w:r w:rsidRPr="00B425AB">
              <w:rPr>
                <w:rFonts w:ascii="Calibri" w:hAnsi="Calibri"/>
                <w:color w:val="000000"/>
                <w:szCs w:val="22"/>
              </w:rPr>
              <w:t xml:space="preserve">Junior MUB ingeniør </w:t>
            </w:r>
          </w:p>
        </w:tc>
        <w:tc>
          <w:tcPr>
            <w:tcW w:w="1154" w:type="dxa"/>
            <w:tcBorders>
              <w:top w:val="nil"/>
              <w:left w:val="nil"/>
              <w:bottom w:val="single" w:sz="8" w:space="0" w:color="auto"/>
              <w:right w:val="single" w:sz="4" w:space="0" w:color="auto"/>
            </w:tcBorders>
            <w:shd w:val="clear" w:color="auto" w:fill="auto"/>
            <w:vAlign w:val="center"/>
            <w:hideMark/>
          </w:tcPr>
          <w:p w14:paraId="3C71DBF9"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7710B09A"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5653F948"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6E8F2A60"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0559A24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5AB466DF"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154" w:type="dxa"/>
            <w:tcBorders>
              <w:top w:val="nil"/>
              <w:left w:val="nil"/>
              <w:bottom w:val="single" w:sz="8" w:space="0" w:color="auto"/>
              <w:right w:val="single" w:sz="4" w:space="0" w:color="auto"/>
            </w:tcBorders>
            <w:shd w:val="clear" w:color="auto" w:fill="auto"/>
            <w:vAlign w:val="center"/>
            <w:hideMark/>
          </w:tcPr>
          <w:p w14:paraId="55DB5F5D" w14:textId="77777777" w:rsidR="00A75F52" w:rsidRPr="00B425AB" w:rsidRDefault="00A75F52" w:rsidP="00982FAE">
            <w:pPr>
              <w:jc w:val="right"/>
              <w:rPr>
                <w:rFonts w:asciiTheme="minorHAnsi" w:hAnsiTheme="minorHAnsi" w:cs="Arial"/>
                <w:szCs w:val="22"/>
              </w:rPr>
            </w:pPr>
            <w:r w:rsidRPr="00B425AB">
              <w:rPr>
                <w:rFonts w:asciiTheme="minorHAnsi" w:hAnsiTheme="minorHAnsi" w:cs="Arial"/>
                <w:szCs w:val="22"/>
              </w:rPr>
              <w:t> </w:t>
            </w:r>
          </w:p>
        </w:tc>
        <w:tc>
          <w:tcPr>
            <w:tcW w:w="1035" w:type="dxa"/>
            <w:tcBorders>
              <w:top w:val="nil"/>
              <w:left w:val="nil"/>
              <w:bottom w:val="single" w:sz="8" w:space="0" w:color="auto"/>
              <w:right w:val="single" w:sz="4" w:space="0" w:color="auto"/>
            </w:tcBorders>
            <w:shd w:val="clear" w:color="auto" w:fill="auto"/>
            <w:noWrap/>
            <w:vAlign w:val="center"/>
            <w:hideMark/>
          </w:tcPr>
          <w:p w14:paraId="5BE65145"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5E28FE4E"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4A67BB9" w14:textId="77777777" w:rsidR="00A75F52" w:rsidRPr="00B425AB" w:rsidRDefault="00A75F52" w:rsidP="00982FAE">
            <w:pPr>
              <w:jc w:val="center"/>
              <w:rPr>
                <w:rFonts w:ascii="Arial" w:hAnsi="Arial" w:cs="Arial"/>
                <w:b/>
                <w:bCs/>
              </w:rPr>
            </w:pPr>
            <w:r w:rsidRPr="00B425AB">
              <w:rPr>
                <w:rFonts w:ascii="Arial" w:hAnsi="Arial" w:cs="Arial"/>
                <w:b/>
                <w:bCs/>
              </w:rPr>
              <w:t>E</w:t>
            </w:r>
          </w:p>
        </w:tc>
        <w:tc>
          <w:tcPr>
            <w:tcW w:w="3538" w:type="dxa"/>
            <w:tcBorders>
              <w:top w:val="nil"/>
              <w:left w:val="nil"/>
              <w:bottom w:val="single" w:sz="4" w:space="0" w:color="auto"/>
              <w:right w:val="single" w:sz="4" w:space="0" w:color="auto"/>
            </w:tcBorders>
            <w:shd w:val="clear" w:color="auto" w:fill="auto"/>
            <w:noWrap/>
            <w:vAlign w:val="center"/>
            <w:hideMark/>
          </w:tcPr>
          <w:p w14:paraId="01E5274D" w14:textId="77777777" w:rsidR="00A75F52" w:rsidRPr="00B425AB" w:rsidRDefault="00A75F52" w:rsidP="00982FAE">
            <w:pPr>
              <w:rPr>
                <w:rFonts w:ascii="Calibri" w:hAnsi="Calibri"/>
                <w:color w:val="000000"/>
                <w:szCs w:val="22"/>
              </w:rPr>
            </w:pPr>
            <w:r w:rsidRPr="00B425AB">
              <w:rPr>
                <w:rFonts w:ascii="Calibri" w:hAnsi="Calibri"/>
                <w:color w:val="000000"/>
                <w:szCs w:val="22"/>
              </w:rPr>
              <w:t>Hjelparbeider / Rigger</w:t>
            </w:r>
          </w:p>
        </w:tc>
        <w:tc>
          <w:tcPr>
            <w:tcW w:w="1154" w:type="dxa"/>
            <w:tcBorders>
              <w:top w:val="nil"/>
              <w:left w:val="nil"/>
              <w:bottom w:val="single" w:sz="4" w:space="0" w:color="auto"/>
              <w:right w:val="single" w:sz="4" w:space="0" w:color="auto"/>
            </w:tcBorders>
            <w:shd w:val="clear" w:color="auto" w:fill="auto"/>
            <w:noWrap/>
            <w:vAlign w:val="center"/>
            <w:hideMark/>
          </w:tcPr>
          <w:p w14:paraId="4F216633"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xml:space="preserve">      527 415 </w:t>
            </w:r>
          </w:p>
        </w:tc>
        <w:tc>
          <w:tcPr>
            <w:tcW w:w="1154" w:type="dxa"/>
            <w:tcBorders>
              <w:top w:val="nil"/>
              <w:left w:val="nil"/>
              <w:bottom w:val="single" w:sz="4" w:space="0" w:color="auto"/>
              <w:right w:val="single" w:sz="4" w:space="0" w:color="auto"/>
            </w:tcBorders>
            <w:shd w:val="clear" w:color="auto" w:fill="auto"/>
            <w:noWrap/>
            <w:vAlign w:val="center"/>
            <w:hideMark/>
          </w:tcPr>
          <w:p w14:paraId="4F5A9955"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xml:space="preserve">      536 710 </w:t>
            </w:r>
          </w:p>
        </w:tc>
        <w:tc>
          <w:tcPr>
            <w:tcW w:w="1154" w:type="dxa"/>
            <w:tcBorders>
              <w:top w:val="nil"/>
              <w:left w:val="nil"/>
              <w:bottom w:val="single" w:sz="4" w:space="0" w:color="auto"/>
              <w:right w:val="single" w:sz="4" w:space="0" w:color="auto"/>
            </w:tcBorders>
            <w:shd w:val="clear" w:color="auto" w:fill="auto"/>
            <w:noWrap/>
            <w:vAlign w:val="center"/>
            <w:hideMark/>
          </w:tcPr>
          <w:p w14:paraId="61B92473"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546 003</w:t>
            </w:r>
          </w:p>
        </w:tc>
        <w:tc>
          <w:tcPr>
            <w:tcW w:w="1154" w:type="dxa"/>
            <w:tcBorders>
              <w:top w:val="nil"/>
              <w:left w:val="nil"/>
              <w:bottom w:val="single" w:sz="4" w:space="0" w:color="auto"/>
              <w:right w:val="single" w:sz="4" w:space="0" w:color="auto"/>
            </w:tcBorders>
            <w:shd w:val="clear" w:color="auto" w:fill="auto"/>
            <w:noWrap/>
            <w:vAlign w:val="center"/>
            <w:hideMark/>
          </w:tcPr>
          <w:p w14:paraId="16B83010"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xml:space="preserve">      555 298 </w:t>
            </w:r>
          </w:p>
        </w:tc>
        <w:tc>
          <w:tcPr>
            <w:tcW w:w="1154" w:type="dxa"/>
            <w:tcBorders>
              <w:top w:val="nil"/>
              <w:left w:val="nil"/>
              <w:bottom w:val="single" w:sz="4" w:space="0" w:color="auto"/>
              <w:right w:val="single" w:sz="4" w:space="0" w:color="auto"/>
            </w:tcBorders>
            <w:shd w:val="clear" w:color="auto" w:fill="auto"/>
            <w:noWrap/>
            <w:vAlign w:val="center"/>
            <w:hideMark/>
          </w:tcPr>
          <w:p w14:paraId="331898F3"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xml:space="preserve">      568 484 </w:t>
            </w:r>
          </w:p>
        </w:tc>
        <w:tc>
          <w:tcPr>
            <w:tcW w:w="1154" w:type="dxa"/>
            <w:tcBorders>
              <w:top w:val="nil"/>
              <w:left w:val="nil"/>
              <w:bottom w:val="single" w:sz="4" w:space="0" w:color="auto"/>
              <w:right w:val="single" w:sz="4" w:space="0" w:color="auto"/>
            </w:tcBorders>
            <w:shd w:val="clear" w:color="auto" w:fill="auto"/>
            <w:noWrap/>
            <w:vAlign w:val="center"/>
            <w:hideMark/>
          </w:tcPr>
          <w:p w14:paraId="51B07286"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xml:space="preserve">      575 285 </w:t>
            </w:r>
          </w:p>
        </w:tc>
        <w:tc>
          <w:tcPr>
            <w:tcW w:w="1154" w:type="dxa"/>
            <w:tcBorders>
              <w:top w:val="nil"/>
              <w:left w:val="nil"/>
              <w:bottom w:val="single" w:sz="4" w:space="0" w:color="auto"/>
              <w:right w:val="single" w:sz="4" w:space="0" w:color="auto"/>
            </w:tcBorders>
            <w:shd w:val="clear" w:color="auto" w:fill="auto"/>
            <w:noWrap/>
            <w:vAlign w:val="center"/>
            <w:hideMark/>
          </w:tcPr>
          <w:p w14:paraId="79266D1F"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xml:space="preserve">      588 785 </w:t>
            </w:r>
          </w:p>
        </w:tc>
        <w:tc>
          <w:tcPr>
            <w:tcW w:w="1035" w:type="dxa"/>
            <w:tcBorders>
              <w:top w:val="nil"/>
              <w:left w:val="nil"/>
              <w:bottom w:val="single" w:sz="4" w:space="0" w:color="auto"/>
              <w:right w:val="single" w:sz="4" w:space="0" w:color="auto"/>
            </w:tcBorders>
            <w:shd w:val="clear" w:color="auto" w:fill="auto"/>
            <w:noWrap/>
            <w:vAlign w:val="center"/>
            <w:hideMark/>
          </w:tcPr>
          <w:p w14:paraId="5235346C" w14:textId="77777777" w:rsidR="00A75F52" w:rsidRPr="00B425AB" w:rsidRDefault="00A75F52" w:rsidP="00982FAE">
            <w:pPr>
              <w:jc w:val="right"/>
              <w:rPr>
                <w:rFonts w:asciiTheme="minorHAnsi" w:hAnsiTheme="minorHAnsi"/>
                <w:color w:val="000000"/>
                <w:szCs w:val="22"/>
              </w:rPr>
            </w:pPr>
            <w:r w:rsidRPr="00B425AB">
              <w:rPr>
                <w:rFonts w:asciiTheme="minorHAnsi" w:hAnsiTheme="minorHAnsi"/>
                <w:color w:val="000000"/>
                <w:szCs w:val="22"/>
              </w:rPr>
              <w:t> </w:t>
            </w:r>
          </w:p>
        </w:tc>
      </w:tr>
      <w:tr w:rsidR="00A75F52" w:rsidRPr="00B425AB" w14:paraId="2CE3DB81" w14:textId="77777777" w:rsidTr="00982FAE">
        <w:trPr>
          <w:gridAfter w:val="1"/>
          <w:wAfter w:w="6" w:type="dxa"/>
          <w:trHeight w:val="24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5B0E5D4" w14:textId="77777777" w:rsidR="00A75F52" w:rsidRPr="00B425AB" w:rsidRDefault="00A75F52" w:rsidP="00982FAE">
            <w:pPr>
              <w:jc w:val="center"/>
              <w:rPr>
                <w:rFonts w:ascii="Calibri" w:hAnsi="Calibri"/>
                <w:color w:val="000000"/>
                <w:szCs w:val="22"/>
              </w:rPr>
            </w:pPr>
            <w:r w:rsidRPr="00B425AB">
              <w:rPr>
                <w:rFonts w:ascii="Calibri" w:hAnsi="Calibri"/>
                <w:color w:val="000000"/>
                <w:szCs w:val="22"/>
              </w:rPr>
              <w:t> </w:t>
            </w:r>
          </w:p>
        </w:tc>
        <w:tc>
          <w:tcPr>
            <w:tcW w:w="3538" w:type="dxa"/>
            <w:tcBorders>
              <w:top w:val="nil"/>
              <w:left w:val="nil"/>
              <w:bottom w:val="single" w:sz="4" w:space="0" w:color="auto"/>
              <w:right w:val="single" w:sz="4" w:space="0" w:color="auto"/>
            </w:tcBorders>
            <w:shd w:val="clear" w:color="auto" w:fill="auto"/>
            <w:noWrap/>
            <w:vAlign w:val="center"/>
            <w:hideMark/>
          </w:tcPr>
          <w:p w14:paraId="4E6DDAA5" w14:textId="77777777" w:rsidR="00A75F52" w:rsidRPr="00B425AB" w:rsidRDefault="00A75F52" w:rsidP="00982FAE">
            <w:pPr>
              <w:rPr>
                <w:rFonts w:ascii="Calibri" w:hAnsi="Calibri"/>
                <w:color w:val="000000"/>
                <w:szCs w:val="22"/>
              </w:rPr>
            </w:pPr>
            <w:r w:rsidRPr="00B425AB">
              <w:rPr>
                <w:rFonts w:ascii="Calibri" w:hAnsi="Calibri"/>
                <w:color w:val="000000"/>
                <w:szCs w:val="22"/>
              </w:rPr>
              <w:t>Opplæringsstillinger 1)</w:t>
            </w:r>
          </w:p>
        </w:tc>
        <w:tc>
          <w:tcPr>
            <w:tcW w:w="1154" w:type="dxa"/>
            <w:tcBorders>
              <w:top w:val="nil"/>
              <w:left w:val="nil"/>
              <w:bottom w:val="single" w:sz="4" w:space="0" w:color="auto"/>
              <w:right w:val="single" w:sz="4" w:space="0" w:color="auto"/>
            </w:tcBorders>
            <w:shd w:val="clear" w:color="auto" w:fill="auto"/>
            <w:noWrap/>
            <w:vAlign w:val="bottom"/>
            <w:hideMark/>
          </w:tcPr>
          <w:p w14:paraId="6769C39B"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5F81FF14"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19238014"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01F542A1"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3909D947"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49E15AE0"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154" w:type="dxa"/>
            <w:tcBorders>
              <w:top w:val="nil"/>
              <w:left w:val="nil"/>
              <w:bottom w:val="single" w:sz="4" w:space="0" w:color="auto"/>
              <w:right w:val="single" w:sz="4" w:space="0" w:color="auto"/>
            </w:tcBorders>
            <w:shd w:val="clear" w:color="auto" w:fill="auto"/>
            <w:noWrap/>
            <w:vAlign w:val="bottom"/>
            <w:hideMark/>
          </w:tcPr>
          <w:p w14:paraId="65682B4C"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c>
          <w:tcPr>
            <w:tcW w:w="1035" w:type="dxa"/>
            <w:tcBorders>
              <w:top w:val="nil"/>
              <w:left w:val="nil"/>
              <w:bottom w:val="single" w:sz="4" w:space="0" w:color="auto"/>
              <w:right w:val="single" w:sz="4" w:space="0" w:color="auto"/>
            </w:tcBorders>
            <w:shd w:val="clear" w:color="auto" w:fill="auto"/>
            <w:noWrap/>
            <w:vAlign w:val="bottom"/>
            <w:hideMark/>
          </w:tcPr>
          <w:p w14:paraId="68520056" w14:textId="77777777" w:rsidR="00A75F52" w:rsidRPr="00B425AB" w:rsidRDefault="00A75F52" w:rsidP="00982FAE">
            <w:pPr>
              <w:rPr>
                <w:rFonts w:asciiTheme="minorHAnsi" w:hAnsiTheme="minorHAnsi"/>
                <w:color w:val="000000"/>
                <w:szCs w:val="22"/>
              </w:rPr>
            </w:pPr>
            <w:r w:rsidRPr="00B425AB">
              <w:rPr>
                <w:rFonts w:asciiTheme="minorHAnsi" w:hAnsiTheme="minorHAnsi"/>
                <w:color w:val="000000"/>
                <w:szCs w:val="22"/>
              </w:rPr>
              <w:t> </w:t>
            </w:r>
          </w:p>
        </w:tc>
      </w:tr>
    </w:tbl>
    <w:p w14:paraId="40E6067C" w14:textId="77777777" w:rsidR="00A80B8C" w:rsidRPr="00E54779" w:rsidRDefault="00A80B8C" w:rsidP="00A80B8C">
      <w:pPr>
        <w:pStyle w:val="Overskrift3"/>
        <w:ind w:firstLine="900"/>
        <w:rPr>
          <w:sz w:val="22"/>
          <w:szCs w:val="22"/>
        </w:rPr>
      </w:pPr>
    </w:p>
    <w:p w14:paraId="7C3AB4DC" w14:textId="277E3699" w:rsidR="00F46629" w:rsidRPr="00F46629" w:rsidRDefault="009803DC" w:rsidP="00F46629">
      <w:pPr>
        <w:spacing w:before="40" w:line="240" w:lineRule="atLeast"/>
        <w:ind w:right="276"/>
        <w:rPr>
          <w:sz w:val="22"/>
          <w:szCs w:val="22"/>
          <w:lang w:val="en-US"/>
        </w:rPr>
      </w:pPr>
      <w:r>
        <w:rPr>
          <w:sz w:val="22"/>
          <w:szCs w:val="22"/>
          <w:lang w:val="en-US"/>
        </w:rPr>
        <w:t>A supplement of NOK 9</w:t>
      </w:r>
      <w:r w:rsidR="007148F2" w:rsidRPr="007148F2">
        <w:rPr>
          <w:sz w:val="22"/>
          <w:szCs w:val="22"/>
          <w:lang w:val="en-US"/>
        </w:rPr>
        <w:t>,</w:t>
      </w:r>
      <w:r>
        <w:rPr>
          <w:sz w:val="22"/>
          <w:szCs w:val="22"/>
          <w:lang w:val="en-US"/>
        </w:rPr>
        <w:t>1</w:t>
      </w:r>
      <w:r w:rsidR="007148F2" w:rsidRPr="007148F2">
        <w:rPr>
          <w:sz w:val="22"/>
          <w:szCs w:val="22"/>
          <w:lang w:val="en-US"/>
        </w:rPr>
        <w:t xml:space="preserve">00 </w:t>
      </w:r>
      <w:r w:rsidR="007148F2">
        <w:rPr>
          <w:sz w:val="22"/>
          <w:szCs w:val="22"/>
          <w:lang w:val="en-US"/>
        </w:rPr>
        <w:t>will be added to the matrix with effect from 1 January 201</w:t>
      </w:r>
      <w:r>
        <w:rPr>
          <w:sz w:val="22"/>
          <w:szCs w:val="22"/>
          <w:lang w:val="en-US"/>
        </w:rPr>
        <w:t>7</w:t>
      </w:r>
      <w:r w:rsidR="007148F2">
        <w:rPr>
          <w:sz w:val="22"/>
          <w:szCs w:val="22"/>
          <w:lang w:val="en-US"/>
        </w:rPr>
        <w:t xml:space="preserve">, </w:t>
      </w:r>
      <w:r w:rsidR="001435F1">
        <w:rPr>
          <w:sz w:val="22"/>
          <w:szCs w:val="22"/>
          <w:lang w:val="en-US"/>
        </w:rPr>
        <w:t>includi</w:t>
      </w:r>
      <w:r w:rsidR="007148F2" w:rsidRPr="007148F2">
        <w:rPr>
          <w:sz w:val="22"/>
          <w:szCs w:val="22"/>
          <w:lang w:val="en-US"/>
        </w:rPr>
        <w:t xml:space="preserve">ng offshore compensation and holiday pay. </w:t>
      </w:r>
      <w:r w:rsidR="001435F1">
        <w:rPr>
          <w:sz w:val="22"/>
          <w:szCs w:val="22"/>
          <w:lang w:val="en-US"/>
        </w:rPr>
        <w:t>As of 1 January 201</w:t>
      </w:r>
      <w:r>
        <w:rPr>
          <w:sz w:val="22"/>
          <w:szCs w:val="22"/>
          <w:lang w:val="en-US"/>
        </w:rPr>
        <w:t>7</w:t>
      </w:r>
      <w:r w:rsidR="001435F1">
        <w:rPr>
          <w:sz w:val="22"/>
          <w:szCs w:val="22"/>
          <w:lang w:val="en-US"/>
        </w:rPr>
        <w:t>, seni</w:t>
      </w:r>
      <w:r w:rsidR="00532786">
        <w:rPr>
          <w:sz w:val="22"/>
          <w:szCs w:val="22"/>
          <w:lang w:val="en-US"/>
        </w:rPr>
        <w:t xml:space="preserve">ority advances are not granted. </w:t>
      </w:r>
      <w:r w:rsidR="00F46629" w:rsidRPr="00F46629">
        <w:rPr>
          <w:sz w:val="22"/>
          <w:szCs w:val="22"/>
          <w:lang w:val="en-US"/>
        </w:rPr>
        <w:t xml:space="preserve">Promotion from C10 to C11 will take place for the first time as of 1.1.2018. Promotion from B10 to B11 will take place for the first time as of 1.1.2018. </w:t>
      </w:r>
    </w:p>
    <w:p w14:paraId="4D50E100" w14:textId="233D8A29" w:rsidR="00F32282" w:rsidRPr="00322076" w:rsidRDefault="00F32282" w:rsidP="007148F2">
      <w:pPr>
        <w:spacing w:before="40" w:line="240" w:lineRule="atLeast"/>
        <w:ind w:right="1701"/>
        <w:rPr>
          <w:lang w:val="en-US"/>
        </w:rPr>
        <w:sectPr w:rsidR="00F32282" w:rsidRPr="00322076" w:rsidSect="00675F00">
          <w:footerReference w:type="first" r:id="rId13"/>
          <w:type w:val="continuous"/>
          <w:pgSz w:w="15840" w:h="12240" w:orient="landscape" w:code="1"/>
          <w:pgMar w:top="1338" w:right="737" w:bottom="2036" w:left="1644" w:header="709" w:footer="709" w:gutter="0"/>
          <w:cols w:space="708"/>
          <w:noEndnote/>
          <w:titlePg/>
        </w:sectPr>
      </w:pPr>
    </w:p>
    <w:bookmarkEnd w:id="62"/>
    <w:p w14:paraId="4D50E106" w14:textId="77777777" w:rsidR="00F32282" w:rsidRPr="00601E45" w:rsidRDefault="00F32282" w:rsidP="00625E73">
      <w:pPr>
        <w:rPr>
          <w:sz w:val="24"/>
          <w:szCs w:val="24"/>
          <w:lang w:val="en-US"/>
        </w:rPr>
      </w:pPr>
      <w:r w:rsidRPr="004B725D">
        <w:rPr>
          <w:sz w:val="24"/>
          <w:szCs w:val="24"/>
          <w:lang w:val="en-US"/>
        </w:rPr>
        <w:lastRenderedPageBreak/>
        <w:t>Employees with individual compensation shall not be paid at a lower rate than the new seniority grades as from the date of the company's wage negotiations which follow the introduction of the pay grades.</w:t>
      </w:r>
      <w:r w:rsidRPr="00601E45">
        <w:rPr>
          <w:sz w:val="24"/>
          <w:szCs w:val="24"/>
          <w:lang w:val="en-US"/>
        </w:rPr>
        <w:t xml:space="preserve"> </w:t>
      </w:r>
    </w:p>
    <w:p w14:paraId="4D50E107" w14:textId="77777777" w:rsidR="00F32282" w:rsidRDefault="00F32282" w:rsidP="00625E73">
      <w:pPr>
        <w:spacing w:line="240" w:lineRule="atLeast"/>
        <w:jc w:val="both"/>
        <w:rPr>
          <w:sz w:val="24"/>
          <w:szCs w:val="24"/>
          <w:lang w:val="en-US"/>
        </w:rPr>
      </w:pPr>
    </w:p>
    <w:p w14:paraId="4D50E108" w14:textId="77777777" w:rsidR="00F32282" w:rsidRDefault="00F32282" w:rsidP="00625E73">
      <w:pPr>
        <w:spacing w:line="240" w:lineRule="atLeast"/>
        <w:jc w:val="both"/>
        <w:rPr>
          <w:sz w:val="24"/>
          <w:szCs w:val="24"/>
          <w:lang w:val="en-US"/>
        </w:rPr>
      </w:pPr>
      <w:r w:rsidRPr="00DB6EB4">
        <w:rPr>
          <w:sz w:val="24"/>
          <w:szCs w:val="24"/>
          <w:lang w:val="en-US"/>
        </w:rPr>
        <w:t>The following positions are paid in accordance with the Agreement’s Clause 3.15.9:</w:t>
      </w:r>
    </w:p>
    <w:p w14:paraId="4D50E109" w14:textId="77777777" w:rsidR="00F32282" w:rsidRPr="00994077" w:rsidRDefault="00F32282" w:rsidP="00625E73">
      <w:pPr>
        <w:spacing w:line="240" w:lineRule="atLeast"/>
        <w:jc w:val="both"/>
        <w:rPr>
          <w:color w:val="000000"/>
          <w:sz w:val="24"/>
          <w:szCs w:val="24"/>
        </w:rPr>
      </w:pPr>
      <w:r w:rsidRPr="00994077">
        <w:rPr>
          <w:color w:val="000000"/>
          <w:sz w:val="24"/>
          <w:szCs w:val="24"/>
        </w:rPr>
        <w:t>Senior MUB Ingeniør</w:t>
      </w:r>
    </w:p>
    <w:p w14:paraId="4D50E10A" w14:textId="77777777" w:rsidR="00F32282" w:rsidRPr="00994077" w:rsidRDefault="00F32282" w:rsidP="00625E73">
      <w:pPr>
        <w:spacing w:line="240" w:lineRule="atLeast"/>
        <w:jc w:val="both"/>
        <w:rPr>
          <w:color w:val="000000"/>
          <w:sz w:val="24"/>
          <w:szCs w:val="24"/>
        </w:rPr>
      </w:pPr>
      <w:r w:rsidRPr="00994077">
        <w:rPr>
          <w:color w:val="000000"/>
          <w:sz w:val="24"/>
          <w:szCs w:val="24"/>
        </w:rPr>
        <w:t>Senior Retningsmåler</w:t>
      </w:r>
    </w:p>
    <w:p w14:paraId="4D50E10B" w14:textId="77777777" w:rsidR="00F32282" w:rsidRPr="00994077" w:rsidRDefault="00F32282" w:rsidP="00625E73">
      <w:pPr>
        <w:spacing w:line="240" w:lineRule="atLeast"/>
        <w:jc w:val="both"/>
        <w:rPr>
          <w:color w:val="000000"/>
          <w:sz w:val="24"/>
          <w:szCs w:val="24"/>
        </w:rPr>
      </w:pPr>
      <w:r w:rsidRPr="00994077">
        <w:rPr>
          <w:color w:val="000000"/>
          <w:sz w:val="24"/>
          <w:szCs w:val="24"/>
        </w:rPr>
        <w:t>Senior Borevæskeingeniør</w:t>
      </w:r>
    </w:p>
    <w:p w14:paraId="4D50E10C" w14:textId="77777777" w:rsidR="00F32282" w:rsidRPr="00994077" w:rsidRDefault="00F32282" w:rsidP="00625E73">
      <w:pPr>
        <w:spacing w:line="240" w:lineRule="atLeast"/>
        <w:jc w:val="both"/>
        <w:rPr>
          <w:color w:val="000000"/>
          <w:sz w:val="24"/>
          <w:szCs w:val="24"/>
        </w:rPr>
      </w:pPr>
      <w:r w:rsidRPr="00994077">
        <w:rPr>
          <w:color w:val="000000"/>
          <w:sz w:val="24"/>
          <w:szCs w:val="24"/>
        </w:rPr>
        <w:t>Senior Brønnspesialist</w:t>
      </w:r>
    </w:p>
    <w:p w14:paraId="4D50E10D" w14:textId="77777777" w:rsidR="00F32282" w:rsidRPr="00994077" w:rsidRDefault="00F32282" w:rsidP="00625E73">
      <w:pPr>
        <w:spacing w:line="240" w:lineRule="atLeast"/>
        <w:jc w:val="both"/>
        <w:rPr>
          <w:color w:val="000000"/>
          <w:sz w:val="24"/>
          <w:szCs w:val="24"/>
        </w:rPr>
      </w:pPr>
      <w:r w:rsidRPr="00994077">
        <w:rPr>
          <w:color w:val="000000"/>
          <w:sz w:val="24"/>
          <w:szCs w:val="24"/>
        </w:rPr>
        <w:t>Senior Arbeidsleder FU</w:t>
      </w:r>
    </w:p>
    <w:p w14:paraId="4D50E10E" w14:textId="77777777" w:rsidR="00F32282" w:rsidRDefault="00F32282" w:rsidP="00625E73">
      <w:pPr>
        <w:spacing w:line="240" w:lineRule="atLeast"/>
        <w:jc w:val="both"/>
        <w:rPr>
          <w:color w:val="000000"/>
          <w:sz w:val="24"/>
          <w:szCs w:val="24"/>
        </w:rPr>
      </w:pPr>
      <w:r w:rsidRPr="004E1F74">
        <w:rPr>
          <w:color w:val="000000"/>
          <w:sz w:val="24"/>
          <w:szCs w:val="24"/>
        </w:rPr>
        <w:t>Senior Feltgeolog</w:t>
      </w:r>
    </w:p>
    <w:p w14:paraId="3275E567" w14:textId="40DA5E4C" w:rsidR="00896B2F" w:rsidRPr="00426CB4" w:rsidRDefault="00896B2F" w:rsidP="00625E73">
      <w:pPr>
        <w:spacing w:line="240" w:lineRule="atLeast"/>
        <w:jc w:val="both"/>
        <w:rPr>
          <w:color w:val="000000"/>
          <w:sz w:val="24"/>
          <w:szCs w:val="24"/>
          <w:lang w:val="en-US"/>
        </w:rPr>
      </w:pPr>
      <w:r w:rsidRPr="00426CB4">
        <w:rPr>
          <w:color w:val="000000"/>
          <w:sz w:val="24"/>
          <w:szCs w:val="24"/>
          <w:lang w:val="en-US"/>
        </w:rPr>
        <w:t>Arbeidsleder FU</w:t>
      </w:r>
    </w:p>
    <w:p w14:paraId="4D50E10F" w14:textId="77777777" w:rsidR="00F32282" w:rsidRPr="00426CB4" w:rsidRDefault="00F32282" w:rsidP="00625E73">
      <w:pPr>
        <w:spacing w:line="240" w:lineRule="atLeast"/>
        <w:jc w:val="both"/>
        <w:rPr>
          <w:color w:val="000000"/>
          <w:sz w:val="24"/>
          <w:szCs w:val="24"/>
          <w:lang w:val="en-US"/>
        </w:rPr>
      </w:pPr>
    </w:p>
    <w:p w14:paraId="4D50E110" w14:textId="77777777" w:rsidR="00F32282" w:rsidRPr="00DB6EB4" w:rsidRDefault="00F32282" w:rsidP="00625E73">
      <w:pPr>
        <w:tabs>
          <w:tab w:val="num" w:pos="360"/>
        </w:tabs>
        <w:spacing w:line="240" w:lineRule="atLeast"/>
        <w:ind w:left="360" w:hanging="360"/>
        <w:rPr>
          <w:sz w:val="24"/>
          <w:szCs w:val="24"/>
          <w:lang w:val="en-US"/>
        </w:rPr>
      </w:pPr>
      <w:r w:rsidRPr="00DB6EB4">
        <w:rPr>
          <w:sz w:val="24"/>
          <w:szCs w:val="24"/>
          <w:vertAlign w:val="superscript"/>
          <w:lang w:val="en-US"/>
        </w:rPr>
        <w:t>1)</w:t>
      </w:r>
      <w:r w:rsidRPr="00DB6EB4">
        <w:rPr>
          <w:sz w:val="24"/>
          <w:szCs w:val="24"/>
          <w:lang w:val="en-US"/>
        </w:rPr>
        <w:t xml:space="preserve"> Does not apply to the </w:t>
      </w:r>
      <w:r>
        <w:rPr>
          <w:sz w:val="24"/>
          <w:szCs w:val="24"/>
          <w:lang w:val="en-US"/>
        </w:rPr>
        <w:t>“fagarbeiderstilling”.</w:t>
      </w:r>
    </w:p>
    <w:p w14:paraId="4D50E111" w14:textId="77777777" w:rsidR="00F32282" w:rsidRDefault="00F32282" w:rsidP="00625E73">
      <w:pPr>
        <w:spacing w:line="240" w:lineRule="atLeast"/>
        <w:rPr>
          <w:color w:val="FF0000"/>
          <w:sz w:val="24"/>
          <w:szCs w:val="24"/>
          <w:lang w:val="en-US"/>
        </w:rPr>
      </w:pPr>
    </w:p>
    <w:p w14:paraId="4D50E112" w14:textId="77777777" w:rsidR="00F32282" w:rsidRPr="004B725D" w:rsidRDefault="00F32282" w:rsidP="00625E73">
      <w:pPr>
        <w:spacing w:line="240" w:lineRule="atLeast"/>
        <w:rPr>
          <w:color w:val="000000"/>
          <w:sz w:val="24"/>
          <w:szCs w:val="24"/>
          <w:lang w:val="en-US"/>
        </w:rPr>
      </w:pPr>
      <w:r w:rsidRPr="004E1F74">
        <w:rPr>
          <w:color w:val="000000"/>
          <w:sz w:val="24"/>
          <w:szCs w:val="24"/>
          <w:lang w:val="en-US"/>
        </w:rPr>
        <w:t xml:space="preserve">New interpretation of the wage scale as regards apprentice positions. </w:t>
      </w:r>
      <w:r w:rsidRPr="004B725D">
        <w:rPr>
          <w:color w:val="000000"/>
          <w:sz w:val="24"/>
          <w:szCs w:val="24"/>
          <w:lang w:val="en-US"/>
        </w:rPr>
        <w:t>The wording "does not apply to skilled workers" ("fagarbeiderstilling") means skilled workers that have craft certificates for the position in which he/she is/will be employed.</w:t>
      </w:r>
    </w:p>
    <w:p w14:paraId="4D50E113" w14:textId="77777777" w:rsidR="00F32282" w:rsidRPr="004B725D" w:rsidRDefault="00F32282" w:rsidP="00625E73">
      <w:pPr>
        <w:spacing w:line="240" w:lineRule="atLeast"/>
        <w:rPr>
          <w:color w:val="000000"/>
          <w:sz w:val="24"/>
          <w:szCs w:val="24"/>
          <w:lang w:val="en-US"/>
        </w:rPr>
      </w:pPr>
    </w:p>
    <w:p w14:paraId="4D50E114" w14:textId="77777777" w:rsidR="00F32282" w:rsidRPr="004E1F74" w:rsidRDefault="00F32282" w:rsidP="00625E73">
      <w:pPr>
        <w:spacing w:line="240" w:lineRule="atLeast"/>
        <w:rPr>
          <w:color w:val="000000"/>
          <w:sz w:val="24"/>
          <w:szCs w:val="24"/>
          <w:lang w:val="en-US"/>
        </w:rPr>
      </w:pPr>
      <w:r w:rsidRPr="004E1F74">
        <w:rPr>
          <w:color w:val="000000"/>
          <w:sz w:val="24"/>
          <w:szCs w:val="24"/>
          <w:lang w:val="en-US"/>
        </w:rPr>
        <w:t>The parties have the following joint understanding as regards apprentice positions:</w:t>
      </w:r>
    </w:p>
    <w:p w14:paraId="4D50E115" w14:textId="77777777" w:rsidR="00F32282" w:rsidRPr="004B725D" w:rsidRDefault="00F32282" w:rsidP="00625E73">
      <w:pPr>
        <w:tabs>
          <w:tab w:val="left" w:pos="360"/>
        </w:tabs>
        <w:spacing w:line="240" w:lineRule="atLeast"/>
        <w:rPr>
          <w:color w:val="000000"/>
          <w:sz w:val="24"/>
          <w:szCs w:val="24"/>
          <w:lang w:val="en-US"/>
        </w:rPr>
      </w:pPr>
      <w:r w:rsidRPr="004E1F74">
        <w:rPr>
          <w:color w:val="000000"/>
          <w:sz w:val="24"/>
          <w:szCs w:val="24"/>
          <w:lang w:val="en-US"/>
        </w:rPr>
        <w:tab/>
      </w:r>
      <w:r w:rsidRPr="004B725D">
        <w:rPr>
          <w:color w:val="000000"/>
          <w:sz w:val="24"/>
          <w:szCs w:val="24"/>
          <w:lang w:val="en-US"/>
        </w:rPr>
        <w:t>- Personnel with craft certificates within oil-related disciplines are employed at Grade</w:t>
      </w:r>
    </w:p>
    <w:p w14:paraId="4D50E116" w14:textId="77777777" w:rsidR="00F32282" w:rsidRPr="004B725D" w:rsidRDefault="00F32282" w:rsidP="00625E73">
      <w:pPr>
        <w:tabs>
          <w:tab w:val="left" w:pos="360"/>
        </w:tabs>
        <w:spacing w:line="240" w:lineRule="atLeast"/>
        <w:rPr>
          <w:color w:val="000000"/>
          <w:sz w:val="24"/>
          <w:szCs w:val="24"/>
          <w:lang w:val="en-US"/>
        </w:rPr>
      </w:pPr>
      <w:r w:rsidRPr="004B725D">
        <w:rPr>
          <w:color w:val="000000"/>
          <w:sz w:val="24"/>
          <w:szCs w:val="24"/>
          <w:lang w:val="en-US"/>
        </w:rPr>
        <w:tab/>
        <w:t xml:space="preserve">   C.</w:t>
      </w:r>
    </w:p>
    <w:p w14:paraId="4D50E117" w14:textId="77777777" w:rsidR="00F32282" w:rsidRPr="004B725D" w:rsidRDefault="00F32282" w:rsidP="00625E73">
      <w:pPr>
        <w:tabs>
          <w:tab w:val="left" w:pos="360"/>
          <w:tab w:val="left" w:pos="540"/>
          <w:tab w:val="left" w:pos="900"/>
        </w:tabs>
        <w:spacing w:line="240" w:lineRule="atLeast"/>
        <w:rPr>
          <w:color w:val="000000"/>
          <w:sz w:val="24"/>
          <w:szCs w:val="24"/>
          <w:lang w:val="en-US"/>
        </w:rPr>
      </w:pPr>
      <w:r w:rsidRPr="004B725D">
        <w:rPr>
          <w:color w:val="000000"/>
          <w:sz w:val="24"/>
          <w:szCs w:val="24"/>
          <w:lang w:val="en-US"/>
        </w:rPr>
        <w:tab/>
        <w:t xml:space="preserve">- Personnel with relevant craft certificates pursuant to the training plan for oil-related </w:t>
      </w:r>
    </w:p>
    <w:p w14:paraId="4D50E118" w14:textId="77777777" w:rsidR="00F32282" w:rsidRPr="004B725D" w:rsidRDefault="00F32282" w:rsidP="00625E73">
      <w:pPr>
        <w:tabs>
          <w:tab w:val="left" w:pos="360"/>
          <w:tab w:val="left" w:pos="540"/>
          <w:tab w:val="left" w:pos="900"/>
        </w:tabs>
        <w:spacing w:line="240" w:lineRule="atLeast"/>
        <w:rPr>
          <w:color w:val="000000"/>
          <w:sz w:val="24"/>
          <w:szCs w:val="24"/>
          <w:lang w:val="en-US"/>
        </w:rPr>
      </w:pPr>
      <w:r w:rsidRPr="004B725D">
        <w:rPr>
          <w:color w:val="000000"/>
          <w:sz w:val="24"/>
          <w:szCs w:val="24"/>
          <w:lang w:val="en-US"/>
        </w:rPr>
        <w:tab/>
        <w:t xml:space="preserve">   disciplines are employed at Grade C. (applies e.g. to electricity and electronics craft </w:t>
      </w:r>
    </w:p>
    <w:p w14:paraId="4D50E119" w14:textId="77777777" w:rsidR="00F32282" w:rsidRPr="004B725D" w:rsidRDefault="00F32282" w:rsidP="00625E73">
      <w:pPr>
        <w:tabs>
          <w:tab w:val="left" w:pos="360"/>
          <w:tab w:val="left" w:pos="540"/>
          <w:tab w:val="left" w:pos="900"/>
        </w:tabs>
        <w:spacing w:line="240" w:lineRule="atLeast"/>
        <w:rPr>
          <w:color w:val="000000"/>
          <w:sz w:val="24"/>
          <w:szCs w:val="24"/>
          <w:lang w:val="en-US"/>
        </w:rPr>
      </w:pPr>
      <w:r w:rsidRPr="004B725D">
        <w:rPr>
          <w:color w:val="000000"/>
          <w:sz w:val="24"/>
          <w:szCs w:val="24"/>
          <w:lang w:val="en-US"/>
        </w:rPr>
        <w:tab/>
        <w:t xml:space="preserve">    certificates and TIP craft certificates)</w:t>
      </w:r>
    </w:p>
    <w:p w14:paraId="4D50E11A" w14:textId="77777777" w:rsidR="00F32282" w:rsidRPr="004B725D" w:rsidRDefault="00F32282" w:rsidP="00625E73">
      <w:pPr>
        <w:tabs>
          <w:tab w:val="left" w:pos="900"/>
        </w:tabs>
        <w:spacing w:line="240" w:lineRule="atLeast"/>
        <w:ind w:left="360" w:hanging="360"/>
        <w:rPr>
          <w:color w:val="000000"/>
          <w:sz w:val="24"/>
          <w:szCs w:val="24"/>
          <w:lang w:val="en-US"/>
        </w:rPr>
      </w:pPr>
      <w:r w:rsidRPr="004B725D">
        <w:rPr>
          <w:color w:val="000000"/>
          <w:sz w:val="24"/>
          <w:szCs w:val="24"/>
          <w:lang w:val="en-US"/>
        </w:rPr>
        <w:tab/>
        <w:t xml:space="preserve">- Personnel with craft certificates that are not in accordance with the training plan for </w:t>
      </w:r>
    </w:p>
    <w:p w14:paraId="4D50E11B" w14:textId="77777777" w:rsidR="00F32282" w:rsidRPr="004B725D" w:rsidRDefault="00F32282" w:rsidP="00625E73">
      <w:pPr>
        <w:tabs>
          <w:tab w:val="left" w:pos="900"/>
        </w:tabs>
        <w:spacing w:line="240" w:lineRule="atLeast"/>
        <w:ind w:left="360" w:hanging="360"/>
        <w:rPr>
          <w:color w:val="000000"/>
          <w:sz w:val="24"/>
          <w:szCs w:val="24"/>
          <w:lang w:val="en-US"/>
        </w:rPr>
      </w:pPr>
      <w:r w:rsidRPr="004B725D">
        <w:rPr>
          <w:color w:val="000000"/>
          <w:sz w:val="24"/>
          <w:szCs w:val="24"/>
          <w:lang w:val="en-US"/>
        </w:rPr>
        <w:tab/>
        <w:t xml:space="preserve">   oil-related disciplines are employed at Grade E for up to one year (e.g. craft certificate </w:t>
      </w:r>
    </w:p>
    <w:p w14:paraId="4D50E11C" w14:textId="77777777" w:rsidR="00F32282" w:rsidRPr="004B725D" w:rsidRDefault="00F32282" w:rsidP="00625E73">
      <w:pPr>
        <w:tabs>
          <w:tab w:val="left" w:pos="900"/>
        </w:tabs>
        <w:spacing w:line="240" w:lineRule="atLeast"/>
        <w:ind w:left="360" w:hanging="360"/>
        <w:rPr>
          <w:color w:val="000000"/>
          <w:sz w:val="24"/>
          <w:szCs w:val="24"/>
          <w:lang w:val="en-US"/>
        </w:rPr>
      </w:pPr>
      <w:r w:rsidRPr="004B725D">
        <w:rPr>
          <w:color w:val="000000"/>
          <w:sz w:val="24"/>
          <w:szCs w:val="24"/>
          <w:lang w:val="en-US"/>
        </w:rPr>
        <w:tab/>
        <w:t xml:space="preserve">   as cook)</w:t>
      </w:r>
    </w:p>
    <w:p w14:paraId="4D50E11D" w14:textId="77777777" w:rsidR="00F32282" w:rsidRPr="004B725D" w:rsidRDefault="00F32282" w:rsidP="00625E73">
      <w:pPr>
        <w:tabs>
          <w:tab w:val="left" w:pos="360"/>
          <w:tab w:val="left" w:pos="540"/>
        </w:tabs>
        <w:spacing w:line="240" w:lineRule="atLeast"/>
        <w:rPr>
          <w:color w:val="000000"/>
          <w:sz w:val="24"/>
          <w:szCs w:val="24"/>
          <w:lang w:val="en-US"/>
        </w:rPr>
      </w:pPr>
      <w:r w:rsidRPr="004B725D">
        <w:rPr>
          <w:color w:val="000000"/>
          <w:sz w:val="24"/>
          <w:szCs w:val="24"/>
          <w:lang w:val="en-US"/>
        </w:rPr>
        <w:tab/>
        <w:t xml:space="preserve">- Personnel without craft certificates are employed at Grade E for up to two years if the </w:t>
      </w:r>
    </w:p>
    <w:p w14:paraId="4D50E11E" w14:textId="77777777" w:rsidR="00F32282" w:rsidRPr="00086BFD" w:rsidRDefault="00F32282" w:rsidP="00625E73">
      <w:pPr>
        <w:tabs>
          <w:tab w:val="left" w:pos="360"/>
          <w:tab w:val="left" w:pos="540"/>
        </w:tabs>
        <w:spacing w:line="240" w:lineRule="atLeast"/>
        <w:rPr>
          <w:color w:val="000000"/>
          <w:sz w:val="24"/>
          <w:szCs w:val="24"/>
          <w:lang w:val="en-US"/>
        </w:rPr>
      </w:pPr>
      <w:r w:rsidRPr="004B725D">
        <w:rPr>
          <w:color w:val="000000"/>
          <w:sz w:val="24"/>
          <w:szCs w:val="24"/>
          <w:lang w:val="en-US"/>
        </w:rPr>
        <w:tab/>
        <w:t xml:space="preserve">   complexity of the company's training plan so indicates.</w:t>
      </w:r>
    </w:p>
    <w:p w14:paraId="4D50E11F" w14:textId="77777777" w:rsidR="00F32282" w:rsidRDefault="00F32282" w:rsidP="00625E73">
      <w:pPr>
        <w:spacing w:line="240" w:lineRule="atLeast"/>
        <w:jc w:val="both"/>
        <w:rPr>
          <w:sz w:val="24"/>
          <w:szCs w:val="24"/>
          <w:lang w:val="en-US"/>
        </w:rPr>
      </w:pPr>
    </w:p>
    <w:p w14:paraId="4D50E120" w14:textId="714B1A17" w:rsidR="00F32282" w:rsidRPr="008937B8" w:rsidRDefault="00F32282" w:rsidP="00625E73">
      <w:pPr>
        <w:spacing w:line="240" w:lineRule="atLeast"/>
        <w:ind w:left="709" w:hanging="709"/>
        <w:rPr>
          <w:rFonts w:ascii="Times" w:hAnsi="Times"/>
          <w:color w:val="000000"/>
          <w:sz w:val="24"/>
          <w:szCs w:val="24"/>
          <w:lang w:val="en-US"/>
        </w:rPr>
      </w:pPr>
      <w:r w:rsidRPr="008937B8">
        <w:rPr>
          <w:rFonts w:ascii="Times" w:hAnsi="Times"/>
          <w:color w:val="000000"/>
          <w:sz w:val="24"/>
          <w:szCs w:val="24"/>
          <w:lang w:val="en-US"/>
        </w:rPr>
        <w:t xml:space="preserve">3.13.2 </w:t>
      </w:r>
      <w:r w:rsidRPr="008937B8">
        <w:rPr>
          <w:rFonts w:ascii="Times" w:hAnsi="Times"/>
          <w:color w:val="000000"/>
          <w:sz w:val="24"/>
          <w:szCs w:val="24"/>
          <w:lang w:val="en-US"/>
        </w:rPr>
        <w:tab/>
      </w:r>
      <w:r w:rsidRPr="008937B8">
        <w:rPr>
          <w:rFonts w:ascii="Times" w:hAnsi="Times"/>
          <w:color w:val="000000"/>
          <w:sz w:val="24"/>
          <w:szCs w:val="24"/>
          <w:u w:val="single"/>
          <w:lang w:val="en-US"/>
        </w:rPr>
        <w:t>Calculation of monthly wages, adjusted monthly wages and offshore supplement</w:t>
      </w:r>
    </w:p>
    <w:p w14:paraId="4D50E121" w14:textId="77777777" w:rsidR="00F32282" w:rsidRPr="008C5C80" w:rsidRDefault="00F32282" w:rsidP="00625E73">
      <w:pPr>
        <w:spacing w:line="240" w:lineRule="atLeast"/>
        <w:jc w:val="both"/>
        <w:rPr>
          <w:sz w:val="24"/>
          <w:szCs w:val="24"/>
          <w:lang w:val="en-US"/>
        </w:rPr>
      </w:pPr>
    </w:p>
    <w:p w14:paraId="4D50E122" w14:textId="77777777" w:rsidR="00F32282" w:rsidRPr="008937B8" w:rsidRDefault="00F32282" w:rsidP="00625E73">
      <w:pPr>
        <w:spacing w:line="240" w:lineRule="atLeast"/>
        <w:ind w:left="708"/>
        <w:jc w:val="both"/>
        <w:rPr>
          <w:rFonts w:ascii="Times" w:hAnsi="Times"/>
          <w:color w:val="000000"/>
          <w:sz w:val="24"/>
          <w:szCs w:val="24"/>
          <w:lang w:val="en-US"/>
        </w:rPr>
      </w:pPr>
      <w:r w:rsidRPr="008937B8">
        <w:rPr>
          <w:rFonts w:ascii="Times" w:hAnsi="Times"/>
          <w:color w:val="000000"/>
          <w:sz w:val="24"/>
          <w:szCs w:val="24"/>
          <w:lang w:val="en-US"/>
        </w:rPr>
        <w:t xml:space="preserve">The annual wages consist of the normal monthly wages * 12 with the addition of 47% offshore supplement, assuming a full man-year offshore. The offshore supplement includes compensation for participation in emergency drills and false alarms, additional charge for dirty work and lifeboat maneuvers. </w:t>
      </w:r>
    </w:p>
    <w:p w14:paraId="4D50E123" w14:textId="77777777" w:rsidR="00F32282" w:rsidRPr="008937B8" w:rsidRDefault="00F32282" w:rsidP="00625E73">
      <w:pPr>
        <w:spacing w:line="240" w:lineRule="atLeast"/>
        <w:ind w:left="851"/>
        <w:jc w:val="both"/>
        <w:rPr>
          <w:rFonts w:ascii="Times" w:hAnsi="Times"/>
          <w:b/>
          <w:color w:val="000000"/>
          <w:sz w:val="24"/>
          <w:szCs w:val="24"/>
          <w:lang w:val="en-US"/>
        </w:rPr>
      </w:pPr>
    </w:p>
    <w:p w14:paraId="4D50E124"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lang w:val="en-US"/>
        </w:rPr>
        <w:t xml:space="preserve">Monthly wages are arrived at as follows: </w:t>
      </w:r>
    </w:p>
    <w:p w14:paraId="4D50E125" w14:textId="77777777" w:rsidR="00F32282" w:rsidRPr="008937B8" w:rsidRDefault="00F32282" w:rsidP="00625E73">
      <w:pPr>
        <w:spacing w:line="240" w:lineRule="atLeast"/>
        <w:ind w:left="709"/>
        <w:jc w:val="both"/>
        <w:rPr>
          <w:rFonts w:ascii="Times" w:hAnsi="Times"/>
          <w:color w:val="000000"/>
          <w:sz w:val="24"/>
          <w:szCs w:val="24"/>
          <w:lang w:val="en-US"/>
        </w:rPr>
      </w:pPr>
    </w:p>
    <w:p w14:paraId="4D50E126"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u w:val="single"/>
          <w:lang w:val="en-US"/>
        </w:rPr>
        <w:t>Annual wages * 100</w:t>
      </w:r>
      <w:r w:rsidRPr="008937B8">
        <w:rPr>
          <w:rFonts w:ascii="Times" w:hAnsi="Times"/>
          <w:color w:val="000000"/>
          <w:sz w:val="24"/>
          <w:szCs w:val="24"/>
          <w:lang w:val="en-US"/>
        </w:rPr>
        <w:t xml:space="preserve"> = Monthly wages</w:t>
      </w:r>
    </w:p>
    <w:p w14:paraId="4D50E127" w14:textId="77777777" w:rsidR="00F32282" w:rsidRPr="008937B8" w:rsidRDefault="00F32282" w:rsidP="00625E73">
      <w:pPr>
        <w:spacing w:line="240" w:lineRule="atLeast"/>
        <w:ind w:left="851"/>
        <w:jc w:val="both"/>
        <w:rPr>
          <w:rFonts w:ascii="Times" w:hAnsi="Times"/>
          <w:color w:val="000000"/>
          <w:sz w:val="24"/>
          <w:szCs w:val="24"/>
          <w:lang w:val="en-US"/>
        </w:rPr>
      </w:pPr>
      <w:r w:rsidRPr="008937B8">
        <w:rPr>
          <w:rFonts w:ascii="Times" w:hAnsi="Times"/>
          <w:color w:val="000000"/>
          <w:sz w:val="24"/>
          <w:szCs w:val="24"/>
          <w:lang w:val="en-US"/>
        </w:rPr>
        <w:t xml:space="preserve">   147 * 12</w:t>
      </w:r>
    </w:p>
    <w:p w14:paraId="1FCEF272" w14:textId="77777777" w:rsidR="002524D5" w:rsidRDefault="002524D5" w:rsidP="00625E73">
      <w:pPr>
        <w:spacing w:line="240" w:lineRule="atLeast"/>
        <w:ind w:left="709"/>
        <w:jc w:val="both"/>
        <w:rPr>
          <w:rFonts w:ascii="Times" w:hAnsi="Times"/>
          <w:color w:val="000000"/>
          <w:sz w:val="24"/>
          <w:szCs w:val="24"/>
          <w:lang w:val="en-US"/>
        </w:rPr>
      </w:pPr>
    </w:p>
    <w:p w14:paraId="39C8BD95" w14:textId="77777777" w:rsidR="002524D5" w:rsidRDefault="002524D5" w:rsidP="00625E73">
      <w:pPr>
        <w:spacing w:line="240" w:lineRule="atLeast"/>
        <w:ind w:left="709"/>
        <w:jc w:val="both"/>
        <w:rPr>
          <w:rFonts w:ascii="Times" w:hAnsi="Times"/>
          <w:color w:val="000000"/>
          <w:sz w:val="24"/>
          <w:szCs w:val="24"/>
          <w:lang w:val="en-US"/>
        </w:rPr>
      </w:pPr>
    </w:p>
    <w:p w14:paraId="7EE651A7" w14:textId="77777777" w:rsidR="002524D5" w:rsidRDefault="002524D5" w:rsidP="00625E73">
      <w:pPr>
        <w:spacing w:line="240" w:lineRule="atLeast"/>
        <w:ind w:left="709"/>
        <w:jc w:val="both"/>
        <w:rPr>
          <w:rFonts w:ascii="Times" w:hAnsi="Times"/>
          <w:color w:val="000000"/>
          <w:sz w:val="24"/>
          <w:szCs w:val="24"/>
          <w:lang w:val="en-US"/>
        </w:rPr>
      </w:pPr>
    </w:p>
    <w:p w14:paraId="26CB813B" w14:textId="77777777" w:rsidR="002524D5" w:rsidRDefault="002524D5" w:rsidP="00625E73">
      <w:pPr>
        <w:spacing w:line="240" w:lineRule="atLeast"/>
        <w:ind w:left="709"/>
        <w:jc w:val="both"/>
        <w:rPr>
          <w:rFonts w:ascii="Times" w:hAnsi="Times"/>
          <w:color w:val="000000"/>
          <w:sz w:val="24"/>
          <w:szCs w:val="24"/>
          <w:lang w:val="en-US"/>
        </w:rPr>
      </w:pPr>
    </w:p>
    <w:p w14:paraId="4D50E129"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lang w:val="en-US"/>
        </w:rPr>
        <w:lastRenderedPageBreak/>
        <w:t xml:space="preserve">Adjusted monthly wages (12 monthly wages + vacation pay) are arrived at as follows: </w:t>
      </w:r>
    </w:p>
    <w:p w14:paraId="4D50E12B" w14:textId="77777777" w:rsidR="00F32282" w:rsidRPr="008937B8" w:rsidRDefault="00F32282" w:rsidP="00625E73">
      <w:pPr>
        <w:spacing w:line="240" w:lineRule="atLeast"/>
        <w:ind w:left="709"/>
        <w:jc w:val="both"/>
        <w:rPr>
          <w:rFonts w:ascii="Times" w:hAnsi="Times"/>
          <w:color w:val="000000"/>
          <w:sz w:val="24"/>
          <w:szCs w:val="24"/>
          <w:lang w:val="en-US"/>
        </w:rPr>
      </w:pPr>
    </w:p>
    <w:p w14:paraId="4D50E12C"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u w:val="single"/>
          <w:lang w:val="en-US"/>
        </w:rPr>
        <w:t>Monthly wages * 47.08</w:t>
      </w:r>
      <w:r w:rsidRPr="008937B8">
        <w:rPr>
          <w:rFonts w:ascii="Times" w:hAnsi="Times"/>
          <w:color w:val="000000"/>
          <w:sz w:val="24"/>
          <w:szCs w:val="24"/>
          <w:lang w:val="en-US"/>
        </w:rPr>
        <w:t xml:space="preserve"> = Adjusted monthly wages</w:t>
      </w:r>
    </w:p>
    <w:p w14:paraId="4D50E12D" w14:textId="77777777" w:rsidR="00F32282" w:rsidRPr="008937B8" w:rsidRDefault="00F32282" w:rsidP="00625E73">
      <w:pPr>
        <w:spacing w:line="240" w:lineRule="atLeast"/>
        <w:ind w:left="851" w:firstLine="589"/>
        <w:jc w:val="both"/>
        <w:rPr>
          <w:rFonts w:ascii="Times" w:hAnsi="Times"/>
          <w:color w:val="000000"/>
          <w:sz w:val="24"/>
          <w:szCs w:val="24"/>
          <w:lang w:val="en-US"/>
        </w:rPr>
      </w:pPr>
      <w:r w:rsidRPr="008937B8">
        <w:rPr>
          <w:rFonts w:ascii="Times" w:hAnsi="Times"/>
          <w:color w:val="000000"/>
          <w:sz w:val="24"/>
          <w:szCs w:val="24"/>
          <w:lang w:val="en-US"/>
        </w:rPr>
        <w:t>52.14</w:t>
      </w:r>
    </w:p>
    <w:p w14:paraId="4D50E12E" w14:textId="77777777" w:rsidR="00F32282" w:rsidRPr="008937B8" w:rsidRDefault="00F32282" w:rsidP="00625E73">
      <w:pPr>
        <w:spacing w:line="240" w:lineRule="atLeast"/>
        <w:ind w:left="851"/>
        <w:jc w:val="both"/>
        <w:rPr>
          <w:rFonts w:ascii="Times" w:hAnsi="Times"/>
          <w:color w:val="000000"/>
          <w:sz w:val="24"/>
          <w:szCs w:val="24"/>
          <w:u w:val="single"/>
          <w:lang w:val="en-US"/>
        </w:rPr>
      </w:pPr>
    </w:p>
    <w:p w14:paraId="4D50E12F" w14:textId="77777777" w:rsidR="00F32282" w:rsidRPr="008937B8" w:rsidRDefault="00F32282" w:rsidP="00625E73">
      <w:pPr>
        <w:spacing w:line="240" w:lineRule="atLeast"/>
        <w:ind w:left="851"/>
        <w:jc w:val="both"/>
        <w:rPr>
          <w:rFonts w:ascii="Times" w:hAnsi="Times"/>
          <w:color w:val="000000"/>
          <w:sz w:val="24"/>
          <w:szCs w:val="24"/>
          <w:lang w:val="en-US"/>
        </w:rPr>
      </w:pPr>
    </w:p>
    <w:p w14:paraId="4D50E130"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lang w:val="en-US"/>
        </w:rPr>
        <w:t xml:space="preserve">Daily offshore supplement is arrived at as follows: </w:t>
      </w:r>
    </w:p>
    <w:p w14:paraId="4D50E131" w14:textId="77777777" w:rsidR="00F32282" w:rsidRPr="008937B8" w:rsidRDefault="00F32282" w:rsidP="00625E73">
      <w:pPr>
        <w:spacing w:line="240" w:lineRule="atLeast"/>
        <w:ind w:left="851"/>
        <w:jc w:val="both"/>
        <w:rPr>
          <w:rFonts w:ascii="Times" w:hAnsi="Times"/>
          <w:color w:val="000000"/>
          <w:sz w:val="24"/>
          <w:szCs w:val="24"/>
          <w:lang w:val="en-US"/>
        </w:rPr>
      </w:pPr>
    </w:p>
    <w:p w14:paraId="4D50E132"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u w:val="single"/>
          <w:lang w:val="en-US"/>
        </w:rPr>
        <w:t>Monthly wages * 12 * 0.47</w:t>
      </w:r>
      <w:r w:rsidRPr="008937B8">
        <w:rPr>
          <w:rFonts w:ascii="Times" w:hAnsi="Times"/>
          <w:color w:val="000000"/>
          <w:sz w:val="24"/>
          <w:szCs w:val="24"/>
          <w:lang w:val="en-US"/>
        </w:rPr>
        <w:t xml:space="preserve"> = Daily offshore supplement</w:t>
      </w:r>
    </w:p>
    <w:p w14:paraId="4D50E133" w14:textId="77777777" w:rsidR="00F32282" w:rsidRPr="008937B8" w:rsidRDefault="00F32282" w:rsidP="00625E73">
      <w:pPr>
        <w:spacing w:line="240" w:lineRule="atLeast"/>
        <w:ind w:left="851" w:firstLine="589"/>
        <w:jc w:val="both"/>
        <w:rPr>
          <w:rFonts w:ascii="Times" w:hAnsi="Times"/>
          <w:color w:val="000000"/>
          <w:sz w:val="24"/>
          <w:szCs w:val="24"/>
          <w:lang w:val="en-US"/>
        </w:rPr>
      </w:pPr>
      <w:r w:rsidRPr="008937B8">
        <w:rPr>
          <w:rFonts w:ascii="Times" w:hAnsi="Times"/>
          <w:color w:val="000000"/>
          <w:sz w:val="24"/>
          <w:szCs w:val="24"/>
          <w:lang w:val="en-US"/>
        </w:rPr>
        <w:t>146</w:t>
      </w:r>
    </w:p>
    <w:p w14:paraId="4D50E134" w14:textId="77777777" w:rsidR="00F32282" w:rsidRPr="008937B8" w:rsidRDefault="00F32282" w:rsidP="00625E73">
      <w:pPr>
        <w:spacing w:line="240" w:lineRule="atLeast"/>
        <w:jc w:val="both"/>
        <w:rPr>
          <w:rFonts w:ascii="Times" w:hAnsi="Times"/>
          <w:color w:val="000000"/>
          <w:sz w:val="24"/>
          <w:szCs w:val="24"/>
          <w:lang w:val="en-US"/>
        </w:rPr>
      </w:pPr>
    </w:p>
    <w:p w14:paraId="4D50E135" w14:textId="77777777" w:rsidR="00F32282" w:rsidRPr="008937B8" w:rsidRDefault="00F32282" w:rsidP="00625E73">
      <w:pPr>
        <w:spacing w:line="240" w:lineRule="atLeast"/>
        <w:ind w:left="709" w:hanging="709"/>
        <w:jc w:val="both"/>
        <w:rPr>
          <w:rFonts w:ascii="Times" w:hAnsi="Times"/>
          <w:color w:val="000000"/>
          <w:sz w:val="24"/>
          <w:szCs w:val="24"/>
          <w:lang w:val="en-US"/>
        </w:rPr>
      </w:pPr>
      <w:r w:rsidRPr="008937B8">
        <w:rPr>
          <w:rFonts w:ascii="Times" w:hAnsi="Times"/>
          <w:color w:val="000000"/>
          <w:sz w:val="24"/>
          <w:szCs w:val="24"/>
          <w:lang w:val="en-US"/>
        </w:rPr>
        <w:t xml:space="preserve">3.13.3 </w:t>
      </w:r>
      <w:r w:rsidRPr="008937B8">
        <w:rPr>
          <w:rFonts w:ascii="Times" w:hAnsi="Times"/>
          <w:color w:val="000000"/>
          <w:sz w:val="24"/>
          <w:szCs w:val="24"/>
          <w:lang w:val="en-US"/>
        </w:rPr>
        <w:tab/>
      </w:r>
      <w:r w:rsidRPr="008937B8">
        <w:rPr>
          <w:rFonts w:ascii="Times" w:hAnsi="Times"/>
          <w:color w:val="000000"/>
          <w:sz w:val="24"/>
          <w:szCs w:val="24"/>
          <w:u w:val="single"/>
          <w:lang w:val="en-US"/>
        </w:rPr>
        <w:t>Calculation of monthly wages and adjusted monthly wages in connection with locally agreed fixed offshore supplement</w:t>
      </w:r>
    </w:p>
    <w:p w14:paraId="4D50E136" w14:textId="77777777" w:rsidR="00F32282" w:rsidRDefault="00F32282" w:rsidP="00625E73">
      <w:pPr>
        <w:spacing w:line="240" w:lineRule="atLeast"/>
        <w:ind w:left="709"/>
        <w:jc w:val="both"/>
        <w:rPr>
          <w:rFonts w:ascii="Times" w:hAnsi="Times"/>
          <w:color w:val="000000"/>
          <w:sz w:val="24"/>
          <w:szCs w:val="24"/>
          <w:lang w:val="en-US"/>
        </w:rPr>
      </w:pPr>
    </w:p>
    <w:p w14:paraId="4D50E137"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lang w:val="en-US"/>
        </w:rPr>
        <w:t>Within the annual wages, the local parties can agree that the Shelf bonus be a fixed sum.  Daily offshore supplement * 146 shall not exceed 50 % of the basis wages.  If such an agreement is made, the monthly wages shall thereafter be calculated as follows:</w:t>
      </w:r>
    </w:p>
    <w:p w14:paraId="4D50E138" w14:textId="77777777" w:rsidR="00F32282" w:rsidRPr="008937B8" w:rsidRDefault="00F32282" w:rsidP="00625E73">
      <w:pPr>
        <w:spacing w:line="240" w:lineRule="atLeast"/>
        <w:ind w:left="851"/>
        <w:jc w:val="both"/>
        <w:rPr>
          <w:rFonts w:ascii="Times" w:hAnsi="Times"/>
          <w:color w:val="000000"/>
          <w:sz w:val="24"/>
          <w:szCs w:val="24"/>
          <w:lang w:val="en-US"/>
        </w:rPr>
      </w:pPr>
    </w:p>
    <w:p w14:paraId="4D50E139"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u w:val="single"/>
          <w:lang w:val="en-US"/>
        </w:rPr>
        <w:t>Annual wages - (daily Shelf comp. * 146)</w:t>
      </w:r>
      <w:r w:rsidRPr="008937B8">
        <w:rPr>
          <w:rFonts w:ascii="Times" w:hAnsi="Times"/>
          <w:color w:val="000000"/>
          <w:sz w:val="24"/>
          <w:szCs w:val="24"/>
          <w:lang w:val="en-US"/>
        </w:rPr>
        <w:t xml:space="preserve"> = Monthly wages</w:t>
      </w:r>
    </w:p>
    <w:p w14:paraId="4D50E13A" w14:textId="77777777" w:rsidR="00F32282" w:rsidRPr="008937B8" w:rsidRDefault="00F32282" w:rsidP="00625E73">
      <w:pPr>
        <w:spacing w:line="240" w:lineRule="atLeast"/>
        <w:ind w:left="1440" w:firstLine="589"/>
        <w:jc w:val="both"/>
        <w:rPr>
          <w:rFonts w:ascii="Times" w:hAnsi="Times"/>
          <w:color w:val="000000"/>
          <w:sz w:val="24"/>
          <w:szCs w:val="24"/>
          <w:lang w:val="en-US"/>
        </w:rPr>
      </w:pPr>
      <w:r w:rsidRPr="008937B8">
        <w:rPr>
          <w:rFonts w:ascii="Times" w:hAnsi="Times"/>
          <w:color w:val="000000"/>
          <w:sz w:val="24"/>
          <w:szCs w:val="24"/>
          <w:lang w:val="en-US"/>
        </w:rPr>
        <w:t>12</w:t>
      </w:r>
    </w:p>
    <w:p w14:paraId="4D50E13B" w14:textId="77777777" w:rsidR="00F32282" w:rsidRPr="008937B8" w:rsidRDefault="00F32282" w:rsidP="00625E73">
      <w:pPr>
        <w:spacing w:line="240" w:lineRule="atLeast"/>
        <w:ind w:left="709"/>
        <w:jc w:val="both"/>
        <w:rPr>
          <w:rFonts w:ascii="Times" w:hAnsi="Times"/>
          <w:color w:val="000000"/>
          <w:sz w:val="24"/>
          <w:szCs w:val="24"/>
          <w:lang w:val="en-US"/>
        </w:rPr>
      </w:pPr>
      <w:r w:rsidRPr="008937B8">
        <w:rPr>
          <w:rFonts w:ascii="Times" w:hAnsi="Times"/>
          <w:color w:val="000000"/>
          <w:sz w:val="24"/>
          <w:szCs w:val="24"/>
          <w:lang w:val="en-US"/>
        </w:rPr>
        <w:t>Adjusted monthly wages after this point will be arrived at as follows:</w:t>
      </w:r>
    </w:p>
    <w:p w14:paraId="4D50E13C" w14:textId="77777777" w:rsidR="00F32282" w:rsidRPr="008937B8" w:rsidRDefault="00F32282" w:rsidP="00625E73">
      <w:pPr>
        <w:spacing w:line="240" w:lineRule="atLeast"/>
        <w:ind w:left="851"/>
        <w:jc w:val="both"/>
        <w:rPr>
          <w:rFonts w:ascii="Times" w:hAnsi="Times"/>
          <w:color w:val="000000"/>
          <w:sz w:val="24"/>
          <w:szCs w:val="24"/>
          <w:lang w:val="en-US"/>
        </w:rPr>
      </w:pPr>
    </w:p>
    <w:p w14:paraId="4D50E13D" w14:textId="77777777" w:rsidR="00F32282" w:rsidRPr="008937B8" w:rsidRDefault="00F32282" w:rsidP="00625E73">
      <w:pPr>
        <w:spacing w:line="240" w:lineRule="atLeast"/>
        <w:ind w:left="708"/>
        <w:jc w:val="both"/>
        <w:rPr>
          <w:rFonts w:ascii="Times" w:hAnsi="Times"/>
          <w:color w:val="000000"/>
          <w:sz w:val="24"/>
          <w:szCs w:val="24"/>
          <w:lang w:val="en-US"/>
        </w:rPr>
      </w:pPr>
      <w:r w:rsidRPr="008937B8">
        <w:rPr>
          <w:rFonts w:ascii="Times" w:hAnsi="Times"/>
          <w:color w:val="000000"/>
          <w:sz w:val="24"/>
          <w:szCs w:val="24"/>
          <w:u w:val="single"/>
          <w:lang w:val="en-US"/>
        </w:rPr>
        <w:t>Monthly wages * 47.08</w:t>
      </w:r>
      <w:r w:rsidRPr="008937B8">
        <w:rPr>
          <w:rFonts w:ascii="Times" w:hAnsi="Times"/>
          <w:color w:val="000000"/>
          <w:sz w:val="24"/>
          <w:szCs w:val="24"/>
          <w:lang w:val="en-US"/>
        </w:rPr>
        <w:t xml:space="preserve"> = Adjusted monthly wages</w:t>
      </w:r>
    </w:p>
    <w:p w14:paraId="4D50E13E" w14:textId="77777777" w:rsidR="00F32282" w:rsidRPr="008937B8" w:rsidRDefault="00F32282" w:rsidP="00625E73">
      <w:pPr>
        <w:spacing w:line="240" w:lineRule="atLeast"/>
        <w:ind w:left="851" w:firstLine="589"/>
        <w:jc w:val="both"/>
        <w:rPr>
          <w:rFonts w:ascii="Times" w:hAnsi="Times"/>
          <w:color w:val="000000"/>
          <w:sz w:val="24"/>
          <w:szCs w:val="24"/>
          <w:lang w:val="en-US"/>
        </w:rPr>
      </w:pPr>
      <w:r w:rsidRPr="008937B8">
        <w:rPr>
          <w:rFonts w:ascii="Times" w:hAnsi="Times"/>
          <w:color w:val="000000"/>
          <w:sz w:val="24"/>
          <w:szCs w:val="24"/>
          <w:lang w:val="en-US"/>
        </w:rPr>
        <w:t>52.14</w:t>
      </w:r>
    </w:p>
    <w:p w14:paraId="4D50E13F" w14:textId="77777777" w:rsidR="00F32282" w:rsidRPr="008937B8" w:rsidRDefault="00F32282" w:rsidP="00625E73">
      <w:pPr>
        <w:spacing w:line="240" w:lineRule="atLeast"/>
        <w:ind w:left="851"/>
        <w:jc w:val="both"/>
        <w:rPr>
          <w:rFonts w:ascii="Times" w:hAnsi="Times"/>
          <w:color w:val="000000"/>
          <w:sz w:val="24"/>
          <w:szCs w:val="24"/>
          <w:lang w:val="en-US"/>
        </w:rPr>
      </w:pPr>
    </w:p>
    <w:p w14:paraId="4D50E141" w14:textId="3BACEC45" w:rsidR="00F32282" w:rsidRDefault="00F32282" w:rsidP="002524D5">
      <w:pPr>
        <w:tabs>
          <w:tab w:val="left" w:pos="709"/>
        </w:tabs>
        <w:spacing w:line="240" w:lineRule="atLeast"/>
        <w:ind w:left="708"/>
        <w:jc w:val="both"/>
        <w:rPr>
          <w:rFonts w:ascii="Times" w:hAnsi="Times"/>
          <w:color w:val="000000"/>
          <w:sz w:val="24"/>
          <w:szCs w:val="24"/>
          <w:lang w:val="en-US"/>
        </w:rPr>
      </w:pPr>
      <w:r w:rsidRPr="008937B8">
        <w:rPr>
          <w:rFonts w:ascii="Times" w:hAnsi="Times"/>
          <w:color w:val="000000"/>
          <w:sz w:val="24"/>
          <w:szCs w:val="24"/>
          <w:lang w:val="en-US"/>
        </w:rPr>
        <w:t xml:space="preserve">In written contexts, the position descriptions mentioned in the agreement shall be used.  Company-specific position titles may be included in parentheses. </w:t>
      </w:r>
    </w:p>
    <w:p w14:paraId="4D50E142" w14:textId="1FD9A055" w:rsidR="00F32282" w:rsidRPr="00412DD0" w:rsidRDefault="00F32282" w:rsidP="006E5088">
      <w:pPr>
        <w:pStyle w:val="Overskrift2"/>
        <w:spacing w:before="240"/>
        <w:ind w:left="705" w:right="-13" w:hanging="705"/>
        <w:rPr>
          <w:bCs/>
          <w:snapToGrid w:val="0"/>
          <w:sz w:val="24"/>
          <w:lang w:val="en-US"/>
        </w:rPr>
      </w:pPr>
      <w:bookmarkStart w:id="69" w:name="_Toc485204629"/>
      <w:r w:rsidRPr="00412DD0">
        <w:rPr>
          <w:bCs/>
          <w:snapToGrid w:val="0"/>
          <w:sz w:val="24"/>
          <w:lang w:val="en-US"/>
        </w:rPr>
        <w:t>3.14</w:t>
      </w:r>
      <w:r w:rsidRPr="00412DD0">
        <w:rPr>
          <w:bCs/>
          <w:snapToGrid w:val="0"/>
          <w:sz w:val="24"/>
          <w:lang w:val="en-US"/>
        </w:rPr>
        <w:tab/>
        <w:t>LOCAL WAGE DETERMINATION (FOR GROUPS WHERE NO STANDARD WAGE RATES HAVE BEEN FIXED)</w:t>
      </w:r>
      <w:bookmarkEnd w:id="69"/>
      <w:r w:rsidRPr="00412DD0">
        <w:rPr>
          <w:bCs/>
          <w:snapToGrid w:val="0"/>
          <w:sz w:val="24"/>
          <w:lang w:val="en-US"/>
        </w:rPr>
        <w:t xml:space="preserve"> </w:t>
      </w:r>
    </w:p>
    <w:p w14:paraId="4D50E143" w14:textId="77777777" w:rsidR="00F32282" w:rsidRPr="008937B8" w:rsidRDefault="00F32282" w:rsidP="00625E73">
      <w:pPr>
        <w:ind w:right="-13"/>
        <w:jc w:val="both"/>
        <w:rPr>
          <w:caps/>
          <w:snapToGrid w:val="0"/>
          <w:color w:val="000000"/>
          <w:sz w:val="24"/>
          <w:szCs w:val="24"/>
          <w:lang w:val="en-US"/>
        </w:rPr>
      </w:pPr>
    </w:p>
    <w:p w14:paraId="4D50E144" w14:textId="77777777" w:rsidR="00F32282" w:rsidRPr="008937B8" w:rsidRDefault="00F32282" w:rsidP="00625E73">
      <w:pPr>
        <w:tabs>
          <w:tab w:val="left" w:pos="709"/>
        </w:tabs>
        <w:ind w:left="709" w:right="-13" w:hanging="709"/>
        <w:jc w:val="both"/>
        <w:rPr>
          <w:snapToGrid w:val="0"/>
          <w:color w:val="000000"/>
          <w:sz w:val="24"/>
          <w:szCs w:val="24"/>
          <w:lang w:val="en-US"/>
        </w:rPr>
      </w:pPr>
      <w:r w:rsidRPr="008937B8">
        <w:rPr>
          <w:snapToGrid w:val="0"/>
          <w:color w:val="000000"/>
          <w:sz w:val="24"/>
          <w:szCs w:val="24"/>
          <w:lang w:val="en-US"/>
        </w:rPr>
        <w:t xml:space="preserve"> 3.14.1</w:t>
      </w:r>
      <w:r w:rsidRPr="008937B8">
        <w:rPr>
          <w:snapToGrid w:val="0"/>
          <w:color w:val="000000"/>
          <w:sz w:val="24"/>
          <w:szCs w:val="24"/>
          <w:lang w:val="en-US"/>
        </w:rPr>
        <w:tab/>
        <w:t>Once each year at a specific time agreed upon locally, an evaluation and potential adjustment of the income level shall be undertaken. The basis for the evaluation shall be the company's financial status, productivity, outlook for the future and competitiveness. The evaluation shall also take into account any contractual increases granted since the previous evaluation.</w:t>
      </w:r>
    </w:p>
    <w:p w14:paraId="4D50E145" w14:textId="77777777" w:rsidR="00F32282" w:rsidRPr="008937B8" w:rsidRDefault="00F32282" w:rsidP="00625E73">
      <w:pPr>
        <w:ind w:right="-13"/>
        <w:jc w:val="both"/>
        <w:rPr>
          <w:snapToGrid w:val="0"/>
          <w:color w:val="000000"/>
          <w:sz w:val="24"/>
          <w:szCs w:val="24"/>
          <w:lang w:val="en-US"/>
        </w:rPr>
      </w:pPr>
    </w:p>
    <w:p w14:paraId="4D50E146" w14:textId="77777777" w:rsidR="00F32282" w:rsidRPr="008937B8" w:rsidRDefault="00F32282" w:rsidP="00625E73">
      <w:pPr>
        <w:ind w:left="708" w:right="-13" w:hanging="708"/>
        <w:jc w:val="both"/>
        <w:rPr>
          <w:snapToGrid w:val="0"/>
          <w:color w:val="000000"/>
          <w:sz w:val="24"/>
          <w:szCs w:val="24"/>
          <w:lang w:val="en-US"/>
        </w:rPr>
      </w:pPr>
      <w:r w:rsidRPr="008937B8">
        <w:rPr>
          <w:snapToGrid w:val="0"/>
          <w:color w:val="000000"/>
          <w:sz w:val="24"/>
          <w:szCs w:val="24"/>
          <w:lang w:val="en-US"/>
        </w:rPr>
        <w:t>3.14.2</w:t>
      </w:r>
      <w:r w:rsidRPr="008937B8">
        <w:rPr>
          <w:snapToGrid w:val="0"/>
          <w:color w:val="000000"/>
          <w:sz w:val="24"/>
          <w:szCs w:val="24"/>
          <w:lang w:val="en-US"/>
        </w:rPr>
        <w:tab/>
        <w:t>Agreements regarding wage systems may be terminated upon one month's notice. It is presumed that the parties have carried out negotiations on a company basis, and if demanded by one of the parties, also with the assistance of the organizations, prior to dismissal being effected.</w:t>
      </w:r>
    </w:p>
    <w:p w14:paraId="2E9244F3" w14:textId="096DBA73" w:rsidR="002524D5" w:rsidRPr="008937B8" w:rsidRDefault="002524D5" w:rsidP="00625E73">
      <w:pPr>
        <w:ind w:right="-13"/>
        <w:jc w:val="both"/>
        <w:rPr>
          <w:snapToGrid w:val="0"/>
          <w:color w:val="000000"/>
          <w:sz w:val="24"/>
          <w:szCs w:val="24"/>
          <w:lang w:val="en-US"/>
        </w:rPr>
      </w:pPr>
    </w:p>
    <w:p w14:paraId="4D50E148" w14:textId="77777777" w:rsidR="00F32282" w:rsidRPr="008937B8" w:rsidRDefault="00F32282" w:rsidP="00625E73">
      <w:pPr>
        <w:ind w:left="709" w:right="-13" w:hanging="709"/>
        <w:jc w:val="both"/>
        <w:rPr>
          <w:snapToGrid w:val="0"/>
          <w:color w:val="000000"/>
          <w:sz w:val="24"/>
          <w:szCs w:val="24"/>
          <w:lang w:val="en-US"/>
        </w:rPr>
      </w:pPr>
      <w:r w:rsidRPr="008937B8">
        <w:rPr>
          <w:snapToGrid w:val="0"/>
          <w:color w:val="000000"/>
          <w:sz w:val="24"/>
          <w:szCs w:val="24"/>
          <w:lang w:val="en-US"/>
        </w:rPr>
        <w:t>3.14.3</w:t>
      </w:r>
      <w:r w:rsidRPr="008937B8">
        <w:rPr>
          <w:snapToGrid w:val="0"/>
          <w:color w:val="000000"/>
          <w:sz w:val="24"/>
          <w:szCs w:val="24"/>
          <w:lang w:val="en-US"/>
        </w:rPr>
        <w:tab/>
        <w:t>If agreement is not reached regarding the rates in a wage system and the agreement is terminated according to Clause 3.14.2, the individual employee shall be paid 45 % of his/her hourly income. Comparable work performance is a prerequisite. A reduction of the hourly income, with appurtenant reduced work performance, shall only be carried out for skilled workers and other workers.</w:t>
      </w:r>
    </w:p>
    <w:p w14:paraId="4D50E149" w14:textId="77777777" w:rsidR="00F32282" w:rsidRPr="008937B8" w:rsidRDefault="00F32282" w:rsidP="00625E73">
      <w:pPr>
        <w:ind w:left="851" w:right="-13" w:hanging="851"/>
        <w:jc w:val="both"/>
        <w:rPr>
          <w:snapToGrid w:val="0"/>
          <w:color w:val="000000"/>
          <w:sz w:val="24"/>
          <w:szCs w:val="24"/>
          <w:lang w:val="en-US"/>
        </w:rPr>
      </w:pPr>
    </w:p>
    <w:p w14:paraId="4D50E14A" w14:textId="77777777" w:rsidR="00F32282" w:rsidRPr="008937B8" w:rsidRDefault="00F32282" w:rsidP="00625E73">
      <w:pPr>
        <w:spacing w:line="240" w:lineRule="atLeast"/>
        <w:ind w:left="709" w:right="-13" w:hanging="709"/>
        <w:jc w:val="both"/>
        <w:rPr>
          <w:snapToGrid w:val="0"/>
          <w:color w:val="000000"/>
          <w:sz w:val="24"/>
          <w:szCs w:val="24"/>
          <w:lang w:val="en-US"/>
        </w:rPr>
      </w:pPr>
      <w:r w:rsidRPr="008937B8">
        <w:rPr>
          <w:snapToGrid w:val="0"/>
          <w:color w:val="000000"/>
          <w:sz w:val="24"/>
          <w:szCs w:val="24"/>
          <w:lang w:val="en-US"/>
        </w:rPr>
        <w:lastRenderedPageBreak/>
        <w:t xml:space="preserve"> 3.14.4</w:t>
      </w:r>
      <w:r w:rsidRPr="008937B8">
        <w:rPr>
          <w:snapToGrid w:val="0"/>
          <w:color w:val="000000"/>
          <w:sz w:val="24"/>
          <w:szCs w:val="24"/>
          <w:lang w:val="en-US"/>
        </w:rPr>
        <w:tab/>
        <w:t>In companies with other offshore groups than skilled workers and other workers, the following provision may also be used:</w:t>
      </w:r>
    </w:p>
    <w:p w14:paraId="4D50E14B" w14:textId="77777777" w:rsidR="00F32282" w:rsidRPr="008937B8" w:rsidRDefault="00F32282" w:rsidP="00625E73">
      <w:pPr>
        <w:spacing w:line="240" w:lineRule="atLeast"/>
        <w:ind w:right="-13" w:firstLine="708"/>
        <w:jc w:val="both"/>
        <w:rPr>
          <w:snapToGrid w:val="0"/>
          <w:color w:val="000000"/>
          <w:sz w:val="24"/>
          <w:szCs w:val="24"/>
          <w:lang w:val="en-US"/>
        </w:rPr>
      </w:pPr>
    </w:p>
    <w:p w14:paraId="4D50E14C" w14:textId="77777777" w:rsidR="00F32282" w:rsidRPr="008937B8" w:rsidRDefault="00F32282" w:rsidP="00625E73">
      <w:pPr>
        <w:numPr>
          <w:ilvl w:val="2"/>
          <w:numId w:val="34"/>
        </w:numPr>
        <w:tabs>
          <w:tab w:val="clear" w:pos="764"/>
          <w:tab w:val="num" w:pos="-284"/>
        </w:tabs>
        <w:spacing w:line="240" w:lineRule="atLeast"/>
        <w:ind w:left="709" w:right="-13" w:hanging="665"/>
        <w:jc w:val="both"/>
        <w:rPr>
          <w:rFonts w:ascii="Times" w:hAnsi="Times"/>
          <w:color w:val="000000"/>
          <w:sz w:val="24"/>
          <w:szCs w:val="24"/>
          <w:lang w:val="en-US"/>
        </w:rPr>
      </w:pPr>
      <w:r w:rsidRPr="008937B8">
        <w:rPr>
          <w:rFonts w:ascii="Times" w:hAnsi="Times"/>
          <w:color w:val="000000"/>
          <w:sz w:val="24"/>
          <w:szCs w:val="24"/>
          <w:lang w:val="en-US"/>
        </w:rPr>
        <w:t>For supervisors as well as commercial and technical officers, the wages shall be fixed on an individual basis, taking into account the salary conditions in the company and other circumstances in general, as well as the individual's proficiency, experience, education, seniority, scope of work and responsibility.</w:t>
      </w:r>
    </w:p>
    <w:p w14:paraId="4D50E14D" w14:textId="77777777" w:rsidR="00F32282" w:rsidRPr="008937B8" w:rsidRDefault="00F32282" w:rsidP="00625E73">
      <w:pPr>
        <w:spacing w:line="240" w:lineRule="atLeast"/>
        <w:ind w:left="44" w:right="-13"/>
        <w:jc w:val="both"/>
        <w:rPr>
          <w:rFonts w:ascii="Times" w:hAnsi="Times"/>
          <w:color w:val="000000"/>
          <w:sz w:val="24"/>
          <w:szCs w:val="24"/>
          <w:lang w:val="en-US"/>
        </w:rPr>
      </w:pPr>
    </w:p>
    <w:p w14:paraId="4D50E14E" w14:textId="77777777" w:rsidR="00F32282" w:rsidRPr="008937B8" w:rsidRDefault="00F32282" w:rsidP="00625E73">
      <w:pPr>
        <w:spacing w:line="240" w:lineRule="atLeast"/>
        <w:ind w:left="708" w:right="-13"/>
        <w:jc w:val="both"/>
        <w:rPr>
          <w:rFonts w:ascii="Times" w:hAnsi="Times"/>
          <w:color w:val="000000"/>
          <w:sz w:val="24"/>
          <w:szCs w:val="24"/>
          <w:lang w:val="en-US"/>
        </w:rPr>
      </w:pPr>
      <w:r w:rsidRPr="008937B8">
        <w:rPr>
          <w:rFonts w:ascii="Times" w:hAnsi="Times"/>
          <w:color w:val="000000"/>
          <w:sz w:val="24"/>
          <w:szCs w:val="24"/>
          <w:lang w:val="en-US"/>
        </w:rPr>
        <w:t>In those instances where a position demands frequent or lengthy travel away from home, consideration shall also be given to this factor when fixing the wages.</w:t>
      </w:r>
    </w:p>
    <w:p w14:paraId="4D50E14F" w14:textId="77777777" w:rsidR="00F32282" w:rsidRPr="008937B8" w:rsidRDefault="00F32282" w:rsidP="00625E73">
      <w:pPr>
        <w:spacing w:line="240" w:lineRule="atLeast"/>
        <w:ind w:left="708" w:right="-13"/>
        <w:jc w:val="both"/>
        <w:rPr>
          <w:rFonts w:ascii="Times" w:hAnsi="Times"/>
          <w:color w:val="000000"/>
          <w:sz w:val="24"/>
          <w:szCs w:val="24"/>
          <w:lang w:val="en-US"/>
        </w:rPr>
      </w:pPr>
      <w:r w:rsidRPr="008937B8">
        <w:rPr>
          <w:rFonts w:ascii="Times" w:hAnsi="Times"/>
          <w:color w:val="000000"/>
          <w:sz w:val="24"/>
          <w:szCs w:val="24"/>
          <w:lang w:val="en-US"/>
        </w:rPr>
        <w:t>For the above-mentioned personnel, wages may also include overtime compensation.  In such cases, a specification of how many overtime hours are covered by the compensation shall be given.</w:t>
      </w:r>
    </w:p>
    <w:p w14:paraId="4D50E150"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5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3.14.6</w:t>
      </w:r>
      <w:r w:rsidRPr="008937B8">
        <w:rPr>
          <w:rFonts w:ascii="Times" w:hAnsi="Times"/>
          <w:color w:val="000000"/>
          <w:sz w:val="24"/>
          <w:szCs w:val="24"/>
          <w:lang w:val="en-US"/>
        </w:rPr>
        <w:tab/>
        <w:t>Wages shall be evaluated once a year on a date agreed between the parties. When special circumstances arise, the wage evaluation may be made more than once a year.  Any wage supplements granted outside of the stipulated date for wage evaluations shall be regarded as being advances on the subsequent wage evaluations/adjustments.</w:t>
      </w:r>
    </w:p>
    <w:p w14:paraId="4D50E152"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53"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In connection with wage adjustments, consideration shall be given to the individual's post-qualifying education which is of significance for the position in the last wage adjustment performed, and whether the individual has experienced a significant change in his/her position.</w:t>
      </w:r>
    </w:p>
    <w:p w14:paraId="4D50E156" w14:textId="38EBC0D9" w:rsidR="00F32282" w:rsidRDefault="00F32282" w:rsidP="00625E73">
      <w:pPr>
        <w:ind w:right="-13"/>
        <w:rPr>
          <w:sz w:val="24"/>
          <w:szCs w:val="24"/>
          <w:lang w:val="en-GB"/>
        </w:rPr>
      </w:pPr>
    </w:p>
    <w:p w14:paraId="4D50E157" w14:textId="77777777" w:rsidR="00F32282" w:rsidRPr="008C5C80" w:rsidRDefault="00F32282" w:rsidP="00625E73">
      <w:pPr>
        <w:pStyle w:val="Brdtekstinnrykk2"/>
        <w:tabs>
          <w:tab w:val="left" w:pos="720"/>
        </w:tabs>
        <w:ind w:left="709" w:right="-13"/>
        <w:jc w:val="both"/>
        <w:rPr>
          <w:color w:val="auto"/>
          <w:sz w:val="24"/>
          <w:szCs w:val="24"/>
          <w:lang w:val="en-US"/>
        </w:rPr>
      </w:pPr>
      <w:r>
        <w:rPr>
          <w:color w:val="auto"/>
          <w:sz w:val="24"/>
          <w:szCs w:val="24"/>
          <w:lang w:val="en-US"/>
        </w:rPr>
        <w:tab/>
      </w:r>
      <w:r w:rsidRPr="008C5C80">
        <w:rPr>
          <w:color w:val="auto"/>
          <w:sz w:val="24"/>
          <w:szCs w:val="24"/>
          <w:lang w:val="en-US"/>
        </w:rPr>
        <w:t>In connection with the annual wage adjustment, lists of the members’ wages are made available to the negotiation committee for internal use. Over and beyond this, the company may consider providing internal details on wage statistics. This is providing that the negotiation committee handles the wage data in accordance with the Act relating to Personal Data.</w:t>
      </w:r>
    </w:p>
    <w:p w14:paraId="4D50E158" w14:textId="77777777" w:rsidR="00F32282" w:rsidRPr="0027751D" w:rsidRDefault="00F32282" w:rsidP="00625E73">
      <w:pPr>
        <w:spacing w:line="240" w:lineRule="atLeast"/>
        <w:ind w:left="851" w:right="-13"/>
        <w:jc w:val="both"/>
        <w:rPr>
          <w:rFonts w:ascii="Times" w:hAnsi="Times"/>
          <w:color w:val="000000"/>
          <w:sz w:val="24"/>
          <w:szCs w:val="24"/>
          <w:lang w:val="en-US"/>
        </w:rPr>
      </w:pPr>
    </w:p>
    <w:p w14:paraId="4D50E159" w14:textId="77777777" w:rsidR="00F32282" w:rsidRPr="008C5C80" w:rsidRDefault="00F32282" w:rsidP="00625E73">
      <w:pPr>
        <w:pStyle w:val="Brdtekstinnrykk2"/>
        <w:ind w:left="709" w:right="-13" w:hanging="709"/>
        <w:jc w:val="both"/>
        <w:rPr>
          <w:color w:val="auto"/>
          <w:sz w:val="24"/>
          <w:szCs w:val="24"/>
          <w:lang w:val="en-US"/>
        </w:rPr>
      </w:pPr>
      <w:r w:rsidRPr="008937B8">
        <w:rPr>
          <w:rFonts w:ascii="Times" w:hAnsi="Times"/>
          <w:color w:val="000000"/>
          <w:sz w:val="24"/>
          <w:szCs w:val="24"/>
          <w:lang w:val="en-GB"/>
        </w:rPr>
        <w:t xml:space="preserve"> </w:t>
      </w:r>
      <w:r w:rsidRPr="008937B8">
        <w:rPr>
          <w:rFonts w:ascii="Times" w:hAnsi="Times"/>
          <w:color w:val="000000"/>
          <w:sz w:val="24"/>
          <w:szCs w:val="24"/>
          <w:lang w:val="en-US"/>
        </w:rPr>
        <w:t>3.14.7</w:t>
      </w:r>
      <w:r w:rsidRPr="008937B8">
        <w:rPr>
          <w:rFonts w:ascii="Times" w:hAnsi="Times"/>
          <w:color w:val="000000"/>
          <w:sz w:val="24"/>
          <w:szCs w:val="24"/>
          <w:lang w:val="en-US"/>
        </w:rPr>
        <w:tab/>
        <w:t xml:space="preserve">If the individual believes that inequities exist that provide a foundation for renewed consideration and possible revision of the wages, the union representatives may demand that the matter be raised with the company's management. In those cases where there are no union representatives, the individual employee may, under the same </w:t>
      </w:r>
      <w:r w:rsidRPr="008C5C80">
        <w:rPr>
          <w:rFonts w:ascii="Times" w:hAnsi="Times"/>
          <w:color w:val="auto"/>
          <w:sz w:val="24"/>
          <w:szCs w:val="24"/>
          <w:lang w:val="en-US"/>
        </w:rPr>
        <w:t xml:space="preserve">conditions, demand that the matter be raised via his/her organization. </w:t>
      </w:r>
      <w:r w:rsidRPr="008C5C80">
        <w:rPr>
          <w:color w:val="auto"/>
          <w:sz w:val="24"/>
          <w:szCs w:val="24"/>
          <w:lang w:val="en-US"/>
        </w:rPr>
        <w:t>In such cases the company may provide wage details on the relevant wage level for the job category to which the employee pertains.</w:t>
      </w:r>
    </w:p>
    <w:p w14:paraId="4D50E15A" w14:textId="77777777" w:rsidR="00F32282" w:rsidRPr="00A50B45" w:rsidRDefault="00F32282" w:rsidP="00625E73">
      <w:pPr>
        <w:spacing w:line="240" w:lineRule="atLeast"/>
        <w:ind w:left="851" w:right="-13"/>
        <w:jc w:val="both"/>
        <w:rPr>
          <w:rFonts w:ascii="Times" w:hAnsi="Times"/>
          <w:color w:val="000000"/>
          <w:sz w:val="24"/>
          <w:szCs w:val="24"/>
          <w:lang w:val="en-GB"/>
        </w:rPr>
      </w:pPr>
    </w:p>
    <w:p w14:paraId="4D50E15B"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D74DFB">
        <w:rPr>
          <w:rFonts w:ascii="Times" w:hAnsi="Times"/>
          <w:color w:val="000000"/>
          <w:sz w:val="24"/>
          <w:szCs w:val="24"/>
          <w:lang w:val="en-US"/>
        </w:rPr>
        <w:t xml:space="preserve"> </w:t>
      </w:r>
      <w:r w:rsidRPr="008937B8">
        <w:rPr>
          <w:rFonts w:ascii="Times" w:hAnsi="Times"/>
          <w:color w:val="000000"/>
          <w:sz w:val="24"/>
          <w:szCs w:val="24"/>
          <w:lang w:val="en-US"/>
        </w:rPr>
        <w:t>3.14.8</w:t>
      </w:r>
      <w:r w:rsidRPr="008937B8">
        <w:rPr>
          <w:rFonts w:ascii="Times" w:hAnsi="Times"/>
          <w:color w:val="000000"/>
          <w:sz w:val="24"/>
          <w:szCs w:val="24"/>
          <w:lang w:val="en-US"/>
        </w:rPr>
        <w:tab/>
        <w:t>Before the company stipulates the annual wage adjustment, negotiations shall be held between the company and the union representatives. Minutes shall be kept of these negotiations.</w:t>
      </w:r>
    </w:p>
    <w:p w14:paraId="51968BE4" w14:textId="77777777" w:rsidR="002524D5" w:rsidRPr="008937B8" w:rsidRDefault="002524D5" w:rsidP="00625E73">
      <w:pPr>
        <w:spacing w:line="240" w:lineRule="atLeast"/>
        <w:ind w:left="851" w:right="-13"/>
        <w:jc w:val="both"/>
        <w:rPr>
          <w:rFonts w:ascii="Times" w:hAnsi="Times"/>
          <w:color w:val="000000"/>
          <w:sz w:val="24"/>
          <w:szCs w:val="24"/>
          <w:lang w:val="en-US"/>
        </w:rPr>
      </w:pPr>
    </w:p>
    <w:p w14:paraId="4D50E15D" w14:textId="77777777" w:rsidR="00F32282" w:rsidRPr="008937B8" w:rsidRDefault="00F32282" w:rsidP="00625E73">
      <w:pPr>
        <w:spacing w:line="240" w:lineRule="atLeast"/>
        <w:ind w:left="709" w:right="-13"/>
        <w:jc w:val="both"/>
        <w:rPr>
          <w:rFonts w:ascii="Times" w:hAnsi="Times"/>
          <w:color w:val="000000"/>
          <w:sz w:val="24"/>
          <w:szCs w:val="24"/>
          <w:u w:val="single"/>
          <w:lang w:val="en-US"/>
        </w:rPr>
      </w:pPr>
      <w:r w:rsidRPr="008937B8">
        <w:rPr>
          <w:rFonts w:ascii="Times" w:hAnsi="Times"/>
          <w:color w:val="000000"/>
          <w:sz w:val="24"/>
          <w:szCs w:val="24"/>
          <w:u w:val="single"/>
          <w:lang w:val="en-US"/>
        </w:rPr>
        <w:t>Separate entry</w:t>
      </w:r>
    </w:p>
    <w:p w14:paraId="4D50E15E" w14:textId="77777777" w:rsidR="00F32282" w:rsidRPr="008937B8" w:rsidRDefault="00F32282" w:rsidP="00625E73">
      <w:pPr>
        <w:spacing w:line="240" w:lineRule="atLeast"/>
        <w:ind w:left="708" w:right="-13" w:firstLine="1"/>
        <w:jc w:val="both"/>
        <w:rPr>
          <w:rFonts w:ascii="Times" w:hAnsi="Times"/>
          <w:color w:val="000000"/>
          <w:sz w:val="24"/>
          <w:szCs w:val="24"/>
          <w:lang w:val="en-US"/>
        </w:rPr>
      </w:pPr>
      <w:r w:rsidRPr="008937B8">
        <w:rPr>
          <w:rFonts w:ascii="Times" w:hAnsi="Times"/>
          <w:color w:val="000000"/>
          <w:sz w:val="24"/>
          <w:szCs w:val="24"/>
          <w:lang w:val="en-US"/>
        </w:rPr>
        <w:t>Divisions between worker, supervisor, technical and commercial officers shall be based on established practice in the company.</w:t>
      </w:r>
    </w:p>
    <w:p w14:paraId="4D50E15F" w14:textId="77777777" w:rsidR="00F32282" w:rsidRPr="008937B8" w:rsidRDefault="00F32282" w:rsidP="00625E73">
      <w:pPr>
        <w:spacing w:line="240" w:lineRule="atLeast"/>
        <w:ind w:right="-13" w:firstLine="708"/>
        <w:jc w:val="both"/>
        <w:rPr>
          <w:color w:val="000000"/>
          <w:sz w:val="24"/>
          <w:szCs w:val="24"/>
          <w:lang w:val="en-US"/>
        </w:rPr>
      </w:pPr>
    </w:p>
    <w:p w14:paraId="4D50E160" w14:textId="77777777" w:rsidR="00F32282" w:rsidRPr="008937B8" w:rsidRDefault="00F32282" w:rsidP="006E5088">
      <w:pPr>
        <w:pStyle w:val="Overskrift2"/>
        <w:spacing w:before="240"/>
        <w:ind w:right="-13"/>
        <w:jc w:val="both"/>
        <w:rPr>
          <w:sz w:val="24"/>
          <w:szCs w:val="24"/>
          <w:lang w:val="en-US"/>
        </w:rPr>
      </w:pPr>
      <w:bookmarkStart w:id="70" w:name="_Toc428260738"/>
      <w:bookmarkStart w:id="71" w:name="_Toc485204630"/>
      <w:r w:rsidRPr="008937B8">
        <w:rPr>
          <w:sz w:val="24"/>
          <w:szCs w:val="24"/>
          <w:lang w:val="en-US"/>
        </w:rPr>
        <w:lastRenderedPageBreak/>
        <w:t xml:space="preserve">3.15 </w:t>
      </w:r>
      <w:r w:rsidRPr="008937B8">
        <w:rPr>
          <w:sz w:val="24"/>
          <w:szCs w:val="24"/>
          <w:lang w:val="en-US"/>
        </w:rPr>
        <w:tab/>
        <w:t>GENERAL WAGE PROVISIONS</w:t>
      </w:r>
      <w:bookmarkEnd w:id="70"/>
      <w:bookmarkEnd w:id="71"/>
    </w:p>
    <w:p w14:paraId="4D50E16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E162" w14:textId="77777777" w:rsidR="00F32282" w:rsidRPr="00B464D2" w:rsidRDefault="00F32282" w:rsidP="00625E73">
      <w:pPr>
        <w:ind w:left="705" w:right="-13" w:hanging="705"/>
        <w:rPr>
          <w:rFonts w:ascii="Times" w:hAnsi="Times"/>
          <w:color w:val="000000"/>
          <w:sz w:val="24"/>
          <w:szCs w:val="24"/>
          <w:lang w:val="en-US"/>
        </w:rPr>
      </w:pPr>
      <w:r w:rsidRPr="008937B8">
        <w:rPr>
          <w:rFonts w:ascii="Times" w:hAnsi="Times"/>
          <w:color w:val="000000"/>
          <w:sz w:val="24"/>
          <w:szCs w:val="24"/>
          <w:lang w:val="en-US"/>
        </w:rPr>
        <w:t>3.15.1</w:t>
      </w:r>
      <w:r w:rsidRPr="008937B8">
        <w:rPr>
          <w:rFonts w:ascii="Times" w:hAnsi="Times"/>
          <w:color w:val="000000"/>
          <w:sz w:val="24"/>
          <w:szCs w:val="24"/>
          <w:lang w:val="en-US"/>
        </w:rPr>
        <w:tab/>
        <w:t xml:space="preserve">In connection with placement on the wage matrix, relevant seniority shall be credited up to a maximum of two </w:t>
      </w:r>
      <w:r w:rsidRPr="00B464D2">
        <w:rPr>
          <w:rFonts w:ascii="Times" w:hAnsi="Times"/>
          <w:color w:val="000000"/>
          <w:sz w:val="24"/>
          <w:szCs w:val="24"/>
          <w:lang w:val="en-US"/>
        </w:rPr>
        <w:t xml:space="preserve">years. </w:t>
      </w:r>
      <w:r w:rsidRPr="00B464D2">
        <w:rPr>
          <w:sz w:val="24"/>
          <w:szCs w:val="24"/>
          <w:lang w:val="en-US"/>
        </w:rPr>
        <w:t>Upon employment, wage seniority shall be granted with up to the same wage grade for relevant experience in the same or higher position within the oil service area.</w:t>
      </w:r>
      <w:r>
        <w:rPr>
          <w:sz w:val="24"/>
          <w:szCs w:val="24"/>
          <w:lang w:val="en-US"/>
        </w:rPr>
        <w:t xml:space="preserve"> </w:t>
      </w:r>
      <w:r w:rsidRPr="00B464D2">
        <w:rPr>
          <w:rFonts w:ascii="Times" w:hAnsi="Times"/>
          <w:color w:val="000000"/>
          <w:sz w:val="24"/>
          <w:szCs w:val="24"/>
          <w:lang w:val="en-US"/>
        </w:rPr>
        <w:t>See also Clause 2.6.</w:t>
      </w:r>
    </w:p>
    <w:p w14:paraId="4D50E163" w14:textId="77777777" w:rsidR="00F32282" w:rsidRPr="008937B8" w:rsidRDefault="00F32282" w:rsidP="00625E73">
      <w:pPr>
        <w:spacing w:line="240" w:lineRule="atLeast"/>
        <w:ind w:left="851" w:right="-13"/>
        <w:jc w:val="both"/>
        <w:rPr>
          <w:rFonts w:ascii="Times" w:hAnsi="Times"/>
          <w:color w:val="000000"/>
          <w:sz w:val="24"/>
          <w:szCs w:val="24"/>
          <w:lang w:val="en-US"/>
        </w:rPr>
      </w:pPr>
      <w:r w:rsidRPr="008937B8">
        <w:rPr>
          <w:rFonts w:ascii="Times" w:hAnsi="Times"/>
          <w:color w:val="000000"/>
          <w:sz w:val="24"/>
          <w:szCs w:val="24"/>
          <w:lang w:val="en-US"/>
        </w:rPr>
        <w:t xml:space="preserve"> </w:t>
      </w:r>
    </w:p>
    <w:p w14:paraId="4D50E164" w14:textId="6AF63EF9"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3.15.2 </w:t>
      </w:r>
      <w:r w:rsidRPr="008937B8">
        <w:rPr>
          <w:rFonts w:ascii="Times" w:hAnsi="Times"/>
          <w:color w:val="000000"/>
          <w:sz w:val="24"/>
          <w:szCs w:val="24"/>
          <w:lang w:val="en-US"/>
        </w:rPr>
        <w:tab/>
        <w:t xml:space="preserve">New positions that are created shall be entered on the wage table according to advance negotiations between </w:t>
      </w:r>
      <w:r>
        <w:rPr>
          <w:rFonts w:ascii="Times" w:hAnsi="Times"/>
          <w:color w:val="000000"/>
          <w:sz w:val="24"/>
          <w:szCs w:val="24"/>
          <w:lang w:val="en-US"/>
        </w:rPr>
        <w:t>Industry Energy</w:t>
      </w:r>
      <w:r w:rsidRPr="008937B8">
        <w:rPr>
          <w:rFonts w:ascii="Times" w:hAnsi="Times"/>
          <w:color w:val="000000"/>
          <w:sz w:val="24"/>
          <w:szCs w:val="24"/>
          <w:lang w:val="en-US"/>
        </w:rPr>
        <w:t xml:space="preserve"> and </w:t>
      </w:r>
      <w:r w:rsidR="00472809">
        <w:rPr>
          <w:sz w:val="24"/>
          <w:szCs w:val="24"/>
          <w:lang w:val="en-US"/>
        </w:rPr>
        <w:t>The Norwegian Oil and Gas Association</w:t>
      </w:r>
      <w:r w:rsidRPr="008937B8">
        <w:rPr>
          <w:rFonts w:ascii="Times" w:hAnsi="Times"/>
          <w:color w:val="000000"/>
          <w:sz w:val="24"/>
          <w:szCs w:val="24"/>
          <w:lang w:val="en-US"/>
        </w:rPr>
        <w:t>. The same applies to changes in wage groups.</w:t>
      </w:r>
    </w:p>
    <w:p w14:paraId="4D50E165"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6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3.15.3 </w:t>
      </w:r>
      <w:r w:rsidRPr="008937B8">
        <w:rPr>
          <w:rFonts w:ascii="Times" w:hAnsi="Times"/>
          <w:color w:val="000000"/>
          <w:sz w:val="24"/>
          <w:szCs w:val="24"/>
          <w:lang w:val="en-US"/>
        </w:rPr>
        <w:tab/>
        <w:t>Wages shall be paid monthly in accordance with the practice in the individual company.</w:t>
      </w:r>
    </w:p>
    <w:p w14:paraId="4D50E167"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68"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3.15.4 </w:t>
      </w:r>
      <w:r w:rsidRPr="008937B8">
        <w:rPr>
          <w:rFonts w:ascii="Times" w:hAnsi="Times"/>
          <w:color w:val="000000"/>
          <w:sz w:val="24"/>
          <w:szCs w:val="24"/>
          <w:lang w:val="en-US"/>
        </w:rPr>
        <w:tab/>
        <w:t xml:space="preserve">One day's offshore supplement shall be paid for each day the employee has been on the Shelf.  Diving technicians do not receive offshore supplement. </w:t>
      </w:r>
    </w:p>
    <w:p w14:paraId="4D50E169"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6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3.15.5</w:t>
      </w:r>
      <w:r w:rsidRPr="008937B8">
        <w:rPr>
          <w:rFonts w:ascii="Times" w:hAnsi="Times"/>
          <w:color w:val="000000"/>
          <w:sz w:val="24"/>
          <w:szCs w:val="24"/>
          <w:lang w:val="en-US"/>
        </w:rPr>
        <w:tab/>
        <w:t>Criteria for advancement between the wage groups included in the individual position structure may be agreed upon locally. In the event of advancement, the employee shall be transferred to the nearest pay grade above the person's previous wages.</w:t>
      </w:r>
    </w:p>
    <w:p w14:paraId="4D50E16B"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6C"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3.15.6 </w:t>
      </w:r>
      <w:r w:rsidRPr="008937B8">
        <w:rPr>
          <w:rFonts w:ascii="Times" w:hAnsi="Times"/>
          <w:color w:val="000000"/>
          <w:sz w:val="24"/>
          <w:szCs w:val="24"/>
          <w:lang w:val="en-US"/>
        </w:rPr>
        <w:tab/>
        <w:t>In the event of temporary assignments to a higher paid position, the higher wages shall be paid as from the first day of the assignment. For positions with individual wage compensation, a local supplement shall be granted.</w:t>
      </w:r>
    </w:p>
    <w:p w14:paraId="4D50E16D"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6E" w14:textId="6DB73949"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3.15.7 </w:t>
      </w:r>
      <w:r w:rsidRPr="008937B8">
        <w:rPr>
          <w:rFonts w:ascii="Times" w:hAnsi="Times"/>
          <w:color w:val="000000"/>
          <w:sz w:val="24"/>
          <w:szCs w:val="24"/>
          <w:lang w:val="en-US"/>
        </w:rPr>
        <w:tab/>
        <w:t>Seniority advances are granted as per 1 January.</w:t>
      </w:r>
      <w:r w:rsidR="00FD5B22">
        <w:rPr>
          <w:rFonts w:ascii="Times" w:hAnsi="Times"/>
          <w:color w:val="000000"/>
          <w:sz w:val="24"/>
          <w:szCs w:val="24"/>
          <w:lang w:val="en-US"/>
        </w:rPr>
        <w:t xml:space="preserve"> </w:t>
      </w:r>
      <w:r w:rsidR="00FD5B22" w:rsidRPr="00FD5B22">
        <w:rPr>
          <w:rFonts w:ascii="Times" w:hAnsi="Times"/>
          <w:color w:val="000000"/>
          <w:sz w:val="24"/>
          <w:szCs w:val="24"/>
          <w:lang w:val="en-US"/>
        </w:rPr>
        <w:t>Employees hired during the period 1 July – 31 December will be granted seniority advances from the second time they pass the year-end mark</w:t>
      </w:r>
      <w:r w:rsidR="00FD5B22">
        <w:rPr>
          <w:rFonts w:ascii="Times" w:hAnsi="Times"/>
          <w:color w:val="000000"/>
          <w:sz w:val="24"/>
          <w:szCs w:val="24"/>
          <w:lang w:val="en-US"/>
        </w:rPr>
        <w:t>.</w:t>
      </w:r>
    </w:p>
    <w:p w14:paraId="4D50E16F"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72" w14:textId="77777777" w:rsidR="00F32282" w:rsidRPr="008937B8" w:rsidRDefault="00F32282" w:rsidP="00625E73">
      <w:pPr>
        <w:numPr>
          <w:ilvl w:val="2"/>
          <w:numId w:val="21"/>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Positions with wage levels (basic wages + offshore compensation) in excess of the wage matrix shall be compensated in accordance with Section IV of the Agreement.</w:t>
      </w:r>
    </w:p>
    <w:p w14:paraId="4D50E173" w14:textId="77777777" w:rsidR="00F32282" w:rsidRPr="008937B8" w:rsidRDefault="00F32282" w:rsidP="00625E73">
      <w:pPr>
        <w:tabs>
          <w:tab w:val="num" w:pos="851"/>
        </w:tabs>
        <w:spacing w:line="240" w:lineRule="atLeast"/>
        <w:ind w:left="851" w:right="-13" w:hanging="851"/>
        <w:jc w:val="both"/>
        <w:rPr>
          <w:rFonts w:ascii="Times" w:hAnsi="Times"/>
          <w:color w:val="000000"/>
          <w:sz w:val="24"/>
          <w:szCs w:val="24"/>
          <w:lang w:val="en-US"/>
        </w:rPr>
      </w:pPr>
    </w:p>
    <w:p w14:paraId="4D50E174" w14:textId="77777777" w:rsidR="00F32282" w:rsidRPr="008937B8" w:rsidRDefault="00F32282" w:rsidP="00625E73">
      <w:pPr>
        <w:numPr>
          <w:ilvl w:val="2"/>
          <w:numId w:val="21"/>
        </w:numPr>
        <w:tabs>
          <w:tab w:val="clear" w:pos="855"/>
          <w:tab w:val="num" w:pos="0"/>
        </w:tabs>
        <w:spacing w:line="240" w:lineRule="atLeast"/>
        <w:ind w:left="851" w:right="-13" w:hanging="851"/>
        <w:jc w:val="both"/>
        <w:rPr>
          <w:rFonts w:ascii="Times" w:hAnsi="Times"/>
          <w:color w:val="000000"/>
          <w:sz w:val="24"/>
          <w:szCs w:val="24"/>
          <w:lang w:val="en-US"/>
        </w:rPr>
      </w:pPr>
      <w:r w:rsidRPr="008937B8">
        <w:rPr>
          <w:rFonts w:ascii="Times" w:hAnsi="Times"/>
          <w:color w:val="000000"/>
          <w:sz w:val="24"/>
          <w:szCs w:val="24"/>
          <w:lang w:val="en-US"/>
        </w:rPr>
        <w:t>Per diem for diving technicians is included in the annual wages, and currently amounts to NOK 1,178 per month.</w:t>
      </w:r>
    </w:p>
    <w:p w14:paraId="4D50E175" w14:textId="77777777" w:rsidR="00F32282" w:rsidRPr="008937B8" w:rsidRDefault="00F32282" w:rsidP="00625E73">
      <w:pPr>
        <w:spacing w:line="240" w:lineRule="atLeast"/>
        <w:ind w:right="-13"/>
        <w:jc w:val="both"/>
        <w:rPr>
          <w:rFonts w:ascii="Times" w:hAnsi="Times"/>
          <w:color w:val="000000"/>
          <w:sz w:val="24"/>
          <w:szCs w:val="24"/>
          <w:lang w:val="en-US"/>
        </w:rPr>
      </w:pPr>
    </w:p>
    <w:p w14:paraId="4D50E176" w14:textId="304AEC0D"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3.15.1</w:t>
      </w:r>
      <w:r w:rsidR="00C473E9">
        <w:rPr>
          <w:rFonts w:ascii="Times" w:hAnsi="Times"/>
          <w:color w:val="000000"/>
          <w:sz w:val="24"/>
          <w:szCs w:val="24"/>
          <w:lang w:val="en-US"/>
        </w:rPr>
        <w:t>0</w:t>
      </w:r>
      <w:r w:rsidRPr="008937B8">
        <w:rPr>
          <w:rFonts w:ascii="Times" w:hAnsi="Times"/>
          <w:color w:val="000000"/>
          <w:sz w:val="24"/>
          <w:szCs w:val="24"/>
          <w:lang w:val="en-US"/>
        </w:rPr>
        <w:t xml:space="preserve"> Foreign personnel who carry out work on the Norwegian Shelf shall have the day wages specified in this Agreement for those days that are worked on the Norwegian Shelf.</w:t>
      </w:r>
    </w:p>
    <w:p w14:paraId="4D50E177"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78" w14:textId="77777777" w:rsidR="00F32282" w:rsidRPr="008937B8" w:rsidRDefault="00F32282" w:rsidP="00625E73">
      <w:pPr>
        <w:spacing w:line="240" w:lineRule="atLeast"/>
        <w:ind w:left="709" w:right="-13"/>
        <w:jc w:val="both"/>
        <w:rPr>
          <w:rFonts w:ascii="Times" w:hAnsi="Times"/>
          <w:color w:val="000000"/>
          <w:sz w:val="24"/>
          <w:szCs w:val="24"/>
          <w:u w:val="single"/>
          <w:lang w:val="en-US"/>
        </w:rPr>
      </w:pPr>
      <w:r w:rsidRPr="008937B8">
        <w:rPr>
          <w:rFonts w:ascii="Times" w:hAnsi="Times"/>
          <w:color w:val="000000"/>
          <w:sz w:val="24"/>
          <w:szCs w:val="24"/>
          <w:u w:val="single"/>
          <w:lang w:val="en-US"/>
        </w:rPr>
        <w:t>Separate entry</w:t>
      </w:r>
    </w:p>
    <w:p w14:paraId="4D50E179" w14:textId="77777777" w:rsidR="00F32282" w:rsidRPr="008937B8" w:rsidRDefault="00F32282" w:rsidP="00625E73">
      <w:pPr>
        <w:spacing w:line="240" w:lineRule="atLeast"/>
        <w:ind w:left="708" w:right="-13"/>
        <w:jc w:val="both"/>
        <w:rPr>
          <w:rFonts w:ascii="Times" w:hAnsi="Times"/>
          <w:color w:val="000000"/>
          <w:sz w:val="24"/>
          <w:szCs w:val="24"/>
          <w:lang w:val="en-US"/>
        </w:rPr>
      </w:pPr>
      <w:r w:rsidRPr="008937B8">
        <w:rPr>
          <w:rFonts w:ascii="Times" w:hAnsi="Times"/>
          <w:color w:val="000000"/>
          <w:sz w:val="24"/>
          <w:szCs w:val="24"/>
          <w:lang w:val="en-US"/>
        </w:rPr>
        <w:t>The parties agree that positions that were not previously regarded as being covered under the working hours chapter in legal terms shall be covered under Section III.</w:t>
      </w:r>
    </w:p>
    <w:p w14:paraId="4D50E17A" w14:textId="77777777" w:rsidR="00F32282" w:rsidRPr="008937B8" w:rsidRDefault="00F32282" w:rsidP="00625E73">
      <w:pPr>
        <w:spacing w:line="240" w:lineRule="atLeast"/>
        <w:ind w:left="708" w:right="-13"/>
        <w:jc w:val="both"/>
        <w:rPr>
          <w:rFonts w:ascii="Times" w:hAnsi="Times"/>
          <w:color w:val="000000"/>
          <w:sz w:val="24"/>
          <w:szCs w:val="24"/>
          <w:lang w:val="en-US"/>
        </w:rPr>
      </w:pPr>
      <w:r w:rsidRPr="008937B8">
        <w:rPr>
          <w:rFonts w:ascii="Times" w:hAnsi="Times"/>
          <w:color w:val="000000"/>
          <w:sz w:val="24"/>
          <w:szCs w:val="24"/>
          <w:lang w:val="en-US"/>
        </w:rPr>
        <w:t xml:space="preserve">Changes in classification from management positions entails a substantive change of the position in relation to working hours. The change in working hours shall be reflected in the wages. The position demands a high level of education and technical expertise. Working hours arrangements for the above-mentioned personnel shall not be altered as a result of this entry. </w:t>
      </w:r>
    </w:p>
    <w:p w14:paraId="4D50E17C" w14:textId="77777777" w:rsidR="00F32282" w:rsidRPr="008937B8" w:rsidRDefault="00F32282" w:rsidP="006E5088">
      <w:pPr>
        <w:pStyle w:val="Overskrift2"/>
        <w:spacing w:before="240"/>
        <w:ind w:right="-13"/>
        <w:rPr>
          <w:sz w:val="24"/>
          <w:szCs w:val="24"/>
          <w:lang w:val="en-US"/>
        </w:rPr>
      </w:pPr>
      <w:bookmarkStart w:id="72" w:name="_Toc428260739"/>
      <w:bookmarkStart w:id="73" w:name="_Toc485204631"/>
      <w:r w:rsidRPr="008937B8">
        <w:rPr>
          <w:sz w:val="24"/>
          <w:szCs w:val="24"/>
          <w:lang w:val="en-US"/>
        </w:rPr>
        <w:lastRenderedPageBreak/>
        <w:t xml:space="preserve">3.16 </w:t>
      </w:r>
      <w:r w:rsidRPr="008937B8">
        <w:rPr>
          <w:sz w:val="24"/>
          <w:szCs w:val="24"/>
          <w:lang w:val="en-US"/>
        </w:rPr>
        <w:tab/>
      </w:r>
      <w:bookmarkEnd w:id="72"/>
      <w:r w:rsidRPr="008937B8">
        <w:rPr>
          <w:sz w:val="24"/>
          <w:szCs w:val="24"/>
          <w:lang w:val="en-US"/>
        </w:rPr>
        <w:t>APPRENTICES</w:t>
      </w:r>
      <w:bookmarkEnd w:id="73"/>
    </w:p>
    <w:p w14:paraId="4D50E17D"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E17E"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3.16.1</w:t>
      </w:r>
      <w:r w:rsidRPr="008937B8">
        <w:rPr>
          <w:rFonts w:ascii="Times" w:hAnsi="Times"/>
          <w:color w:val="000000"/>
          <w:sz w:val="24"/>
          <w:szCs w:val="24"/>
          <w:lang w:val="en-US"/>
        </w:rPr>
        <w:tab/>
        <w:t>The following shall apply to apprentices:</w:t>
      </w:r>
    </w:p>
    <w:p w14:paraId="4D50E17F" w14:textId="77777777" w:rsidR="00F32282" w:rsidRPr="008C5C80" w:rsidRDefault="00F32282" w:rsidP="00625E73">
      <w:pPr>
        <w:ind w:left="708" w:right="-13"/>
        <w:jc w:val="both"/>
        <w:rPr>
          <w:sz w:val="24"/>
          <w:szCs w:val="24"/>
          <w:lang w:val="en-US"/>
        </w:rPr>
      </w:pPr>
      <w:r w:rsidRPr="008937B8">
        <w:rPr>
          <w:rFonts w:ascii="Times" w:hAnsi="Times"/>
          <w:color w:val="000000"/>
          <w:sz w:val="24"/>
          <w:szCs w:val="24"/>
          <w:lang w:val="en-US"/>
        </w:rPr>
        <w:t xml:space="preserve">Based on the establishment of a new system for professional and vocational training with a primary model of 50 % trainee time and 50 % productive time for a two-year apprenticeship in a company, the apprentice shall have monthly wages that constitute a percentage of the normal monthly </w:t>
      </w:r>
      <w:r w:rsidRPr="008C5C80">
        <w:rPr>
          <w:rFonts w:ascii="Times" w:hAnsi="Times"/>
          <w:sz w:val="24"/>
          <w:szCs w:val="24"/>
          <w:lang w:val="en-US"/>
        </w:rPr>
        <w:t xml:space="preserve">wages for newly qualified skilled workers. </w:t>
      </w:r>
      <w:r w:rsidRPr="008C5C80">
        <w:rPr>
          <w:sz w:val="24"/>
          <w:szCs w:val="24"/>
          <w:lang w:val="en-US"/>
        </w:rPr>
        <w:t>For apprentices on the Shelf, this is wage matrix C.</w:t>
      </w:r>
    </w:p>
    <w:p w14:paraId="4D50E180" w14:textId="77777777" w:rsidR="00F32282" w:rsidRPr="0027751D" w:rsidRDefault="00F32282" w:rsidP="00625E73">
      <w:pPr>
        <w:spacing w:line="240" w:lineRule="atLeast"/>
        <w:ind w:left="708" w:right="-13"/>
        <w:jc w:val="both"/>
        <w:rPr>
          <w:rFonts w:ascii="Times" w:hAnsi="Times"/>
          <w:color w:val="000000"/>
          <w:sz w:val="24"/>
          <w:szCs w:val="24"/>
          <w:lang w:val="en-US"/>
        </w:rPr>
      </w:pPr>
    </w:p>
    <w:p w14:paraId="4D50E181" w14:textId="77777777" w:rsidR="00F32282" w:rsidRPr="008937B8" w:rsidRDefault="00F32282" w:rsidP="00625E73">
      <w:pPr>
        <w:spacing w:line="240" w:lineRule="atLeast"/>
        <w:ind w:left="708" w:right="-13"/>
        <w:jc w:val="both"/>
        <w:rPr>
          <w:rFonts w:ascii="Times" w:hAnsi="Times"/>
          <w:color w:val="000000"/>
          <w:sz w:val="24"/>
          <w:szCs w:val="24"/>
          <w:lang w:val="en-US"/>
        </w:rPr>
      </w:pPr>
      <w:r w:rsidRPr="008937B8">
        <w:rPr>
          <w:rFonts w:ascii="Times" w:hAnsi="Times"/>
          <w:color w:val="000000"/>
          <w:sz w:val="24"/>
          <w:szCs w:val="24"/>
          <w:lang w:val="en-US"/>
        </w:rPr>
        <w:t>For offshore work, the same percentage of the offshore compensation shall also be paid.</w:t>
      </w:r>
    </w:p>
    <w:p w14:paraId="4D50E182" w14:textId="77777777" w:rsidR="00F32282" w:rsidRPr="008937B8" w:rsidRDefault="00F32282" w:rsidP="00625E73">
      <w:pPr>
        <w:spacing w:line="240" w:lineRule="atLeast"/>
        <w:ind w:right="-13" w:firstLine="708"/>
        <w:jc w:val="both"/>
        <w:rPr>
          <w:rFonts w:ascii="Times" w:hAnsi="Times"/>
          <w:color w:val="000000"/>
          <w:sz w:val="24"/>
          <w:szCs w:val="24"/>
          <w:lang w:val="en-US"/>
        </w:rPr>
      </w:pPr>
    </w:p>
    <w:p w14:paraId="4D50E183" w14:textId="77777777" w:rsidR="00F32282" w:rsidRPr="008937B8" w:rsidRDefault="00F32282" w:rsidP="00625E73">
      <w:pPr>
        <w:spacing w:line="240" w:lineRule="atLeast"/>
        <w:ind w:right="-13" w:firstLine="708"/>
        <w:jc w:val="both"/>
        <w:rPr>
          <w:rFonts w:ascii="Times" w:hAnsi="Times"/>
          <w:color w:val="000000"/>
          <w:sz w:val="24"/>
          <w:szCs w:val="24"/>
          <w:lang w:val="en-US"/>
        </w:rPr>
      </w:pPr>
      <w:r w:rsidRPr="008937B8">
        <w:rPr>
          <w:rFonts w:ascii="Times" w:hAnsi="Times"/>
          <w:color w:val="000000"/>
          <w:sz w:val="24"/>
          <w:szCs w:val="24"/>
          <w:lang w:val="en-US"/>
        </w:rPr>
        <w:t>For the 5th half-year:</w:t>
      </w:r>
      <w:r w:rsidRPr="008937B8">
        <w:rPr>
          <w:rFonts w:ascii="Times" w:hAnsi="Times"/>
          <w:color w:val="000000"/>
          <w:sz w:val="24"/>
          <w:szCs w:val="24"/>
          <w:lang w:val="en-US"/>
        </w:rPr>
        <w:tab/>
        <w:t>30 %</w:t>
      </w:r>
    </w:p>
    <w:p w14:paraId="4D50E184" w14:textId="77777777" w:rsidR="00F32282" w:rsidRPr="008937B8" w:rsidRDefault="00F32282" w:rsidP="00625E73">
      <w:pPr>
        <w:spacing w:line="240" w:lineRule="atLeast"/>
        <w:ind w:right="-13" w:firstLine="708"/>
        <w:jc w:val="both"/>
        <w:rPr>
          <w:rFonts w:ascii="Times" w:hAnsi="Times"/>
          <w:color w:val="000000"/>
          <w:sz w:val="24"/>
          <w:szCs w:val="24"/>
          <w:lang w:val="en-US"/>
        </w:rPr>
      </w:pPr>
      <w:r w:rsidRPr="008937B8">
        <w:rPr>
          <w:rFonts w:ascii="Times" w:hAnsi="Times"/>
          <w:color w:val="000000"/>
          <w:sz w:val="24"/>
          <w:szCs w:val="24"/>
          <w:lang w:val="en-US"/>
        </w:rPr>
        <w:t>For the 6th half-year:</w:t>
      </w:r>
      <w:r w:rsidRPr="008937B8">
        <w:rPr>
          <w:rFonts w:ascii="Times" w:hAnsi="Times"/>
          <w:color w:val="000000"/>
          <w:sz w:val="24"/>
          <w:szCs w:val="24"/>
          <w:lang w:val="en-US"/>
        </w:rPr>
        <w:tab/>
        <w:t>40 %</w:t>
      </w:r>
    </w:p>
    <w:p w14:paraId="4D50E185" w14:textId="77777777" w:rsidR="00F32282" w:rsidRPr="008937B8" w:rsidRDefault="00F32282" w:rsidP="00625E73">
      <w:pPr>
        <w:spacing w:line="240" w:lineRule="atLeast"/>
        <w:ind w:right="-13" w:firstLine="708"/>
        <w:jc w:val="both"/>
        <w:rPr>
          <w:rFonts w:ascii="Times" w:hAnsi="Times"/>
          <w:color w:val="000000"/>
          <w:sz w:val="24"/>
          <w:szCs w:val="24"/>
          <w:lang w:val="en-US"/>
        </w:rPr>
      </w:pPr>
      <w:r w:rsidRPr="008937B8">
        <w:rPr>
          <w:rFonts w:ascii="Times" w:hAnsi="Times"/>
          <w:color w:val="000000"/>
          <w:sz w:val="24"/>
          <w:szCs w:val="24"/>
          <w:lang w:val="en-US"/>
        </w:rPr>
        <w:t>For the 7th half-year:</w:t>
      </w:r>
      <w:r w:rsidRPr="008937B8">
        <w:rPr>
          <w:rFonts w:ascii="Times" w:hAnsi="Times"/>
          <w:color w:val="000000"/>
          <w:sz w:val="24"/>
          <w:szCs w:val="24"/>
          <w:lang w:val="en-US"/>
        </w:rPr>
        <w:tab/>
        <w:t>50 %</w:t>
      </w:r>
    </w:p>
    <w:p w14:paraId="4D50E186" w14:textId="77777777" w:rsidR="00F32282" w:rsidRPr="008937B8" w:rsidRDefault="00F32282" w:rsidP="00625E73">
      <w:pPr>
        <w:spacing w:line="240" w:lineRule="atLeast"/>
        <w:ind w:right="-13" w:firstLine="708"/>
        <w:jc w:val="both"/>
        <w:rPr>
          <w:rFonts w:ascii="Times" w:hAnsi="Times"/>
          <w:color w:val="000000"/>
          <w:sz w:val="24"/>
          <w:szCs w:val="24"/>
          <w:lang w:val="en-US"/>
        </w:rPr>
      </w:pPr>
      <w:r w:rsidRPr="008937B8">
        <w:rPr>
          <w:rFonts w:ascii="Times" w:hAnsi="Times"/>
          <w:color w:val="000000"/>
          <w:sz w:val="24"/>
          <w:szCs w:val="24"/>
          <w:lang w:val="en-US"/>
        </w:rPr>
        <w:t>For the 8th half-year:</w:t>
      </w:r>
      <w:r w:rsidRPr="008937B8">
        <w:rPr>
          <w:rFonts w:ascii="Times" w:hAnsi="Times"/>
          <w:color w:val="000000"/>
          <w:sz w:val="24"/>
          <w:szCs w:val="24"/>
          <w:lang w:val="en-US"/>
        </w:rPr>
        <w:tab/>
        <w:t>80 %</w:t>
      </w:r>
    </w:p>
    <w:p w14:paraId="4D50E187" w14:textId="77777777" w:rsidR="00F32282" w:rsidRPr="008C5C80" w:rsidRDefault="00F32282" w:rsidP="00625E73">
      <w:pPr>
        <w:ind w:left="708" w:right="-13" w:firstLine="12"/>
        <w:rPr>
          <w:sz w:val="24"/>
          <w:szCs w:val="24"/>
          <w:lang w:val="en-GB"/>
        </w:rPr>
      </w:pPr>
      <w:r w:rsidRPr="008C5C80">
        <w:rPr>
          <w:sz w:val="24"/>
          <w:szCs w:val="24"/>
          <w:lang w:val="en-GB"/>
        </w:rPr>
        <w:t>ROV apprentice, 9</w:t>
      </w:r>
      <w:r w:rsidRPr="008C5C80">
        <w:rPr>
          <w:sz w:val="24"/>
          <w:szCs w:val="24"/>
          <w:vertAlign w:val="superscript"/>
          <w:lang w:val="en-GB"/>
        </w:rPr>
        <w:t>th</w:t>
      </w:r>
      <w:r w:rsidRPr="008C5C80">
        <w:rPr>
          <w:sz w:val="24"/>
          <w:szCs w:val="24"/>
          <w:lang w:val="en-GB"/>
        </w:rPr>
        <w:t xml:space="preserve"> half-year:  95 % </w:t>
      </w:r>
    </w:p>
    <w:p w14:paraId="4D50E188" w14:textId="77777777" w:rsidR="00F32282" w:rsidRPr="008C5C80" w:rsidRDefault="00F32282" w:rsidP="00625E73">
      <w:pPr>
        <w:spacing w:line="240" w:lineRule="atLeast"/>
        <w:ind w:right="-13"/>
        <w:jc w:val="both"/>
        <w:rPr>
          <w:rFonts w:ascii="Times" w:hAnsi="Times"/>
          <w:sz w:val="24"/>
          <w:szCs w:val="24"/>
          <w:lang w:val="en-GB"/>
        </w:rPr>
      </w:pPr>
    </w:p>
    <w:p w14:paraId="4D50E189" w14:textId="77777777" w:rsidR="00F32282" w:rsidRPr="008C5C80" w:rsidRDefault="00F32282" w:rsidP="00625E73">
      <w:pPr>
        <w:numPr>
          <w:ilvl w:val="2"/>
          <w:numId w:val="41"/>
        </w:numPr>
        <w:spacing w:line="240" w:lineRule="atLeast"/>
        <w:ind w:right="-13"/>
        <w:jc w:val="both"/>
        <w:rPr>
          <w:rFonts w:ascii="Times" w:hAnsi="Times"/>
          <w:sz w:val="24"/>
          <w:szCs w:val="24"/>
          <w:lang w:val="en-US"/>
        </w:rPr>
      </w:pPr>
      <w:r w:rsidRPr="008C5C80">
        <w:rPr>
          <w:rFonts w:ascii="Times" w:hAnsi="Times"/>
          <w:sz w:val="24"/>
          <w:szCs w:val="24"/>
          <w:lang w:val="en-US"/>
        </w:rPr>
        <w:t>Overtime is paid as for the company’s auxiliary workers.</w:t>
      </w:r>
    </w:p>
    <w:p w14:paraId="4D50E18A" w14:textId="77777777" w:rsidR="00F32282" w:rsidRPr="00A50B45" w:rsidRDefault="00F32282" w:rsidP="00625E73">
      <w:pPr>
        <w:spacing w:line="240" w:lineRule="atLeast"/>
        <w:ind w:left="851" w:right="-13" w:hanging="851"/>
        <w:jc w:val="both"/>
        <w:rPr>
          <w:rFonts w:ascii="Times" w:hAnsi="Times"/>
          <w:sz w:val="24"/>
          <w:szCs w:val="24"/>
          <w:lang w:val="en-GB"/>
        </w:rPr>
      </w:pPr>
    </w:p>
    <w:p w14:paraId="4D50E18B" w14:textId="58565BAC"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3.16.3</w:t>
      </w:r>
      <w:r w:rsidRPr="008937B8">
        <w:rPr>
          <w:rFonts w:ascii="Times" w:hAnsi="Times"/>
          <w:color w:val="000000"/>
          <w:sz w:val="24"/>
          <w:szCs w:val="24"/>
          <w:lang w:val="en-US"/>
        </w:rPr>
        <w:tab/>
        <w:t xml:space="preserve">The working hours arrangement shall be set up and adapted to the training situation independently from the company's working hours arrangement.  Apprentices that travel offshore in the sixth, seventh, eighth and ninth half-years may demand up to ten weeks guaranteed free time per calendar year.  The company and the apprentice shall agree on </w:t>
      </w:r>
      <w:r w:rsidRPr="006A62AE">
        <w:rPr>
          <w:rFonts w:ascii="Times" w:hAnsi="Times"/>
          <w:sz w:val="24"/>
          <w:szCs w:val="24"/>
          <w:lang w:val="en-US"/>
        </w:rPr>
        <w:t>which ten weeks shall apply</w:t>
      </w:r>
      <w:r w:rsidRPr="008937B8">
        <w:rPr>
          <w:rFonts w:ascii="Times" w:hAnsi="Times"/>
          <w:color w:val="000000"/>
          <w:sz w:val="24"/>
          <w:szCs w:val="24"/>
          <w:lang w:val="en-US"/>
        </w:rPr>
        <w:t>. Vacation is included in these weeks.</w:t>
      </w:r>
    </w:p>
    <w:p w14:paraId="4D50E18C"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8D"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3.16.4</w:t>
      </w:r>
      <w:r w:rsidRPr="008937B8">
        <w:rPr>
          <w:rFonts w:ascii="Times" w:hAnsi="Times"/>
          <w:color w:val="000000"/>
          <w:sz w:val="24"/>
          <w:szCs w:val="24"/>
          <w:lang w:val="en-US"/>
        </w:rPr>
        <w:tab/>
        <w:t xml:space="preserve">The parties understand that the Act relating to vocational training with regulations applies to the companies that are covered under the Oil Service Agreement. </w:t>
      </w:r>
    </w:p>
    <w:p w14:paraId="4D50E18E" w14:textId="77777777" w:rsidR="00F32282" w:rsidRDefault="00F32282" w:rsidP="00625E73">
      <w:pPr>
        <w:pStyle w:val="Overskrift2"/>
        <w:ind w:left="709" w:right="-13" w:hanging="709"/>
        <w:rPr>
          <w:sz w:val="24"/>
          <w:szCs w:val="24"/>
          <w:lang w:val="en-US"/>
        </w:rPr>
      </w:pPr>
      <w:bookmarkStart w:id="74" w:name="_Toc428260740"/>
    </w:p>
    <w:p w14:paraId="4EDDA349" w14:textId="77777777" w:rsidR="00DB53B7" w:rsidRPr="002524D5" w:rsidRDefault="00DB53B7" w:rsidP="00DB53B7">
      <w:pPr>
        <w:ind w:right="-13"/>
        <w:jc w:val="both"/>
        <w:rPr>
          <w:sz w:val="24"/>
          <w:szCs w:val="24"/>
          <w:lang w:val="en-US"/>
        </w:rPr>
      </w:pPr>
      <w:r w:rsidRPr="002524D5">
        <w:rPr>
          <w:rFonts w:ascii="Times" w:hAnsi="Times"/>
          <w:sz w:val="24"/>
          <w:szCs w:val="24"/>
          <w:u w:val="single"/>
          <w:lang w:val="en-US"/>
        </w:rPr>
        <w:t>Separate entry</w:t>
      </w:r>
      <w:r w:rsidRPr="002524D5">
        <w:rPr>
          <w:sz w:val="24"/>
          <w:szCs w:val="24"/>
          <w:u w:val="single"/>
          <w:lang w:val="en-US"/>
        </w:rPr>
        <w:t xml:space="preserve"> </w:t>
      </w:r>
    </w:p>
    <w:p w14:paraId="27CE0CAD" w14:textId="77777777" w:rsidR="00DB53B7" w:rsidRPr="002524D5" w:rsidRDefault="00DB53B7" w:rsidP="00DB53B7">
      <w:pPr>
        <w:rPr>
          <w:sz w:val="24"/>
          <w:szCs w:val="24"/>
          <w:lang w:val="en-US"/>
        </w:rPr>
      </w:pPr>
      <w:r w:rsidRPr="002524D5">
        <w:rPr>
          <w:sz w:val="24"/>
          <w:szCs w:val="24"/>
          <w:lang w:val="en-US"/>
        </w:rPr>
        <w:t>Apprentices will have half their apprenticeship (one year) approved as wage and corporate seniority in the event of employment in the company.</w:t>
      </w:r>
    </w:p>
    <w:p w14:paraId="4D50E18F" w14:textId="77777777" w:rsidR="00F32282" w:rsidRPr="008937B8" w:rsidRDefault="00F32282" w:rsidP="006E5088">
      <w:pPr>
        <w:pStyle w:val="Overskrift2"/>
        <w:spacing w:before="240"/>
        <w:ind w:left="709" w:right="-13" w:hanging="709"/>
        <w:rPr>
          <w:sz w:val="24"/>
          <w:szCs w:val="24"/>
          <w:lang w:val="en-US"/>
        </w:rPr>
      </w:pPr>
      <w:bookmarkStart w:id="75" w:name="_Toc485204632"/>
      <w:r w:rsidRPr="008937B8">
        <w:rPr>
          <w:sz w:val="24"/>
          <w:szCs w:val="24"/>
          <w:lang w:val="en-US"/>
        </w:rPr>
        <w:t xml:space="preserve">3.17 </w:t>
      </w:r>
      <w:r w:rsidRPr="008937B8">
        <w:rPr>
          <w:sz w:val="24"/>
          <w:szCs w:val="24"/>
          <w:lang w:val="en-US"/>
        </w:rPr>
        <w:tab/>
        <w:t>OVER</w:t>
      </w:r>
      <w:bookmarkEnd w:id="74"/>
      <w:r w:rsidRPr="008937B8">
        <w:rPr>
          <w:sz w:val="24"/>
          <w:szCs w:val="24"/>
          <w:lang w:val="en-US"/>
        </w:rPr>
        <w:t>time</w:t>
      </w:r>
      <w:bookmarkEnd w:id="75"/>
    </w:p>
    <w:p w14:paraId="4D50E190" w14:textId="77777777" w:rsidR="00F32282" w:rsidRPr="008C5C80" w:rsidRDefault="00F32282" w:rsidP="00625E73">
      <w:pPr>
        <w:spacing w:line="240" w:lineRule="atLeast"/>
        <w:ind w:left="709" w:right="-13" w:hanging="709"/>
        <w:jc w:val="both"/>
        <w:rPr>
          <w:rFonts w:ascii="Times" w:hAnsi="Times"/>
          <w:sz w:val="24"/>
          <w:szCs w:val="24"/>
          <w:lang w:val="en-US"/>
        </w:rPr>
      </w:pPr>
    </w:p>
    <w:p w14:paraId="4D50E191" w14:textId="77777777" w:rsidR="00F32282" w:rsidRPr="008C5C80" w:rsidRDefault="00F32282" w:rsidP="00625E73">
      <w:pPr>
        <w:numPr>
          <w:ilvl w:val="2"/>
          <w:numId w:val="42"/>
        </w:numPr>
        <w:spacing w:line="240" w:lineRule="atLeast"/>
        <w:ind w:right="-13"/>
        <w:jc w:val="both"/>
        <w:rPr>
          <w:sz w:val="24"/>
          <w:szCs w:val="24"/>
          <w:lang w:val="en-US"/>
        </w:rPr>
      </w:pPr>
      <w:r w:rsidRPr="008C5C80">
        <w:rPr>
          <w:rFonts w:ascii="Times" w:hAnsi="Times"/>
          <w:sz w:val="24"/>
          <w:szCs w:val="24"/>
          <w:lang w:val="en-US"/>
        </w:rPr>
        <w:t xml:space="preserve">For work in excess of 33.6 hours per week on average for the duration of the calculation period, work in excess of 12 continuous hours, work during free periods according to the available schedule or shift schedule, and work beyond the agreed offshore period shall be compensated with a supplement of 65 %. Under no circumstances can the overtime compensation exceed 65 % per hour worked. </w:t>
      </w:r>
      <w:r w:rsidRPr="008C5C80">
        <w:rPr>
          <w:sz w:val="24"/>
          <w:szCs w:val="24"/>
          <w:lang w:val="en-US"/>
        </w:rPr>
        <w:t>Overtime is paid for work carried out offshore in excess of the 168 ordinary working hours per trip.</w:t>
      </w:r>
    </w:p>
    <w:p w14:paraId="4D50E192" w14:textId="77777777" w:rsidR="00F32282" w:rsidRPr="00D74DFB" w:rsidRDefault="00F32282" w:rsidP="00625E73">
      <w:pPr>
        <w:spacing w:line="240" w:lineRule="atLeast"/>
        <w:ind w:left="851" w:right="-13"/>
        <w:jc w:val="both"/>
        <w:rPr>
          <w:rFonts w:ascii="Times" w:hAnsi="Times"/>
          <w:color w:val="000000"/>
          <w:sz w:val="24"/>
          <w:szCs w:val="24"/>
          <w:lang w:val="en-US"/>
        </w:rPr>
      </w:pPr>
    </w:p>
    <w:p w14:paraId="4D50E193"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 xml:space="preserve">Overtime work may only take place to the extent allowed by law. The employer is obliged to exempt employees from performing overtime work and extra work, as well as for work on plus days, when so requested by the employee for reasons of health or issues of significant social welfare. The employer is also obliged to exempt employees upon request for other personal reasons, when the work may be delayed or performed by others without detriment. </w:t>
      </w:r>
      <w:r w:rsidRPr="008937B8">
        <w:rPr>
          <w:rFonts w:ascii="Times" w:hAnsi="Times"/>
          <w:color w:val="000000"/>
          <w:sz w:val="24"/>
          <w:szCs w:val="24"/>
          <w:lang w:val="en-US"/>
        </w:rPr>
        <w:lastRenderedPageBreak/>
        <w:t>Attempts shall be made to distribute overtime work in such a way as to avoid excessive workloads for the individual employee.</w:t>
      </w:r>
    </w:p>
    <w:p w14:paraId="4D50E194"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95" w14:textId="77777777" w:rsidR="00F32282" w:rsidRPr="008937B8" w:rsidRDefault="00F32282" w:rsidP="00625E73">
      <w:pPr>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In connection with the annual settlement of the regular man-year hours, hours that have already been disbursed as overtime pay shall not be counted in such settlement.</w:t>
      </w:r>
    </w:p>
    <w:p w14:paraId="4D50E196" w14:textId="77777777" w:rsidR="00F32282" w:rsidRPr="008937B8" w:rsidRDefault="00F32282" w:rsidP="00625E73">
      <w:pPr>
        <w:pStyle w:val="Brdtekst2"/>
        <w:ind w:left="131" w:right="-13"/>
        <w:jc w:val="both"/>
        <w:rPr>
          <w:color w:val="000000"/>
          <w:sz w:val="24"/>
          <w:szCs w:val="24"/>
          <w:lang w:val="en-US"/>
        </w:rPr>
      </w:pPr>
    </w:p>
    <w:p w14:paraId="4D50E197" w14:textId="77777777" w:rsidR="00F32282" w:rsidRPr="008937B8" w:rsidRDefault="00F32282" w:rsidP="00625E73">
      <w:pPr>
        <w:pStyle w:val="Brdtekst2"/>
        <w:numPr>
          <w:ilvl w:val="2"/>
          <w:numId w:val="22"/>
        </w:numPr>
        <w:tabs>
          <w:tab w:val="clear" w:pos="855"/>
          <w:tab w:val="num" w:pos="709"/>
        </w:tabs>
        <w:ind w:left="709" w:right="-13" w:hanging="709"/>
        <w:jc w:val="both"/>
        <w:rPr>
          <w:color w:val="000000"/>
          <w:sz w:val="24"/>
          <w:szCs w:val="24"/>
          <w:lang w:val="en-US"/>
        </w:rPr>
      </w:pPr>
      <w:r w:rsidRPr="008937B8">
        <w:rPr>
          <w:color w:val="000000"/>
          <w:sz w:val="24"/>
          <w:szCs w:val="24"/>
          <w:lang w:val="en-US"/>
        </w:rPr>
        <w:t>For employees that start work in an offshore position three months or less prior to the annual settlement date, the pro rata man-year hours may be exceeded by 25% in the first year's settlement without this triggering overtime payment in relation to the man-year hours.  Hours in excess of the relevant average during the period and that have not been paid with overtime on some other basis shall be compensated with regular wages.</w:t>
      </w:r>
    </w:p>
    <w:p w14:paraId="4D50E198" w14:textId="77777777" w:rsidR="00F32282" w:rsidRPr="008937B8" w:rsidRDefault="00F32282" w:rsidP="00625E73">
      <w:pPr>
        <w:pStyle w:val="Brdtekst2"/>
        <w:ind w:right="-13"/>
        <w:jc w:val="both"/>
        <w:rPr>
          <w:color w:val="000000"/>
          <w:sz w:val="24"/>
          <w:szCs w:val="24"/>
          <w:lang w:val="en-US"/>
        </w:rPr>
      </w:pPr>
    </w:p>
    <w:p w14:paraId="4D50E199" w14:textId="77777777" w:rsidR="00F32282" w:rsidRPr="008937B8" w:rsidRDefault="00F32282" w:rsidP="00625E73">
      <w:pPr>
        <w:pStyle w:val="Brdtekst2"/>
        <w:numPr>
          <w:ilvl w:val="2"/>
          <w:numId w:val="22"/>
        </w:numPr>
        <w:tabs>
          <w:tab w:val="clear" w:pos="855"/>
          <w:tab w:val="num" w:pos="709"/>
        </w:tabs>
        <w:ind w:right="-13"/>
        <w:jc w:val="both"/>
        <w:rPr>
          <w:color w:val="000000"/>
          <w:sz w:val="24"/>
          <w:szCs w:val="24"/>
          <w:lang w:val="en-US"/>
        </w:rPr>
      </w:pPr>
      <w:r w:rsidRPr="008937B8">
        <w:rPr>
          <w:rFonts w:ascii="Times" w:hAnsi="Times"/>
          <w:color w:val="000000"/>
          <w:sz w:val="24"/>
          <w:szCs w:val="24"/>
          <w:lang w:val="en-US"/>
        </w:rPr>
        <w:t>The basis for calculation of overtime payments is annual wages divided by 1752.</w:t>
      </w:r>
    </w:p>
    <w:p w14:paraId="4D50E19A"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9B" w14:textId="77777777" w:rsidR="00F32282" w:rsidRPr="008937B8" w:rsidRDefault="00F32282" w:rsidP="00625E73">
      <w:pPr>
        <w:ind w:left="708" w:right="-13"/>
        <w:jc w:val="both"/>
        <w:rPr>
          <w:color w:val="000000"/>
          <w:sz w:val="24"/>
          <w:szCs w:val="24"/>
          <w:lang w:val="en-US"/>
        </w:rPr>
      </w:pPr>
      <w:r w:rsidRPr="008937B8">
        <w:rPr>
          <w:color w:val="000000"/>
          <w:sz w:val="24"/>
          <w:szCs w:val="24"/>
          <w:lang w:val="en-US"/>
        </w:rPr>
        <w:t>If the employee has been compensated with overtime payment for work during free periods that fall immediately prior to an offshore period, these days shall not be counted as part of the normal offshore period in relation to the provision regarding overtime for work beyond the normal offshore period.</w:t>
      </w:r>
    </w:p>
    <w:p w14:paraId="4D50E19D" w14:textId="338E3E58" w:rsidR="00F32282" w:rsidRPr="008937B8" w:rsidRDefault="00F32282" w:rsidP="006E5088">
      <w:pPr>
        <w:pStyle w:val="Overskrift2"/>
        <w:spacing w:before="240"/>
        <w:ind w:right="-13"/>
        <w:rPr>
          <w:sz w:val="24"/>
          <w:szCs w:val="24"/>
          <w:lang w:val="en-US"/>
        </w:rPr>
      </w:pPr>
      <w:bookmarkStart w:id="76" w:name="_Toc428260742"/>
      <w:bookmarkStart w:id="77" w:name="_Toc485204633"/>
      <w:r w:rsidRPr="008937B8">
        <w:rPr>
          <w:sz w:val="24"/>
          <w:szCs w:val="24"/>
          <w:lang w:val="en-US"/>
        </w:rPr>
        <w:t xml:space="preserve">3.18 </w:t>
      </w:r>
      <w:r w:rsidRPr="008937B8">
        <w:rPr>
          <w:sz w:val="24"/>
          <w:szCs w:val="24"/>
          <w:lang w:val="en-US"/>
        </w:rPr>
        <w:tab/>
        <w:t>SHIFT AND NIGHT SUPPLEMENT</w:t>
      </w:r>
      <w:bookmarkEnd w:id="76"/>
      <w:bookmarkEnd w:id="77"/>
    </w:p>
    <w:p w14:paraId="4D50E19E"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19F" w14:textId="3D6DEFCF" w:rsidR="00F32282"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 xml:space="preserve">A supplement of NOK </w:t>
      </w:r>
      <w:r w:rsidR="00C6263F">
        <w:rPr>
          <w:rFonts w:ascii="Times" w:hAnsi="Times"/>
          <w:color w:val="000000"/>
          <w:sz w:val="24"/>
          <w:szCs w:val="24"/>
          <w:lang w:val="en-US"/>
        </w:rPr>
        <w:t>7</w:t>
      </w:r>
      <w:r w:rsidR="00D85E32">
        <w:rPr>
          <w:rFonts w:ascii="Times" w:hAnsi="Times"/>
          <w:color w:val="000000"/>
          <w:sz w:val="24"/>
          <w:szCs w:val="24"/>
          <w:lang w:val="en-US"/>
        </w:rPr>
        <w:t>6</w:t>
      </w:r>
      <w:r w:rsidRPr="008937B8">
        <w:rPr>
          <w:rFonts w:ascii="Times" w:hAnsi="Times"/>
          <w:color w:val="000000"/>
          <w:sz w:val="24"/>
          <w:szCs w:val="24"/>
          <w:lang w:val="en-US"/>
        </w:rPr>
        <w:t xml:space="preserve">.00 per hour worked shall be paid for shift and night work during the period outside of the day working hours for the installation's permanent personnel. No supplement shall be paid for hours that have been compensated with overtime payment for work in excess of 12 hours per day. </w:t>
      </w:r>
    </w:p>
    <w:p w14:paraId="4D50E1A1" w14:textId="77777777" w:rsidR="00F32282" w:rsidRPr="008937B8" w:rsidRDefault="00F32282" w:rsidP="006E5088">
      <w:pPr>
        <w:pStyle w:val="Overskrift2"/>
        <w:spacing w:before="240"/>
        <w:ind w:right="-13"/>
        <w:rPr>
          <w:sz w:val="24"/>
          <w:szCs w:val="24"/>
          <w:lang w:val="en-US"/>
        </w:rPr>
      </w:pPr>
      <w:bookmarkStart w:id="78" w:name="_Toc428260743"/>
      <w:bookmarkStart w:id="79" w:name="_Toc485204634"/>
      <w:r w:rsidRPr="008937B8">
        <w:rPr>
          <w:sz w:val="24"/>
          <w:szCs w:val="24"/>
          <w:lang w:val="en-US"/>
        </w:rPr>
        <w:t xml:space="preserve">3.19 </w:t>
      </w:r>
      <w:r w:rsidRPr="008937B8">
        <w:rPr>
          <w:sz w:val="24"/>
          <w:szCs w:val="24"/>
          <w:lang w:val="en-US"/>
        </w:rPr>
        <w:tab/>
        <w:t>HOLIDAY COMPENSATION</w:t>
      </w:r>
      <w:bookmarkEnd w:id="78"/>
      <w:bookmarkEnd w:id="79"/>
    </w:p>
    <w:p w14:paraId="4D50E1A2"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ab/>
      </w:r>
    </w:p>
    <w:p w14:paraId="4D50E1A3" w14:textId="4EABEC2B"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 xml:space="preserve">Employees who are offshore on the following days shall be compensated in the amount of NOK </w:t>
      </w:r>
      <w:r>
        <w:rPr>
          <w:rFonts w:ascii="Times" w:hAnsi="Times"/>
          <w:color w:val="000000"/>
          <w:sz w:val="24"/>
          <w:szCs w:val="24"/>
          <w:lang w:val="en-US"/>
        </w:rPr>
        <w:t>1</w:t>
      </w:r>
      <w:r w:rsidR="00C473E9">
        <w:rPr>
          <w:rFonts w:ascii="Times" w:hAnsi="Times"/>
          <w:color w:val="000000"/>
          <w:sz w:val="24"/>
          <w:szCs w:val="24"/>
          <w:lang w:val="en-US"/>
        </w:rPr>
        <w:t>90</w:t>
      </w:r>
      <w:r w:rsidR="00C6263F">
        <w:rPr>
          <w:rFonts w:ascii="Times" w:hAnsi="Times"/>
          <w:color w:val="000000"/>
          <w:sz w:val="24"/>
          <w:szCs w:val="24"/>
          <w:lang w:val="en-US"/>
        </w:rPr>
        <w:t>0</w:t>
      </w:r>
      <w:r w:rsidR="00D85E32">
        <w:rPr>
          <w:rFonts w:ascii="Times" w:hAnsi="Times"/>
          <w:color w:val="000000"/>
          <w:sz w:val="24"/>
          <w:szCs w:val="24"/>
          <w:lang w:val="en-US"/>
        </w:rPr>
        <w:t>.00</w:t>
      </w:r>
      <w:r w:rsidRPr="008937B8">
        <w:rPr>
          <w:rFonts w:ascii="Times" w:hAnsi="Times"/>
          <w:color w:val="000000"/>
          <w:sz w:val="24"/>
          <w:szCs w:val="24"/>
          <w:lang w:val="en-US"/>
        </w:rPr>
        <w:t xml:space="preserve"> per day:  New Year's Day, Maundy Thursday, Good Friday, Easter Sunday, Easter Monday, Ascension Day, Whit Sunday, Whit Monday, Christmas Day, Boxing Day, as well as May 1 and May 17.  Employees who are offshore after 15.00 hours on Christmas Eve or New Year's Eve shall be compensated in the same manner.  The above-mentioned compensation shall be regarded as casual compensation for the individual employee and shall not be included in the basis for calculating sick pay.</w:t>
      </w:r>
    </w:p>
    <w:p w14:paraId="4D50E1A5" w14:textId="77777777" w:rsidR="00F32282" w:rsidRPr="008937B8" w:rsidRDefault="00F32282" w:rsidP="006E5088">
      <w:pPr>
        <w:pStyle w:val="Overskrift2"/>
        <w:spacing w:before="240"/>
        <w:ind w:right="-13"/>
        <w:rPr>
          <w:sz w:val="24"/>
          <w:szCs w:val="24"/>
          <w:lang w:val="en-US"/>
        </w:rPr>
      </w:pPr>
      <w:bookmarkStart w:id="80" w:name="_Toc428260744"/>
      <w:bookmarkStart w:id="81" w:name="_Toc485204635"/>
      <w:r w:rsidRPr="008937B8">
        <w:rPr>
          <w:sz w:val="24"/>
          <w:szCs w:val="24"/>
          <w:lang w:val="en-US"/>
        </w:rPr>
        <w:t xml:space="preserve">3.20 </w:t>
      </w:r>
      <w:r w:rsidRPr="008937B8">
        <w:rPr>
          <w:sz w:val="24"/>
          <w:szCs w:val="24"/>
          <w:lang w:val="en-US"/>
        </w:rPr>
        <w:tab/>
        <w:t>UNQUALIFIED REST</w:t>
      </w:r>
      <w:bookmarkEnd w:id="80"/>
      <w:bookmarkEnd w:id="81"/>
    </w:p>
    <w:p w14:paraId="4D50E1A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1A7" w14:textId="2828873D"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 xml:space="preserve">A supplement of NOK </w:t>
      </w:r>
      <w:r w:rsidR="005C67AF">
        <w:rPr>
          <w:rFonts w:ascii="Times" w:hAnsi="Times"/>
          <w:color w:val="000000"/>
          <w:sz w:val="24"/>
          <w:szCs w:val="24"/>
          <w:lang w:val="en-US"/>
        </w:rPr>
        <w:t>780.00</w:t>
      </w:r>
      <w:r w:rsidRPr="008937B8">
        <w:rPr>
          <w:rFonts w:ascii="Times" w:hAnsi="Times"/>
          <w:color w:val="000000"/>
          <w:sz w:val="24"/>
          <w:szCs w:val="24"/>
          <w:lang w:val="en-US"/>
        </w:rPr>
        <w:t xml:space="preserve"> per day shall be paid when accommodations must be improvised and the employee is not assigned a bed in an approved cabin.</w:t>
      </w:r>
    </w:p>
    <w:p w14:paraId="4D50E1A9" w14:textId="77777777" w:rsidR="00F32282" w:rsidRPr="008937B8" w:rsidRDefault="00F32282" w:rsidP="006E5088">
      <w:pPr>
        <w:pStyle w:val="Overskrift2"/>
        <w:tabs>
          <w:tab w:val="left" w:pos="709"/>
        </w:tabs>
        <w:spacing w:before="240"/>
        <w:ind w:right="-13"/>
        <w:rPr>
          <w:sz w:val="24"/>
          <w:szCs w:val="24"/>
          <w:lang w:val="en-US"/>
        </w:rPr>
      </w:pPr>
      <w:bookmarkStart w:id="82" w:name="_Toc428260745"/>
      <w:bookmarkStart w:id="83" w:name="_Toc485204636"/>
      <w:r>
        <w:rPr>
          <w:sz w:val="24"/>
          <w:szCs w:val="24"/>
          <w:lang w:val="en-US"/>
        </w:rPr>
        <w:t xml:space="preserve">3.21      </w:t>
      </w:r>
      <w:r w:rsidRPr="008937B8">
        <w:rPr>
          <w:sz w:val="24"/>
          <w:szCs w:val="24"/>
          <w:lang w:val="en-US"/>
        </w:rPr>
        <w:t>SHUTTLING</w:t>
      </w:r>
      <w:bookmarkEnd w:id="82"/>
      <w:bookmarkEnd w:id="83"/>
    </w:p>
    <w:p w14:paraId="4D50E1A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1AB" w14:textId="77777777"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If an employee must travel to and from installations daily, or in certain circumstances (shuttling), and part of the travel falls outside of working hours, this shall be compensated with basic wages for two hours per day.</w:t>
      </w:r>
    </w:p>
    <w:p w14:paraId="4D50E1AC" w14:textId="77777777" w:rsidR="00F32282" w:rsidRPr="008937B8" w:rsidRDefault="00F32282" w:rsidP="00625E73">
      <w:pPr>
        <w:spacing w:line="360" w:lineRule="auto"/>
        <w:ind w:left="851" w:right="-13" w:hanging="851"/>
        <w:jc w:val="both"/>
        <w:rPr>
          <w:rFonts w:ascii="Times" w:hAnsi="Times"/>
          <w:color w:val="000000"/>
          <w:sz w:val="24"/>
          <w:szCs w:val="24"/>
          <w:lang w:val="en-US"/>
        </w:rPr>
      </w:pPr>
    </w:p>
    <w:p w14:paraId="4D50E1AD" w14:textId="77777777" w:rsidR="00F32282" w:rsidRPr="008937B8" w:rsidRDefault="00F32282" w:rsidP="006E5088">
      <w:pPr>
        <w:pStyle w:val="Overskrift2"/>
        <w:spacing w:before="240"/>
        <w:ind w:right="-13"/>
        <w:rPr>
          <w:sz w:val="24"/>
          <w:szCs w:val="24"/>
          <w:lang w:val="en-US"/>
        </w:rPr>
      </w:pPr>
      <w:bookmarkStart w:id="84" w:name="_Toc428260746"/>
      <w:bookmarkStart w:id="85" w:name="_Toc485204637"/>
      <w:r w:rsidRPr="008937B8">
        <w:rPr>
          <w:sz w:val="24"/>
          <w:szCs w:val="24"/>
          <w:lang w:val="en-US"/>
        </w:rPr>
        <w:lastRenderedPageBreak/>
        <w:t xml:space="preserve">3.22 </w:t>
      </w:r>
      <w:r w:rsidRPr="008937B8">
        <w:rPr>
          <w:sz w:val="24"/>
          <w:szCs w:val="24"/>
          <w:lang w:val="en-US"/>
        </w:rPr>
        <w:tab/>
        <w:t>PERSONAL EFFECTS</w:t>
      </w:r>
      <w:bookmarkEnd w:id="84"/>
      <w:bookmarkEnd w:id="85"/>
    </w:p>
    <w:p w14:paraId="4D50E1AE"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1AF" w14:textId="77777777"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Each employee shall have a lockable locker at his/her disposal.  If it becomes necessary to move stored personal effects due to illness, transfer, etc., the company shall provide for a secure storage place.  When personal effects are lost or damaged due to accidents on board or during travel to and from the installation, compensation shall be paid in the amount of up to NOK 11,000.  The liability for damages may be modified or cancelled in the event of faults or omissions on the part of the employee.</w:t>
      </w:r>
    </w:p>
    <w:p w14:paraId="4D50E1B1" w14:textId="77777777" w:rsidR="00F32282" w:rsidRPr="008937B8" w:rsidRDefault="00F32282" w:rsidP="006E5088">
      <w:pPr>
        <w:pStyle w:val="Overskrift2"/>
        <w:spacing w:before="240"/>
        <w:ind w:right="-13"/>
        <w:rPr>
          <w:sz w:val="24"/>
          <w:szCs w:val="24"/>
          <w:lang w:val="en-US"/>
        </w:rPr>
      </w:pPr>
      <w:bookmarkStart w:id="86" w:name="_Toc428260747"/>
      <w:bookmarkStart w:id="87" w:name="_Toc485204638"/>
      <w:r w:rsidRPr="008937B8">
        <w:rPr>
          <w:sz w:val="24"/>
          <w:szCs w:val="24"/>
          <w:lang w:val="en-US"/>
        </w:rPr>
        <w:t>3.23</w:t>
      </w:r>
      <w:r w:rsidRPr="008937B8">
        <w:rPr>
          <w:sz w:val="24"/>
          <w:szCs w:val="24"/>
          <w:lang w:val="en-US"/>
        </w:rPr>
        <w:tab/>
        <w:t>WHEN THE VESSEL IS IN PORT</w:t>
      </w:r>
      <w:bookmarkEnd w:id="86"/>
      <w:bookmarkEnd w:id="87"/>
    </w:p>
    <w:p w14:paraId="4D50E1B2"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1B3" w14:textId="77777777"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 xml:space="preserve">When the vessel is in port, compensation in the amount of one-quarter of the normal hourly wage shall be paid per hour when personnel are ordered to remain on board during his/her free time. </w:t>
      </w:r>
    </w:p>
    <w:p w14:paraId="4D50E1B5" w14:textId="0A92B5DA" w:rsidR="00F32282" w:rsidRPr="008937B8" w:rsidRDefault="00F32282" w:rsidP="006E5088">
      <w:pPr>
        <w:pStyle w:val="Overskrift2"/>
        <w:spacing w:before="240"/>
        <w:ind w:right="-13"/>
        <w:rPr>
          <w:sz w:val="24"/>
          <w:szCs w:val="24"/>
          <w:lang w:val="en-US"/>
        </w:rPr>
      </w:pPr>
      <w:bookmarkStart w:id="88" w:name="_Toc428260748"/>
      <w:bookmarkStart w:id="89" w:name="_Toc485204639"/>
      <w:r w:rsidRPr="008937B8">
        <w:rPr>
          <w:sz w:val="24"/>
          <w:szCs w:val="24"/>
          <w:lang w:val="en-US"/>
        </w:rPr>
        <w:t xml:space="preserve">3.24 </w:t>
      </w:r>
      <w:r w:rsidRPr="008937B8">
        <w:rPr>
          <w:sz w:val="24"/>
          <w:szCs w:val="24"/>
          <w:lang w:val="en-US"/>
        </w:rPr>
        <w:tab/>
        <w:t>ACCIDENT INSURANCE</w:t>
      </w:r>
      <w:bookmarkEnd w:id="88"/>
      <w:bookmarkEnd w:id="89"/>
    </w:p>
    <w:p w14:paraId="4D50E1B6"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1B7" w14:textId="77777777" w:rsidR="00F32282" w:rsidRPr="008937B8" w:rsidRDefault="00F32282" w:rsidP="00625E73">
      <w:pPr>
        <w:tabs>
          <w:tab w:val="left" w:pos="8789"/>
        </w:tabs>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Satisfactory accident insurance shall be established for the employees.  The coverage shall include the following as a minimum:</w:t>
      </w:r>
    </w:p>
    <w:p w14:paraId="4D50E1B8" w14:textId="77777777" w:rsidR="00F32282" w:rsidRPr="008937B8" w:rsidRDefault="00F32282" w:rsidP="00625E73">
      <w:pPr>
        <w:spacing w:line="240" w:lineRule="atLeast"/>
        <w:ind w:left="708" w:right="-13"/>
        <w:jc w:val="both"/>
        <w:rPr>
          <w:rFonts w:ascii="Times" w:hAnsi="Times"/>
          <w:color w:val="000000"/>
          <w:sz w:val="24"/>
          <w:szCs w:val="24"/>
          <w:lang w:val="en-US"/>
        </w:rPr>
      </w:pPr>
      <w:r w:rsidRPr="008937B8">
        <w:rPr>
          <w:rFonts w:ascii="Times" w:hAnsi="Times"/>
          <w:color w:val="000000"/>
          <w:sz w:val="24"/>
          <w:szCs w:val="24"/>
          <w:lang w:val="en-US"/>
        </w:rPr>
        <w:t xml:space="preserve">Insurance sum in the event of disability: </w:t>
      </w:r>
      <w:smartTag w:uri="urn:schemas-microsoft-com:office:smarttags" w:element="metricconverter">
        <w:smartTagPr>
          <w:attr w:name="ProductID" w:val="40 G"/>
        </w:smartTagPr>
        <w:r w:rsidRPr="008937B8">
          <w:rPr>
            <w:rFonts w:ascii="Times" w:hAnsi="Times"/>
            <w:color w:val="000000"/>
            <w:sz w:val="24"/>
            <w:szCs w:val="24"/>
            <w:lang w:val="en-US"/>
          </w:rPr>
          <w:t>40 G</w:t>
        </w:r>
      </w:smartTag>
      <w:r w:rsidRPr="008937B8">
        <w:rPr>
          <w:rFonts w:ascii="Times" w:hAnsi="Times"/>
          <w:color w:val="000000"/>
          <w:sz w:val="24"/>
          <w:szCs w:val="24"/>
          <w:lang w:val="en-US"/>
        </w:rPr>
        <w:t xml:space="preserve"> (G = basic sum in the National Insurance)</w:t>
      </w:r>
    </w:p>
    <w:p w14:paraId="4D50E1B9" w14:textId="77777777" w:rsidR="00F32282" w:rsidRDefault="00F32282" w:rsidP="00625E73">
      <w:pPr>
        <w:spacing w:line="240" w:lineRule="atLeast"/>
        <w:ind w:right="-13" w:firstLine="708"/>
        <w:jc w:val="both"/>
        <w:rPr>
          <w:rFonts w:ascii="Times" w:hAnsi="Times"/>
          <w:color w:val="000000"/>
          <w:sz w:val="24"/>
          <w:szCs w:val="24"/>
          <w:lang w:val="en-US"/>
        </w:rPr>
      </w:pPr>
      <w:r w:rsidRPr="008937B8">
        <w:rPr>
          <w:rFonts w:ascii="Times" w:hAnsi="Times"/>
          <w:color w:val="000000"/>
          <w:sz w:val="24"/>
          <w:szCs w:val="24"/>
          <w:lang w:val="en-US"/>
        </w:rPr>
        <w:t xml:space="preserve">Insurance sum in the event of death: </w:t>
      </w:r>
      <w:smartTag w:uri="urn:schemas-microsoft-com:office:smarttags" w:element="metricconverter">
        <w:smartTagPr>
          <w:attr w:name="ProductID" w:val="20 G"/>
        </w:smartTagPr>
        <w:r w:rsidRPr="008937B8">
          <w:rPr>
            <w:rFonts w:ascii="Times" w:hAnsi="Times"/>
            <w:color w:val="000000"/>
            <w:sz w:val="24"/>
            <w:szCs w:val="24"/>
            <w:lang w:val="en-US"/>
          </w:rPr>
          <w:t>20 G</w:t>
        </w:r>
      </w:smartTag>
    </w:p>
    <w:p w14:paraId="4D50E1BB" w14:textId="77777777" w:rsidR="00F32282" w:rsidRPr="008937B8" w:rsidRDefault="00F32282" w:rsidP="006E5088">
      <w:pPr>
        <w:pStyle w:val="Overskrift2"/>
        <w:numPr>
          <w:ilvl w:val="1"/>
          <w:numId w:val="23"/>
        </w:numPr>
        <w:tabs>
          <w:tab w:val="clear" w:pos="855"/>
          <w:tab w:val="num" w:pos="709"/>
        </w:tabs>
        <w:spacing w:before="240"/>
        <w:ind w:right="-13"/>
        <w:rPr>
          <w:sz w:val="24"/>
          <w:szCs w:val="24"/>
          <w:lang w:val="en-US"/>
        </w:rPr>
      </w:pPr>
      <w:bookmarkStart w:id="90" w:name="_Toc428260749"/>
      <w:bookmarkStart w:id="91" w:name="_Toc485204640"/>
      <w:r w:rsidRPr="008937B8">
        <w:rPr>
          <w:sz w:val="24"/>
          <w:szCs w:val="24"/>
          <w:lang w:val="en-US"/>
        </w:rPr>
        <w:t>LOSS OF HEALTH CERTIFICATE</w:t>
      </w:r>
      <w:bookmarkEnd w:id="90"/>
      <w:bookmarkEnd w:id="91"/>
    </w:p>
    <w:p w14:paraId="4D50E1BC" w14:textId="77777777" w:rsidR="00F32282" w:rsidRPr="008C5C80" w:rsidRDefault="00F32282" w:rsidP="00625E73">
      <w:pPr>
        <w:ind w:right="-13"/>
        <w:rPr>
          <w:sz w:val="24"/>
          <w:szCs w:val="24"/>
          <w:lang w:val="en-US"/>
        </w:rPr>
      </w:pPr>
    </w:p>
    <w:p w14:paraId="4D50E1BD" w14:textId="77777777" w:rsidR="00F32282" w:rsidRPr="008937B8" w:rsidRDefault="00F32282" w:rsidP="00625E73">
      <w:pPr>
        <w:numPr>
          <w:ilvl w:val="2"/>
          <w:numId w:val="23"/>
        </w:numPr>
        <w:tabs>
          <w:tab w:val="clear" w:pos="855"/>
          <w:tab w:val="num" w:pos="709"/>
        </w:tabs>
        <w:spacing w:line="240" w:lineRule="atLeast"/>
        <w:ind w:left="709" w:right="-13" w:hanging="709"/>
        <w:jc w:val="both"/>
        <w:rPr>
          <w:rFonts w:ascii="Times" w:hAnsi="Times"/>
          <w:color w:val="000000"/>
          <w:sz w:val="24"/>
          <w:szCs w:val="24"/>
          <w:lang w:val="en-US"/>
        </w:rPr>
      </w:pPr>
      <w:r w:rsidRPr="008C5C80">
        <w:rPr>
          <w:rFonts w:ascii="Times" w:hAnsi="Times"/>
          <w:sz w:val="24"/>
          <w:szCs w:val="24"/>
          <w:lang w:val="en-US"/>
        </w:rPr>
        <w:t xml:space="preserve">A “loss of the health certificate” scheme shall be established under the direction of </w:t>
      </w:r>
      <w:r>
        <w:rPr>
          <w:rFonts w:ascii="Times" w:hAnsi="Times"/>
          <w:color w:val="000000"/>
          <w:sz w:val="24"/>
          <w:szCs w:val="24"/>
          <w:lang w:val="en-US"/>
        </w:rPr>
        <w:t>Industry Energy</w:t>
      </w:r>
      <w:r w:rsidRPr="008C5C80">
        <w:rPr>
          <w:rFonts w:ascii="Times" w:hAnsi="Times"/>
          <w:sz w:val="24"/>
          <w:szCs w:val="24"/>
          <w:lang w:val="en-US"/>
        </w:rPr>
        <w:t>.  As of 1 July, the company shall</w:t>
      </w:r>
      <w:r w:rsidRPr="008937B8">
        <w:rPr>
          <w:rFonts w:ascii="Times" w:hAnsi="Times"/>
          <w:color w:val="000000"/>
          <w:sz w:val="24"/>
          <w:szCs w:val="24"/>
          <w:lang w:val="en-US"/>
        </w:rPr>
        <w:t xml:space="preserve"> pay in 6.8% of the basic amount in the national insurance for all employees as of 1 July who are covered under Section III of the Agreement.  </w:t>
      </w:r>
    </w:p>
    <w:p w14:paraId="4D50E1BE" w14:textId="77777777" w:rsidR="00F32282" w:rsidRPr="008937B8" w:rsidRDefault="00F32282" w:rsidP="00625E73">
      <w:pPr>
        <w:spacing w:line="240" w:lineRule="atLeast"/>
        <w:ind w:right="-13"/>
        <w:jc w:val="both"/>
        <w:rPr>
          <w:rFonts w:ascii="Times" w:hAnsi="Times"/>
          <w:color w:val="000000"/>
          <w:sz w:val="24"/>
          <w:szCs w:val="24"/>
          <w:lang w:val="en-US"/>
        </w:rPr>
      </w:pPr>
    </w:p>
    <w:p w14:paraId="4D50E1BF" w14:textId="77777777" w:rsidR="00F32282" w:rsidRPr="008937B8" w:rsidRDefault="00F32282" w:rsidP="00625E73">
      <w:pPr>
        <w:numPr>
          <w:ilvl w:val="2"/>
          <w:numId w:val="23"/>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Employees who are not </w:t>
      </w:r>
      <w:r>
        <w:rPr>
          <w:rFonts w:ascii="Times" w:hAnsi="Times"/>
          <w:color w:val="000000"/>
          <w:sz w:val="24"/>
          <w:szCs w:val="24"/>
          <w:lang w:val="en-US"/>
        </w:rPr>
        <w:t>Industry Energy</w:t>
      </w:r>
      <w:r w:rsidRPr="008937B8">
        <w:rPr>
          <w:rFonts w:ascii="Times" w:hAnsi="Times"/>
          <w:color w:val="000000"/>
          <w:sz w:val="24"/>
          <w:szCs w:val="24"/>
          <w:lang w:val="en-US"/>
        </w:rPr>
        <w:t xml:space="preserve"> members may be covered under the scheme by paying an administration fee to </w:t>
      </w:r>
      <w:r>
        <w:rPr>
          <w:rFonts w:ascii="Times" w:hAnsi="Times"/>
          <w:color w:val="000000"/>
          <w:sz w:val="24"/>
          <w:szCs w:val="24"/>
          <w:lang w:val="en-US"/>
        </w:rPr>
        <w:t>Industry Energy</w:t>
      </w:r>
      <w:r w:rsidRPr="008937B8">
        <w:rPr>
          <w:rFonts w:ascii="Times" w:hAnsi="Times"/>
          <w:color w:val="000000"/>
          <w:sz w:val="24"/>
          <w:szCs w:val="24"/>
          <w:lang w:val="en-US"/>
        </w:rPr>
        <w:t xml:space="preserve">. </w:t>
      </w:r>
    </w:p>
    <w:p w14:paraId="4D50E1C0" w14:textId="77777777" w:rsidR="00F32282" w:rsidRPr="008937B8" w:rsidRDefault="00F32282" w:rsidP="00625E73">
      <w:pPr>
        <w:spacing w:line="240" w:lineRule="atLeast"/>
        <w:ind w:right="-13"/>
        <w:jc w:val="both"/>
        <w:rPr>
          <w:rFonts w:ascii="Times" w:hAnsi="Times"/>
          <w:color w:val="000000"/>
          <w:sz w:val="24"/>
          <w:szCs w:val="24"/>
          <w:lang w:val="en-US"/>
        </w:rPr>
      </w:pPr>
    </w:p>
    <w:p w14:paraId="4D50E1C1" w14:textId="77777777" w:rsidR="00F32282" w:rsidRPr="008937B8" w:rsidRDefault="00F32282" w:rsidP="00625E73">
      <w:pPr>
        <w:numPr>
          <w:ilvl w:val="2"/>
          <w:numId w:val="23"/>
        </w:numPr>
        <w:tabs>
          <w:tab w:val="clear" w:pos="855"/>
          <w:tab w:val="num" w:pos="709"/>
        </w:tabs>
        <w:spacing w:line="240" w:lineRule="atLeast"/>
        <w:ind w:left="709" w:right="-13" w:hanging="709"/>
        <w:jc w:val="both"/>
        <w:rPr>
          <w:color w:val="000000"/>
          <w:sz w:val="24"/>
          <w:szCs w:val="24"/>
          <w:lang w:val="en-US"/>
        </w:rPr>
      </w:pPr>
      <w:r w:rsidRPr="008937B8">
        <w:rPr>
          <w:color w:val="000000"/>
          <w:sz w:val="24"/>
          <w:szCs w:val="24"/>
          <w:lang w:val="en-US"/>
        </w:rPr>
        <w:t xml:space="preserve">It is agreed that the fee for "non-members" shall be deducted from the individual's wages unless the employee declines to take part in the scheme. The company will provide for the deductions from wages. Lists with the names of "non-members" to be covered under the scheme shall be submitted to </w:t>
      </w:r>
      <w:r>
        <w:rPr>
          <w:rFonts w:ascii="Times" w:hAnsi="Times"/>
          <w:color w:val="000000"/>
          <w:sz w:val="24"/>
          <w:szCs w:val="24"/>
          <w:lang w:val="en-US"/>
        </w:rPr>
        <w:t>Industry Energy</w:t>
      </w:r>
      <w:r w:rsidRPr="008937B8">
        <w:rPr>
          <w:color w:val="000000"/>
          <w:sz w:val="24"/>
          <w:szCs w:val="24"/>
          <w:lang w:val="en-US"/>
        </w:rPr>
        <w:t xml:space="preserve">. </w:t>
      </w:r>
      <w:r>
        <w:rPr>
          <w:rFonts w:ascii="Times" w:hAnsi="Times"/>
          <w:color w:val="000000"/>
          <w:sz w:val="24"/>
          <w:szCs w:val="24"/>
          <w:lang w:val="en-US"/>
        </w:rPr>
        <w:t>Industry Energy</w:t>
      </w:r>
      <w:r w:rsidRPr="008937B8">
        <w:rPr>
          <w:color w:val="000000"/>
          <w:sz w:val="24"/>
          <w:szCs w:val="24"/>
          <w:lang w:val="en-US"/>
        </w:rPr>
        <w:t xml:space="preserve"> shall be notified regarding new enrollments and withdrawals of "non-members" on an ongoing basis.  The fee will be determined by </w:t>
      </w:r>
      <w:r>
        <w:rPr>
          <w:rFonts w:ascii="Times" w:hAnsi="Times"/>
          <w:color w:val="000000"/>
          <w:sz w:val="24"/>
          <w:szCs w:val="24"/>
          <w:lang w:val="en-US"/>
        </w:rPr>
        <w:t>Industry Energy</w:t>
      </w:r>
      <w:r w:rsidRPr="008937B8">
        <w:rPr>
          <w:color w:val="000000"/>
          <w:sz w:val="24"/>
          <w:szCs w:val="24"/>
          <w:lang w:val="en-US"/>
        </w:rPr>
        <w:t xml:space="preserve">, and is currently NOK 42 per month. The deducted amount will be transferred in arrears as of 1 July. </w:t>
      </w:r>
    </w:p>
    <w:p w14:paraId="4D50E1C2" w14:textId="77777777" w:rsidR="00F32282" w:rsidRPr="008937B8" w:rsidRDefault="00F32282" w:rsidP="00625E73">
      <w:pPr>
        <w:tabs>
          <w:tab w:val="num" w:pos="709"/>
          <w:tab w:val="left" w:pos="7230"/>
        </w:tabs>
        <w:ind w:left="851" w:right="-13" w:hanging="851"/>
        <w:rPr>
          <w:color w:val="000000"/>
          <w:sz w:val="24"/>
          <w:szCs w:val="24"/>
          <w:lang w:val="en-US"/>
        </w:rPr>
      </w:pPr>
    </w:p>
    <w:p w14:paraId="4D50E1C3" w14:textId="77777777" w:rsidR="00F32282" w:rsidRPr="008937B8" w:rsidRDefault="00F32282" w:rsidP="00625E73">
      <w:pPr>
        <w:tabs>
          <w:tab w:val="num" w:pos="709"/>
        </w:tabs>
        <w:ind w:left="709" w:right="-13" w:hanging="709"/>
        <w:rPr>
          <w:color w:val="000000"/>
          <w:sz w:val="24"/>
          <w:szCs w:val="24"/>
          <w:lang w:val="en-US"/>
        </w:rPr>
      </w:pPr>
      <w:r w:rsidRPr="008937B8">
        <w:rPr>
          <w:color w:val="000000"/>
          <w:sz w:val="24"/>
          <w:szCs w:val="24"/>
          <w:lang w:val="en-US"/>
        </w:rPr>
        <w:t>3.25.4</w:t>
      </w:r>
      <w:r w:rsidRPr="008937B8">
        <w:rPr>
          <w:color w:val="000000"/>
          <w:sz w:val="24"/>
          <w:szCs w:val="24"/>
          <w:lang w:val="en-US"/>
        </w:rPr>
        <w:tab/>
        <w:t>If the collective wage agreement is established after 1 July, the amount shall be paid in pro rata.</w:t>
      </w:r>
    </w:p>
    <w:p w14:paraId="4D50E1C4" w14:textId="77777777" w:rsidR="00F32282" w:rsidRDefault="00F32282" w:rsidP="00625E73">
      <w:pPr>
        <w:tabs>
          <w:tab w:val="num" w:pos="709"/>
        </w:tabs>
        <w:ind w:left="709" w:right="-13" w:hanging="709"/>
        <w:rPr>
          <w:sz w:val="24"/>
          <w:szCs w:val="24"/>
          <w:lang w:val="en-US"/>
        </w:rPr>
      </w:pPr>
    </w:p>
    <w:p w14:paraId="4D50E1C5" w14:textId="77777777" w:rsidR="00F32282" w:rsidRPr="008C5C80" w:rsidRDefault="00F32282" w:rsidP="00625E73">
      <w:pPr>
        <w:ind w:right="-13" w:firstLine="709"/>
        <w:jc w:val="both"/>
        <w:rPr>
          <w:sz w:val="24"/>
          <w:szCs w:val="24"/>
          <w:lang w:val="en-US"/>
        </w:rPr>
      </w:pPr>
      <w:r w:rsidRPr="008937B8">
        <w:rPr>
          <w:rFonts w:ascii="Times" w:hAnsi="Times"/>
          <w:color w:val="000000"/>
          <w:sz w:val="24"/>
          <w:szCs w:val="24"/>
          <w:u w:val="single"/>
          <w:lang w:val="en-US"/>
        </w:rPr>
        <w:t>Separate entry</w:t>
      </w:r>
      <w:r w:rsidRPr="008C5C80">
        <w:rPr>
          <w:sz w:val="24"/>
          <w:szCs w:val="24"/>
          <w:u w:val="single"/>
          <w:lang w:val="en-US"/>
        </w:rPr>
        <w:t xml:space="preserve"> </w:t>
      </w:r>
    </w:p>
    <w:p w14:paraId="4D50E1C6" w14:textId="77777777" w:rsidR="00F32282" w:rsidRPr="008C5C80" w:rsidRDefault="00F32282" w:rsidP="00625E73">
      <w:pPr>
        <w:ind w:left="709" w:right="-13" w:firstLine="11"/>
        <w:jc w:val="both"/>
        <w:rPr>
          <w:sz w:val="24"/>
          <w:szCs w:val="24"/>
          <w:lang w:val="en-US"/>
        </w:rPr>
      </w:pPr>
      <w:r w:rsidRPr="008C5C80">
        <w:rPr>
          <w:sz w:val="24"/>
          <w:szCs w:val="24"/>
          <w:lang w:val="en-US"/>
        </w:rPr>
        <w:t>If the Banking, Insurances and Securities Commissions requests that this scheme be wound up, the parties agree to meet in order to discuss the scheme.</w:t>
      </w:r>
    </w:p>
    <w:p w14:paraId="4D50E1C8" w14:textId="77777777" w:rsidR="00F32282" w:rsidRPr="008937B8" w:rsidRDefault="00F32282" w:rsidP="006E5088">
      <w:pPr>
        <w:pStyle w:val="Overskrift2"/>
        <w:tabs>
          <w:tab w:val="num" w:pos="709"/>
        </w:tabs>
        <w:spacing w:before="240"/>
        <w:ind w:right="-13"/>
        <w:rPr>
          <w:sz w:val="24"/>
          <w:szCs w:val="24"/>
          <w:lang w:val="en-US"/>
        </w:rPr>
      </w:pPr>
      <w:bookmarkStart w:id="92" w:name="_Toc428260750"/>
      <w:bookmarkStart w:id="93" w:name="_Toc485204641"/>
      <w:r w:rsidRPr="008937B8">
        <w:rPr>
          <w:sz w:val="24"/>
          <w:szCs w:val="24"/>
          <w:lang w:val="en-US"/>
        </w:rPr>
        <w:lastRenderedPageBreak/>
        <w:t>3.26</w:t>
      </w:r>
      <w:r w:rsidRPr="008937B8">
        <w:rPr>
          <w:sz w:val="24"/>
          <w:szCs w:val="24"/>
          <w:lang w:val="en-US"/>
        </w:rPr>
        <w:tab/>
      </w:r>
      <w:bookmarkEnd w:id="92"/>
      <w:r w:rsidRPr="008937B8">
        <w:rPr>
          <w:sz w:val="24"/>
          <w:szCs w:val="24"/>
          <w:lang w:val="en-US"/>
        </w:rPr>
        <w:t>LAY-OFFS</w:t>
      </w:r>
      <w:bookmarkEnd w:id="93"/>
    </w:p>
    <w:p w14:paraId="4D50E1C9" w14:textId="77777777" w:rsidR="00F32282" w:rsidRPr="008937B8" w:rsidRDefault="00F32282" w:rsidP="00625E73">
      <w:pPr>
        <w:tabs>
          <w:tab w:val="num" w:pos="709"/>
        </w:tabs>
        <w:ind w:left="709" w:right="-13" w:hanging="709"/>
        <w:jc w:val="both"/>
        <w:rPr>
          <w:rFonts w:ascii="Times" w:hAnsi="Times"/>
          <w:color w:val="000000"/>
          <w:sz w:val="24"/>
          <w:szCs w:val="24"/>
          <w:lang w:val="en-US"/>
        </w:rPr>
      </w:pPr>
      <w:r w:rsidRPr="008937B8">
        <w:rPr>
          <w:rFonts w:ascii="Times" w:hAnsi="Times"/>
          <w:color w:val="000000"/>
          <w:sz w:val="24"/>
          <w:szCs w:val="24"/>
          <w:lang w:val="en-US"/>
        </w:rPr>
        <w:tab/>
      </w:r>
    </w:p>
    <w:p w14:paraId="4D50E1CA" w14:textId="17A19870" w:rsidR="00F32282" w:rsidRPr="008937B8" w:rsidRDefault="00F32282" w:rsidP="00625E73">
      <w:pPr>
        <w:tabs>
          <w:tab w:val="num" w:pos="709"/>
        </w:tabs>
        <w:ind w:left="709" w:right="-13" w:hanging="709"/>
        <w:jc w:val="both"/>
        <w:rPr>
          <w:color w:val="000000"/>
          <w:sz w:val="24"/>
          <w:szCs w:val="24"/>
          <w:lang w:val="en-US"/>
        </w:rPr>
      </w:pPr>
      <w:r w:rsidRPr="008937B8">
        <w:rPr>
          <w:rFonts w:ascii="Times" w:hAnsi="Times"/>
          <w:color w:val="000000"/>
          <w:sz w:val="24"/>
          <w:szCs w:val="24"/>
          <w:lang w:val="en-US"/>
        </w:rPr>
        <w:tab/>
        <w:t>Hours in excess of an average of 33.6 hours per week (30.</w:t>
      </w:r>
      <w:r w:rsidR="00E7632C">
        <w:rPr>
          <w:rFonts w:ascii="Times" w:hAnsi="Times"/>
          <w:color w:val="000000"/>
          <w:sz w:val="24"/>
          <w:szCs w:val="24"/>
          <w:lang w:val="en-US"/>
        </w:rPr>
        <w:t>33</w:t>
      </w:r>
      <w:r w:rsidRPr="008937B8">
        <w:rPr>
          <w:rFonts w:ascii="Times" w:hAnsi="Times"/>
          <w:color w:val="000000"/>
          <w:sz w:val="24"/>
          <w:szCs w:val="24"/>
          <w:lang w:val="en-US"/>
        </w:rPr>
        <w:t>) since the last settlement of the man-year hours shall be taken as compensation time prior to implementing lay-offs. Employees that have been targeted for lay-off shall start the lay-off period immediately after the compensation time has been taken.</w:t>
      </w:r>
      <w:r>
        <w:rPr>
          <w:rFonts w:ascii="Times" w:hAnsi="Times"/>
          <w:color w:val="000000"/>
          <w:sz w:val="24"/>
          <w:szCs w:val="24"/>
          <w:lang w:val="en-US"/>
        </w:rPr>
        <w:t xml:space="preserve"> </w:t>
      </w:r>
      <w:r w:rsidRPr="008937B8">
        <w:rPr>
          <w:rFonts w:ascii="Times" w:hAnsi="Times"/>
          <w:color w:val="000000"/>
          <w:sz w:val="24"/>
          <w:szCs w:val="24"/>
          <w:lang w:val="en-US"/>
        </w:rPr>
        <w:t>In the event that the employee is taken in again after a lay-off period is over, the employees who are on an available period at this time shall be brought back before employees who are on an free period. These employees will be taken in again as needed, but no later than when their available period commences. Other conditions being equal, laid-off personnel shall be taken in again according to seniority</w:t>
      </w:r>
      <w:r w:rsidRPr="008937B8">
        <w:rPr>
          <w:color w:val="000000"/>
          <w:sz w:val="24"/>
          <w:szCs w:val="24"/>
          <w:lang w:val="en-US"/>
        </w:rPr>
        <w:t>.</w:t>
      </w:r>
    </w:p>
    <w:p w14:paraId="4D50E1CB" w14:textId="77777777" w:rsidR="00F32282" w:rsidRPr="008937B8" w:rsidRDefault="00F32282" w:rsidP="00625E73">
      <w:pPr>
        <w:tabs>
          <w:tab w:val="num" w:pos="851"/>
        </w:tabs>
        <w:ind w:right="-13" w:firstLine="131"/>
        <w:jc w:val="both"/>
        <w:rPr>
          <w:color w:val="000000"/>
          <w:sz w:val="24"/>
          <w:szCs w:val="24"/>
          <w:lang w:val="en-US"/>
        </w:rPr>
      </w:pPr>
    </w:p>
    <w:p w14:paraId="4D50E1CC" w14:textId="77777777" w:rsidR="00F32282" w:rsidRDefault="00F32282" w:rsidP="00625E73">
      <w:pPr>
        <w:ind w:left="709" w:right="-13"/>
        <w:jc w:val="both"/>
        <w:rPr>
          <w:color w:val="000000"/>
          <w:sz w:val="24"/>
          <w:szCs w:val="24"/>
          <w:lang w:val="en-US"/>
        </w:rPr>
      </w:pPr>
      <w:r w:rsidRPr="008937B8">
        <w:rPr>
          <w:color w:val="000000"/>
          <w:sz w:val="24"/>
          <w:szCs w:val="24"/>
          <w:lang w:val="en-US"/>
        </w:rPr>
        <w:t xml:space="preserve">In the event of lay-offs, basis wages shall be paid during the work period (cf. Act relating to obligation to pay wages in connection with lay-offs). The employer period shall commence after time off has been taken for accrued compensation time. </w:t>
      </w:r>
    </w:p>
    <w:p w14:paraId="4D50E1CE" w14:textId="77777777" w:rsidR="00F32282" w:rsidRPr="008937B8" w:rsidRDefault="00F32282" w:rsidP="006E5088">
      <w:pPr>
        <w:pStyle w:val="Overskrift2"/>
        <w:numPr>
          <w:ilvl w:val="1"/>
          <w:numId w:val="29"/>
        </w:numPr>
        <w:spacing w:before="240"/>
        <w:ind w:right="-13"/>
        <w:rPr>
          <w:sz w:val="24"/>
          <w:szCs w:val="24"/>
          <w:lang w:val="en-US"/>
        </w:rPr>
      </w:pPr>
      <w:bookmarkStart w:id="94" w:name="_Toc428260751"/>
      <w:bookmarkStart w:id="95" w:name="_Toc485204642"/>
      <w:r w:rsidRPr="008937B8">
        <w:rPr>
          <w:sz w:val="24"/>
          <w:szCs w:val="24"/>
          <w:lang w:val="en-US"/>
        </w:rPr>
        <w:t>COMPASSIONATE LEAVE</w:t>
      </w:r>
      <w:bookmarkEnd w:id="94"/>
      <w:bookmarkEnd w:id="95"/>
    </w:p>
    <w:p w14:paraId="4D50E1CF" w14:textId="77777777" w:rsidR="00F32282" w:rsidRPr="008937B8" w:rsidRDefault="00F32282" w:rsidP="00625E73">
      <w:pPr>
        <w:ind w:right="-13"/>
        <w:rPr>
          <w:sz w:val="24"/>
          <w:szCs w:val="24"/>
          <w:lang w:val="en-US"/>
        </w:rPr>
      </w:pPr>
    </w:p>
    <w:p w14:paraId="4D50E1D0" w14:textId="77777777" w:rsidR="00F32282" w:rsidRPr="008937B8" w:rsidRDefault="00F32282" w:rsidP="00625E73">
      <w:pPr>
        <w:numPr>
          <w:ilvl w:val="2"/>
          <w:numId w:val="29"/>
        </w:numPr>
        <w:spacing w:line="240" w:lineRule="atLeast"/>
        <w:ind w:right="-13"/>
        <w:jc w:val="both"/>
        <w:rPr>
          <w:rFonts w:ascii="Times" w:hAnsi="Times"/>
          <w:color w:val="000000"/>
          <w:sz w:val="24"/>
          <w:szCs w:val="24"/>
          <w:lang w:val="en-US"/>
        </w:rPr>
      </w:pPr>
      <w:r w:rsidRPr="008937B8">
        <w:rPr>
          <w:rFonts w:ascii="Times" w:hAnsi="Times"/>
          <w:color w:val="000000"/>
          <w:sz w:val="24"/>
          <w:szCs w:val="24"/>
          <w:lang w:val="en-US"/>
        </w:rPr>
        <w:t>Short compassionate leaves shall be granted in the following instances:</w:t>
      </w:r>
    </w:p>
    <w:p w14:paraId="4D50E1D1" w14:textId="77777777" w:rsidR="00F32282" w:rsidRPr="008937B8" w:rsidRDefault="00F32282" w:rsidP="00625E73">
      <w:pPr>
        <w:spacing w:line="240" w:lineRule="atLeast"/>
        <w:ind w:right="-13"/>
        <w:jc w:val="both"/>
        <w:rPr>
          <w:rFonts w:ascii="Times" w:hAnsi="Times"/>
          <w:color w:val="000000"/>
          <w:sz w:val="24"/>
          <w:szCs w:val="24"/>
          <w:lang w:val="en-US"/>
        </w:rPr>
      </w:pPr>
    </w:p>
    <w:p w14:paraId="4D50E1D3" w14:textId="1C785EA8" w:rsidR="00F32282" w:rsidRPr="008937B8" w:rsidRDefault="00F32282" w:rsidP="00532786">
      <w:pPr>
        <w:spacing w:line="240" w:lineRule="atLeast"/>
        <w:ind w:left="1413" w:right="-13" w:hanging="705"/>
        <w:jc w:val="both"/>
        <w:rPr>
          <w:rFonts w:ascii="Times" w:hAnsi="Times"/>
          <w:color w:val="000000"/>
          <w:sz w:val="24"/>
          <w:szCs w:val="24"/>
          <w:lang w:val="en-US"/>
        </w:rPr>
      </w:pPr>
      <w:r w:rsidRPr="008937B8">
        <w:rPr>
          <w:rFonts w:ascii="Times" w:hAnsi="Times"/>
          <w:color w:val="000000"/>
          <w:sz w:val="24"/>
          <w:szCs w:val="24"/>
          <w:lang w:val="en-US"/>
        </w:rPr>
        <w:t xml:space="preserve">a) </w:t>
      </w:r>
      <w:r w:rsidRPr="008937B8">
        <w:rPr>
          <w:rFonts w:ascii="Times" w:hAnsi="Times"/>
          <w:color w:val="000000"/>
          <w:sz w:val="24"/>
          <w:szCs w:val="24"/>
          <w:lang w:val="en-US"/>
        </w:rPr>
        <w:tab/>
        <w:t>In the event of death and for participation in funeral arrangements for close family members. Close family refers to persons who are closely related to the employee, such as spouse/cohabitant, children, siblings, parents, parents-in-law, grandparents or grandchildren.</w:t>
      </w:r>
    </w:p>
    <w:p w14:paraId="4D50E1D5" w14:textId="56E2115F" w:rsidR="00F32282" w:rsidRPr="008937B8" w:rsidRDefault="00F32282" w:rsidP="00532786">
      <w:pPr>
        <w:spacing w:line="240" w:lineRule="atLeast"/>
        <w:ind w:left="1413" w:right="-13" w:hanging="705"/>
        <w:jc w:val="both"/>
        <w:rPr>
          <w:rFonts w:ascii="Times" w:hAnsi="Times"/>
          <w:color w:val="000000"/>
          <w:sz w:val="24"/>
          <w:szCs w:val="24"/>
          <w:lang w:val="en-US"/>
        </w:rPr>
      </w:pPr>
      <w:r w:rsidRPr="008937B8">
        <w:rPr>
          <w:rFonts w:ascii="Times" w:hAnsi="Times"/>
          <w:color w:val="000000"/>
          <w:sz w:val="24"/>
          <w:szCs w:val="24"/>
          <w:lang w:val="en-US"/>
        </w:rPr>
        <w:t xml:space="preserve">b) </w:t>
      </w:r>
      <w:r w:rsidRPr="008937B8">
        <w:rPr>
          <w:rFonts w:ascii="Times" w:hAnsi="Times"/>
          <w:color w:val="000000"/>
          <w:sz w:val="24"/>
          <w:szCs w:val="24"/>
          <w:lang w:val="en-US"/>
        </w:rPr>
        <w:tab/>
        <w:t>In connection with acute serious illness in the home. Such illnesses must be documented by a doctor's certificate.</w:t>
      </w:r>
    </w:p>
    <w:p w14:paraId="4D50E1D7" w14:textId="2430BB59" w:rsidR="00F32282" w:rsidRPr="008C5C80" w:rsidRDefault="00F32282" w:rsidP="00532786">
      <w:pPr>
        <w:spacing w:line="240" w:lineRule="atLeast"/>
        <w:ind w:right="-13" w:firstLine="708"/>
        <w:jc w:val="both"/>
        <w:rPr>
          <w:rFonts w:ascii="Times" w:hAnsi="Times"/>
          <w:sz w:val="24"/>
          <w:szCs w:val="24"/>
          <w:lang w:val="en-US"/>
        </w:rPr>
      </w:pPr>
      <w:r w:rsidRPr="008937B8">
        <w:rPr>
          <w:rFonts w:ascii="Times" w:hAnsi="Times"/>
          <w:color w:val="000000"/>
          <w:sz w:val="24"/>
          <w:szCs w:val="24"/>
          <w:lang w:val="en-US"/>
        </w:rPr>
        <w:t xml:space="preserve">c) </w:t>
      </w:r>
      <w:r w:rsidRPr="008937B8">
        <w:rPr>
          <w:rFonts w:ascii="Times" w:hAnsi="Times"/>
          <w:color w:val="000000"/>
          <w:sz w:val="24"/>
          <w:szCs w:val="24"/>
          <w:lang w:val="en-US"/>
        </w:rPr>
        <w:tab/>
        <w:t xml:space="preserve">Leave for spouse/cohabitant in connection </w:t>
      </w:r>
      <w:r w:rsidRPr="008C5C80">
        <w:rPr>
          <w:rFonts w:ascii="Times" w:hAnsi="Times"/>
          <w:sz w:val="24"/>
          <w:szCs w:val="24"/>
          <w:lang w:val="en-US"/>
        </w:rPr>
        <w:t>with childbirth/adoption.</w:t>
      </w:r>
    </w:p>
    <w:p w14:paraId="4D50E1D8" w14:textId="77777777" w:rsidR="00F32282" w:rsidRPr="008C5C80" w:rsidRDefault="00F32282" w:rsidP="00625E73">
      <w:pPr>
        <w:spacing w:line="240" w:lineRule="atLeast"/>
        <w:ind w:left="708" w:right="-13"/>
        <w:jc w:val="both"/>
        <w:rPr>
          <w:rFonts w:ascii="Times" w:hAnsi="Times"/>
          <w:sz w:val="24"/>
          <w:szCs w:val="24"/>
          <w:lang w:val="en-US"/>
        </w:rPr>
      </w:pPr>
      <w:r w:rsidRPr="008C5C80">
        <w:rPr>
          <w:rFonts w:ascii="Times" w:hAnsi="Times"/>
          <w:sz w:val="24"/>
          <w:szCs w:val="24"/>
          <w:lang w:val="en-US"/>
        </w:rPr>
        <w:t xml:space="preserve">d) </w:t>
      </w:r>
      <w:r w:rsidRPr="008C5C80">
        <w:rPr>
          <w:rFonts w:ascii="Times" w:hAnsi="Times"/>
          <w:sz w:val="24"/>
          <w:szCs w:val="24"/>
          <w:lang w:val="en-US"/>
        </w:rPr>
        <w:tab/>
        <w:t>Confirmation of one's own children.</w:t>
      </w:r>
    </w:p>
    <w:p w14:paraId="4D50E1D9" w14:textId="77777777" w:rsidR="00F32282" w:rsidRPr="008937B8" w:rsidRDefault="00F32282" w:rsidP="00625E73">
      <w:pPr>
        <w:spacing w:line="240" w:lineRule="atLeast"/>
        <w:ind w:right="-13"/>
        <w:jc w:val="both"/>
        <w:rPr>
          <w:rFonts w:ascii="Times" w:hAnsi="Times"/>
          <w:color w:val="000000"/>
          <w:sz w:val="24"/>
          <w:szCs w:val="24"/>
          <w:lang w:val="en-US"/>
        </w:rPr>
      </w:pPr>
    </w:p>
    <w:p w14:paraId="4D50E1DA"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3.27.2</w:t>
      </w:r>
      <w:r w:rsidRPr="008937B8">
        <w:rPr>
          <w:rFonts w:ascii="Times" w:hAnsi="Times"/>
          <w:color w:val="000000"/>
          <w:sz w:val="24"/>
          <w:szCs w:val="24"/>
          <w:lang w:val="en-US"/>
        </w:rPr>
        <w:tab/>
        <w:t>The request for compassionate leave must be submitted to the company as soon as possible. It is assumed that the employee will receive a reply to the request as soon as possible.</w:t>
      </w:r>
    </w:p>
    <w:p w14:paraId="4D50E1DB"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DC" w14:textId="0688DFAE" w:rsidR="00F32282"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3.27.3 </w:t>
      </w:r>
      <w:r w:rsidRPr="008937B8">
        <w:rPr>
          <w:rFonts w:ascii="Times" w:hAnsi="Times"/>
          <w:color w:val="000000"/>
          <w:sz w:val="24"/>
          <w:szCs w:val="24"/>
          <w:lang w:val="en-US"/>
        </w:rPr>
        <w:tab/>
      </w:r>
      <w:r w:rsidR="00DB53B7" w:rsidRPr="00DB53B7">
        <w:rPr>
          <w:rFonts w:ascii="Times" w:hAnsi="Times"/>
          <w:sz w:val="24"/>
          <w:szCs w:val="24"/>
          <w:lang w:val="en-US"/>
        </w:rPr>
        <w:t xml:space="preserve">Leave cases letters a and b shall be compensated with up to 5 days’ wages (60 hours). Compassionate leave under c shall be compensated with up to 14 days’ wages (168 hours). Letter d </w:t>
      </w:r>
      <w:r w:rsidRPr="00DB53B7">
        <w:rPr>
          <w:rFonts w:ascii="Times" w:hAnsi="Times"/>
          <w:sz w:val="24"/>
          <w:szCs w:val="24"/>
          <w:lang w:val="en-US"/>
        </w:rPr>
        <w:t xml:space="preserve">shall </w:t>
      </w:r>
      <w:r w:rsidRPr="008937B8">
        <w:rPr>
          <w:rFonts w:ascii="Times" w:hAnsi="Times"/>
          <w:color w:val="000000"/>
          <w:sz w:val="24"/>
          <w:szCs w:val="24"/>
          <w:lang w:val="en-US"/>
        </w:rPr>
        <w:t>be compensated by up to two day's wages (24 hours)</w:t>
      </w:r>
      <w:r w:rsidR="00DB53B7">
        <w:rPr>
          <w:rFonts w:ascii="Times" w:hAnsi="Times"/>
          <w:color w:val="000000"/>
          <w:sz w:val="24"/>
          <w:szCs w:val="24"/>
          <w:lang w:val="en-US"/>
        </w:rPr>
        <w:t xml:space="preserve">. This applies </w:t>
      </w:r>
      <w:r w:rsidRPr="008937B8">
        <w:rPr>
          <w:rFonts w:ascii="Times" w:hAnsi="Times"/>
          <w:color w:val="000000"/>
          <w:sz w:val="24"/>
          <w:szCs w:val="24"/>
          <w:lang w:val="en-US"/>
        </w:rPr>
        <w:t>even if the leave is of a greater duration due to communication circumstances.</w:t>
      </w:r>
    </w:p>
    <w:p w14:paraId="37B4CA6E" w14:textId="227C87D1" w:rsidR="000A6E36" w:rsidRPr="008937B8" w:rsidRDefault="000A6E36" w:rsidP="000A6E36">
      <w:pPr>
        <w:spacing w:line="240" w:lineRule="atLeast"/>
        <w:ind w:left="709" w:right="-13" w:hanging="1"/>
        <w:jc w:val="both"/>
        <w:rPr>
          <w:rFonts w:ascii="Times" w:hAnsi="Times"/>
          <w:color w:val="000000"/>
          <w:sz w:val="24"/>
          <w:szCs w:val="24"/>
          <w:lang w:val="en-US"/>
        </w:rPr>
      </w:pPr>
      <w:r w:rsidRPr="000A6E36">
        <w:rPr>
          <w:rFonts w:ascii="Times" w:hAnsi="Times"/>
          <w:color w:val="000000"/>
          <w:sz w:val="24"/>
          <w:szCs w:val="24"/>
          <w:lang w:val="en-US"/>
        </w:rPr>
        <w:t>Wages are defined here as offshore wages in line with the individual company practices as regards illness.</w:t>
      </w:r>
    </w:p>
    <w:p w14:paraId="4D50E1DD"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DE" w14:textId="0200C555"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3.27.4 </w:t>
      </w:r>
      <w:r w:rsidRPr="008937B8">
        <w:rPr>
          <w:rFonts w:ascii="Times" w:hAnsi="Times"/>
          <w:color w:val="000000"/>
          <w:sz w:val="24"/>
          <w:szCs w:val="24"/>
          <w:lang w:val="en-US"/>
        </w:rPr>
        <w:tab/>
        <w:t>The employer shall provide for transportation to land as soon as possible. The company is not responsible for expenses in connection with travel from the heliport to the employee's home and return, if applicable. If the compassionate leave falls at the beginning of a work period so that departure is delayed, or at the end of a work period so that return during the same period is not possible, the employer shall cover the costs of travel to and from the employee's home in the normal manner.</w:t>
      </w:r>
    </w:p>
    <w:p w14:paraId="4D50E1DF" w14:textId="77777777" w:rsidR="00F32282" w:rsidRPr="008937B8" w:rsidRDefault="00F32282" w:rsidP="00625E73">
      <w:pPr>
        <w:spacing w:line="240" w:lineRule="atLeast"/>
        <w:ind w:left="851" w:right="-13"/>
        <w:jc w:val="both"/>
        <w:rPr>
          <w:rFonts w:ascii="Times" w:hAnsi="Times"/>
          <w:color w:val="000000"/>
          <w:sz w:val="24"/>
          <w:szCs w:val="24"/>
          <w:u w:val="single"/>
          <w:lang w:val="en-US"/>
        </w:rPr>
      </w:pPr>
    </w:p>
    <w:p w14:paraId="4D50E1E0" w14:textId="77777777" w:rsidR="00F32282"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3.27.5</w:t>
      </w:r>
      <w:r w:rsidRPr="008937B8">
        <w:rPr>
          <w:rFonts w:ascii="Times" w:hAnsi="Times"/>
          <w:color w:val="000000"/>
          <w:sz w:val="24"/>
          <w:szCs w:val="24"/>
          <w:lang w:val="en-US"/>
        </w:rPr>
        <w:tab/>
        <w:t xml:space="preserve">The parties in the individual company will stipulate detailed guidelines for how this arrangement is put into practice. </w:t>
      </w:r>
    </w:p>
    <w:p w14:paraId="4D50E1E2" w14:textId="77777777" w:rsidR="00F32282" w:rsidRPr="008937B8" w:rsidRDefault="00F32282" w:rsidP="006E5088">
      <w:pPr>
        <w:pStyle w:val="Overskrift2"/>
        <w:spacing w:before="240"/>
        <w:ind w:left="709" w:right="-13" w:hanging="709"/>
        <w:rPr>
          <w:sz w:val="24"/>
          <w:szCs w:val="24"/>
          <w:lang w:val="en-US"/>
        </w:rPr>
      </w:pPr>
      <w:bookmarkStart w:id="96" w:name="_Toc428260752"/>
      <w:bookmarkStart w:id="97" w:name="_Toc485204643"/>
      <w:r w:rsidRPr="008937B8">
        <w:rPr>
          <w:sz w:val="24"/>
          <w:szCs w:val="24"/>
          <w:lang w:val="en-US"/>
        </w:rPr>
        <w:lastRenderedPageBreak/>
        <w:t xml:space="preserve">3.28 </w:t>
      </w:r>
      <w:r w:rsidRPr="008937B8">
        <w:rPr>
          <w:sz w:val="24"/>
          <w:szCs w:val="24"/>
          <w:lang w:val="en-US"/>
        </w:rPr>
        <w:tab/>
      </w:r>
      <w:bookmarkEnd w:id="96"/>
      <w:r w:rsidRPr="008937B8">
        <w:rPr>
          <w:sz w:val="24"/>
          <w:szCs w:val="24"/>
          <w:lang w:val="en-US"/>
        </w:rPr>
        <w:t>VACATION</w:t>
      </w:r>
      <w:bookmarkEnd w:id="97"/>
    </w:p>
    <w:p w14:paraId="4D50E1E3"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E1E4"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3.28.1 </w:t>
      </w:r>
      <w:r w:rsidRPr="008937B8">
        <w:rPr>
          <w:rFonts w:ascii="Times" w:hAnsi="Times"/>
          <w:color w:val="000000"/>
          <w:sz w:val="24"/>
          <w:szCs w:val="24"/>
          <w:lang w:val="en-US"/>
        </w:rPr>
        <w:tab/>
        <w:t>Vacation shall be granted in accordance with the (Norwegian) Paid Holidays Act.  Periods for taking vacation and disbursement of vacation pay shall be stipulated in accordance with the provisions of the Paid Holidays Act.</w:t>
      </w:r>
    </w:p>
    <w:p w14:paraId="4D50E1E6"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E7" w14:textId="77777777" w:rsidR="00F32282" w:rsidRPr="008937B8" w:rsidRDefault="00F32282" w:rsidP="00625E73">
      <w:pPr>
        <w:numPr>
          <w:ilvl w:val="2"/>
          <w:numId w:val="33"/>
        </w:numPr>
        <w:spacing w:line="240" w:lineRule="atLeast"/>
        <w:ind w:right="-13"/>
        <w:jc w:val="both"/>
        <w:rPr>
          <w:rFonts w:ascii="Times" w:hAnsi="Times"/>
          <w:color w:val="000000"/>
          <w:sz w:val="24"/>
          <w:szCs w:val="24"/>
          <w:lang w:val="en-US"/>
        </w:rPr>
      </w:pPr>
      <w:r w:rsidRPr="008937B8">
        <w:rPr>
          <w:rFonts w:ascii="Times" w:hAnsi="Times"/>
          <w:color w:val="000000"/>
          <w:sz w:val="24"/>
          <w:szCs w:val="24"/>
          <w:lang w:val="en-US"/>
        </w:rPr>
        <w:t>Vacation shall be accrued and taken during the course of the year and is incorporated in the available schedule / shift schedule., cf. letter of 6 August 1976 from N.A.F. (now NHO - the Confederation of Norwegian Business and Industry) and the Norwegian Seamens' Union to the Ministry of Local Government and Labor, and the Ministry's letter of 6 September 1976, (incorrectly dated 6 December 1976).</w:t>
      </w:r>
    </w:p>
    <w:p w14:paraId="4D694806" w14:textId="1344779F" w:rsidR="002524D5" w:rsidRPr="008937B8" w:rsidRDefault="002524D5" w:rsidP="00625E73">
      <w:pPr>
        <w:spacing w:line="240" w:lineRule="atLeast"/>
        <w:ind w:left="851" w:right="-13"/>
        <w:jc w:val="both"/>
        <w:rPr>
          <w:rFonts w:ascii="Times" w:hAnsi="Times"/>
          <w:color w:val="000000"/>
          <w:sz w:val="24"/>
          <w:szCs w:val="24"/>
          <w:lang w:val="en-US"/>
        </w:rPr>
      </w:pPr>
    </w:p>
    <w:p w14:paraId="4D50E1E9" w14:textId="77777777" w:rsidR="00F32282" w:rsidRPr="008937B8" w:rsidRDefault="00F32282" w:rsidP="00625E73">
      <w:pPr>
        <w:numPr>
          <w:ilvl w:val="2"/>
          <w:numId w:val="25"/>
        </w:numPr>
        <w:tabs>
          <w:tab w:val="clear" w:pos="810"/>
          <w:tab w:val="num" w:pos="709"/>
        </w:tabs>
        <w:spacing w:line="240" w:lineRule="atLeast"/>
        <w:ind w:left="709" w:right="-13" w:hanging="709"/>
        <w:jc w:val="both"/>
        <w:rPr>
          <w:color w:val="000000"/>
          <w:sz w:val="24"/>
          <w:szCs w:val="24"/>
          <w:lang w:val="en-US"/>
        </w:rPr>
      </w:pPr>
      <w:r w:rsidRPr="008937B8">
        <w:rPr>
          <w:color w:val="000000"/>
          <w:sz w:val="24"/>
          <w:szCs w:val="24"/>
          <w:lang w:val="en-US"/>
        </w:rPr>
        <w:t>Employees that have not accrued full vacation pay and who ask to be allowed to work during all of part of the vacation may in such cases extend the man-year hours by the number of hours of the vacation (maximum 1</w:t>
      </w:r>
      <w:r>
        <w:rPr>
          <w:color w:val="000000"/>
          <w:sz w:val="24"/>
          <w:szCs w:val="24"/>
          <w:lang w:val="en-US"/>
        </w:rPr>
        <w:t>7</w:t>
      </w:r>
      <w:r w:rsidRPr="008937B8">
        <w:rPr>
          <w:color w:val="000000"/>
          <w:sz w:val="24"/>
          <w:szCs w:val="24"/>
          <w:lang w:val="en-US"/>
        </w:rPr>
        <w:t xml:space="preserve">0 hours) that the employee is allowed to work in.  These hours shall be compensated with regular wages. </w:t>
      </w:r>
    </w:p>
    <w:p w14:paraId="4D50E1EA" w14:textId="77777777" w:rsidR="00F32282" w:rsidRPr="008937B8" w:rsidRDefault="00F32282" w:rsidP="00625E73">
      <w:pPr>
        <w:spacing w:line="240" w:lineRule="atLeast"/>
        <w:ind w:right="-13"/>
        <w:jc w:val="both"/>
        <w:rPr>
          <w:color w:val="000000"/>
          <w:sz w:val="24"/>
          <w:szCs w:val="24"/>
          <w:lang w:val="en-US"/>
        </w:rPr>
      </w:pPr>
    </w:p>
    <w:p w14:paraId="4D50E1EB" w14:textId="0910C8EE" w:rsidR="00F32282" w:rsidRPr="008937B8" w:rsidRDefault="00F32282" w:rsidP="00625E73">
      <w:pPr>
        <w:numPr>
          <w:ilvl w:val="2"/>
          <w:numId w:val="25"/>
        </w:numPr>
        <w:tabs>
          <w:tab w:val="clear" w:pos="810"/>
          <w:tab w:val="num" w:pos="709"/>
        </w:tabs>
        <w:spacing w:line="240" w:lineRule="atLeast"/>
        <w:ind w:left="709" w:right="-13" w:hanging="709"/>
        <w:jc w:val="both"/>
        <w:rPr>
          <w:color w:val="000000"/>
          <w:sz w:val="24"/>
          <w:szCs w:val="24"/>
          <w:lang w:val="en-US"/>
        </w:rPr>
      </w:pPr>
      <w:r w:rsidRPr="008937B8">
        <w:rPr>
          <w:color w:val="000000"/>
          <w:sz w:val="24"/>
          <w:szCs w:val="24"/>
          <w:lang w:val="en-US"/>
        </w:rPr>
        <w:t xml:space="preserve">Contractual vacation shall be granted in accordance with Appendix </w:t>
      </w:r>
      <w:r w:rsidR="00FD538A">
        <w:rPr>
          <w:color w:val="000000"/>
          <w:sz w:val="24"/>
          <w:szCs w:val="24"/>
          <w:lang w:val="en-US"/>
        </w:rPr>
        <w:t>4</w:t>
      </w:r>
      <w:r w:rsidRPr="008937B8">
        <w:rPr>
          <w:color w:val="000000"/>
          <w:sz w:val="24"/>
          <w:szCs w:val="24"/>
          <w:lang w:val="en-US"/>
        </w:rPr>
        <w:t>.</w:t>
      </w:r>
    </w:p>
    <w:p w14:paraId="4D50E1EC" w14:textId="77777777" w:rsidR="00F32282" w:rsidRPr="008937B8" w:rsidRDefault="00F32282" w:rsidP="00625E73">
      <w:pPr>
        <w:spacing w:line="240" w:lineRule="atLeast"/>
        <w:ind w:right="-13"/>
        <w:jc w:val="both"/>
        <w:rPr>
          <w:color w:val="000000"/>
          <w:sz w:val="24"/>
          <w:szCs w:val="24"/>
          <w:lang w:val="en-US"/>
        </w:rPr>
      </w:pPr>
    </w:p>
    <w:p w14:paraId="4D50E1ED" w14:textId="77777777" w:rsidR="00F32282" w:rsidRPr="008937B8" w:rsidRDefault="00F32282" w:rsidP="00625E73">
      <w:pPr>
        <w:spacing w:line="240" w:lineRule="atLeast"/>
        <w:ind w:left="709" w:right="-13"/>
        <w:jc w:val="both"/>
        <w:rPr>
          <w:color w:val="000000"/>
          <w:sz w:val="24"/>
          <w:szCs w:val="24"/>
          <w:lang w:val="en-US"/>
        </w:rPr>
      </w:pPr>
      <w:r w:rsidRPr="008937B8">
        <w:rPr>
          <w:color w:val="000000"/>
          <w:sz w:val="24"/>
          <w:szCs w:val="24"/>
          <w:u w:val="single"/>
          <w:lang w:val="en-US"/>
        </w:rPr>
        <w:t>Note:</w:t>
      </w:r>
    </w:p>
    <w:p w14:paraId="4D50E1EE" w14:textId="77777777" w:rsidR="00F32282" w:rsidRDefault="00F32282" w:rsidP="00625E73">
      <w:pPr>
        <w:spacing w:line="240" w:lineRule="atLeast"/>
        <w:ind w:left="709" w:right="-13"/>
        <w:jc w:val="both"/>
        <w:rPr>
          <w:color w:val="000000"/>
          <w:sz w:val="24"/>
          <w:szCs w:val="24"/>
          <w:lang w:val="en-US"/>
        </w:rPr>
      </w:pPr>
      <w:r w:rsidRPr="008937B8">
        <w:rPr>
          <w:color w:val="000000"/>
          <w:sz w:val="24"/>
          <w:szCs w:val="24"/>
          <w:lang w:val="en-US"/>
        </w:rPr>
        <w:t>Contractual vacation shall be taken during free periods during the course of the vacation year.</w:t>
      </w:r>
    </w:p>
    <w:p w14:paraId="4D50E1F0" w14:textId="37611C07" w:rsidR="00F32282" w:rsidRPr="008937B8" w:rsidRDefault="00F32282" w:rsidP="006E5088">
      <w:pPr>
        <w:pStyle w:val="Overskrift2"/>
        <w:spacing w:before="240"/>
        <w:ind w:left="709" w:right="-13" w:hanging="709"/>
        <w:rPr>
          <w:sz w:val="24"/>
          <w:szCs w:val="24"/>
          <w:lang w:val="en-US"/>
        </w:rPr>
      </w:pPr>
      <w:bookmarkStart w:id="98" w:name="_Toc428260753"/>
      <w:bookmarkStart w:id="99" w:name="_Toc485204644"/>
      <w:r w:rsidRPr="008937B8">
        <w:rPr>
          <w:sz w:val="24"/>
          <w:szCs w:val="24"/>
          <w:lang w:val="en-US"/>
        </w:rPr>
        <w:t>3.29</w:t>
      </w:r>
      <w:r w:rsidRPr="008937B8">
        <w:rPr>
          <w:sz w:val="24"/>
          <w:szCs w:val="24"/>
          <w:lang w:val="en-US"/>
        </w:rPr>
        <w:tab/>
        <w:t>SIZE OF THE WORK GROUP</w:t>
      </w:r>
      <w:bookmarkEnd w:id="98"/>
      <w:bookmarkEnd w:id="99"/>
    </w:p>
    <w:p w14:paraId="4D50E1F1"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E1F2"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 xml:space="preserve">3.29.1 </w:t>
      </w:r>
      <w:r w:rsidRPr="008937B8">
        <w:rPr>
          <w:rFonts w:ascii="Times" w:hAnsi="Times"/>
          <w:color w:val="000000"/>
          <w:sz w:val="24"/>
          <w:szCs w:val="24"/>
          <w:lang w:val="en-US"/>
        </w:rPr>
        <w:tab/>
        <w:t>The employees, with or without their union representatives, may demand negotiations if they believe that a work group is too small, entailing unreasonable pressure or safety being compromised.  This also applies if working conditions are significantly altered.</w:t>
      </w:r>
    </w:p>
    <w:p w14:paraId="4D50E1F3" w14:textId="77777777" w:rsidR="00F32282" w:rsidRPr="008937B8" w:rsidRDefault="00F32282" w:rsidP="00625E73">
      <w:pPr>
        <w:spacing w:line="240" w:lineRule="atLeast"/>
        <w:ind w:left="851" w:right="-13"/>
        <w:jc w:val="both"/>
        <w:rPr>
          <w:rFonts w:ascii="Times" w:hAnsi="Times"/>
          <w:color w:val="000000"/>
          <w:sz w:val="24"/>
          <w:szCs w:val="24"/>
          <w:lang w:val="en-US"/>
        </w:rPr>
      </w:pPr>
    </w:p>
    <w:p w14:paraId="4D50E1F4" w14:textId="77777777" w:rsidR="00F32282" w:rsidRPr="008937B8" w:rsidRDefault="00F32282" w:rsidP="00625E73">
      <w:pPr>
        <w:numPr>
          <w:ilvl w:val="2"/>
          <w:numId w:val="24"/>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It is assumed that manning levels are sufficient to ensure that the work may be carried out in accordance with statutes and regulations.</w:t>
      </w:r>
    </w:p>
    <w:p w14:paraId="4D50E1F5" w14:textId="77777777" w:rsidR="00F32282" w:rsidRPr="008937B8" w:rsidRDefault="00F32282" w:rsidP="00625E73">
      <w:pPr>
        <w:spacing w:line="240" w:lineRule="atLeast"/>
        <w:ind w:right="-13"/>
        <w:jc w:val="both"/>
        <w:rPr>
          <w:rFonts w:ascii="Times" w:hAnsi="Times"/>
          <w:color w:val="000000"/>
          <w:sz w:val="24"/>
          <w:szCs w:val="24"/>
          <w:lang w:val="en-US"/>
        </w:rPr>
      </w:pPr>
    </w:p>
    <w:p w14:paraId="4D50E1F6" w14:textId="77777777" w:rsidR="00F32282" w:rsidRPr="008937B8" w:rsidRDefault="00F32282" w:rsidP="00625E73">
      <w:pPr>
        <w:numPr>
          <w:ilvl w:val="2"/>
          <w:numId w:val="24"/>
        </w:numPr>
        <w:tabs>
          <w:tab w:val="clear" w:pos="855"/>
          <w:tab w:val="num" w:pos="709"/>
        </w:tabs>
        <w:spacing w:line="240" w:lineRule="atLeast"/>
        <w:ind w:left="709" w:right="-13" w:hanging="709"/>
        <w:jc w:val="both"/>
        <w:rPr>
          <w:rFonts w:ascii="Times" w:hAnsi="Times"/>
          <w:color w:val="000000"/>
          <w:sz w:val="24"/>
          <w:szCs w:val="24"/>
          <w:lang w:val="en-US"/>
        </w:rPr>
      </w:pPr>
      <w:r w:rsidRPr="008937B8">
        <w:rPr>
          <w:rFonts w:ascii="Times" w:hAnsi="Times"/>
          <w:color w:val="000000"/>
          <w:sz w:val="24"/>
          <w:szCs w:val="24"/>
          <w:lang w:val="en-US"/>
        </w:rPr>
        <w:t>When only one crew is dispatched for well operations, this crew shall consist of a minimum of two operators who cover 12 hours.</w:t>
      </w:r>
    </w:p>
    <w:p w14:paraId="4D50E1F8" w14:textId="77777777" w:rsidR="00F32282" w:rsidRPr="008C5C80" w:rsidRDefault="00F32282" w:rsidP="006E5088">
      <w:pPr>
        <w:pStyle w:val="Overskrift2"/>
        <w:numPr>
          <w:ilvl w:val="1"/>
          <w:numId w:val="24"/>
        </w:numPr>
        <w:tabs>
          <w:tab w:val="clear" w:pos="855"/>
          <w:tab w:val="num" w:pos="709"/>
        </w:tabs>
        <w:spacing w:before="240"/>
        <w:ind w:left="709" w:right="-13" w:hanging="709"/>
        <w:rPr>
          <w:color w:val="auto"/>
          <w:sz w:val="24"/>
          <w:szCs w:val="24"/>
          <w:lang w:val="en-US"/>
        </w:rPr>
      </w:pPr>
      <w:bookmarkStart w:id="100" w:name="_Toc485204645"/>
      <w:r w:rsidRPr="008C5C80">
        <w:rPr>
          <w:color w:val="auto"/>
          <w:sz w:val="24"/>
          <w:szCs w:val="24"/>
          <w:lang w:val="en-US"/>
        </w:rPr>
        <w:t>THE FORMER OCTOBER CLAUSE, NOW TO ENTER INTO THE 1.6 SETTLEMENT AS AN INDEPENDENT SECTION</w:t>
      </w:r>
      <w:bookmarkEnd w:id="100"/>
    </w:p>
    <w:p w14:paraId="4D50E1F9" w14:textId="77777777" w:rsidR="00F32282" w:rsidRPr="0027751D" w:rsidRDefault="00F32282" w:rsidP="00625E73">
      <w:pPr>
        <w:spacing w:line="240" w:lineRule="atLeast"/>
        <w:ind w:left="709" w:right="-13" w:hanging="709"/>
        <w:jc w:val="both"/>
        <w:rPr>
          <w:rFonts w:ascii="Times" w:hAnsi="Times"/>
          <w:color w:val="000000"/>
          <w:sz w:val="24"/>
          <w:szCs w:val="24"/>
          <w:lang w:val="en-US"/>
        </w:rPr>
      </w:pPr>
      <w:r w:rsidRPr="0027751D">
        <w:rPr>
          <w:rFonts w:ascii="Times" w:hAnsi="Times"/>
          <w:color w:val="000000"/>
          <w:sz w:val="24"/>
          <w:szCs w:val="24"/>
          <w:lang w:val="en-US"/>
        </w:rPr>
        <w:tab/>
      </w:r>
    </w:p>
    <w:p w14:paraId="4D50E1FA" w14:textId="0511A479" w:rsidR="00F32282" w:rsidRPr="008937B8" w:rsidRDefault="00F32282" w:rsidP="00625E73">
      <w:pPr>
        <w:spacing w:line="240" w:lineRule="atLeast"/>
        <w:ind w:left="709" w:right="-13" w:hanging="1"/>
        <w:jc w:val="both"/>
        <w:rPr>
          <w:rFonts w:ascii="Times" w:hAnsi="Times"/>
          <w:color w:val="000000"/>
          <w:sz w:val="24"/>
          <w:szCs w:val="24"/>
          <w:lang w:val="en-US"/>
        </w:rPr>
      </w:pPr>
      <w:r w:rsidRPr="008937B8">
        <w:rPr>
          <w:rFonts w:ascii="Times" w:hAnsi="Times"/>
          <w:color w:val="000000"/>
          <w:sz w:val="24"/>
          <w:szCs w:val="24"/>
          <w:lang w:val="en-US"/>
        </w:rPr>
        <w:t xml:space="preserve">During the discussions in connection with revision of the agreement between the </w:t>
      </w:r>
      <w:r>
        <w:rPr>
          <w:rFonts w:ascii="Times" w:hAnsi="Times"/>
          <w:color w:val="000000"/>
          <w:sz w:val="24"/>
          <w:szCs w:val="24"/>
          <w:lang w:val="en-US"/>
        </w:rPr>
        <w:t>Industry Energy</w:t>
      </w:r>
      <w:r w:rsidRPr="008937B8">
        <w:rPr>
          <w:rFonts w:ascii="Times" w:hAnsi="Times"/>
          <w:color w:val="000000"/>
          <w:sz w:val="24"/>
          <w:szCs w:val="24"/>
          <w:lang w:val="en-US"/>
        </w:rPr>
        <w:t xml:space="preserve"> and </w:t>
      </w:r>
      <w:r w:rsidR="00472809">
        <w:rPr>
          <w:sz w:val="24"/>
          <w:szCs w:val="24"/>
          <w:lang w:val="en-US"/>
        </w:rPr>
        <w:t>The Norwegian Oil and Gas Association</w:t>
      </w:r>
      <w:r w:rsidRPr="008937B8">
        <w:rPr>
          <w:rFonts w:ascii="Times" w:hAnsi="Times"/>
          <w:color w:val="000000"/>
          <w:sz w:val="24"/>
          <w:szCs w:val="24"/>
          <w:lang w:val="en-US"/>
        </w:rPr>
        <w:t>, the goal of the parties has been to create stability as regards wage conditions offshore.</w:t>
      </w:r>
    </w:p>
    <w:p w14:paraId="4D50E1FB" w14:textId="77777777" w:rsidR="00F32282" w:rsidRPr="008937B8" w:rsidRDefault="00F32282" w:rsidP="00625E73">
      <w:pPr>
        <w:spacing w:line="240" w:lineRule="atLeast"/>
        <w:ind w:left="709" w:right="-13" w:hanging="709"/>
        <w:jc w:val="both"/>
        <w:rPr>
          <w:rFonts w:ascii="Times" w:hAnsi="Times"/>
          <w:color w:val="000000"/>
          <w:sz w:val="24"/>
          <w:szCs w:val="24"/>
          <w:lang w:val="en-US"/>
        </w:rPr>
      </w:pPr>
    </w:p>
    <w:p w14:paraId="4D50E1FC" w14:textId="77777777" w:rsidR="00F32282" w:rsidRPr="008937B8" w:rsidRDefault="00F32282" w:rsidP="00625E73">
      <w:pPr>
        <w:tabs>
          <w:tab w:val="left" w:pos="8789"/>
        </w:tabs>
        <w:spacing w:line="240" w:lineRule="atLeast"/>
        <w:ind w:left="709" w:right="-13"/>
        <w:jc w:val="both"/>
        <w:rPr>
          <w:rFonts w:ascii="Times" w:hAnsi="Times"/>
          <w:color w:val="000000"/>
          <w:sz w:val="24"/>
          <w:szCs w:val="24"/>
          <w:lang w:val="en-US"/>
        </w:rPr>
      </w:pPr>
      <w:r w:rsidRPr="008937B8">
        <w:rPr>
          <w:rFonts w:ascii="Times" w:hAnsi="Times"/>
          <w:color w:val="000000"/>
          <w:sz w:val="24"/>
          <w:szCs w:val="24"/>
          <w:lang w:val="en-US"/>
        </w:rPr>
        <w:t>On this basis, the parties agree that the wage conditions for employees covered under this agreement shall be reconsidered and possibly adjusted by the organizations as of 1 June.  This evaluation shall take place on the basis of the general financial situation and wage developments.  When evaluating wage developments within the Oil Service Agreement since the last adjustment, the offshore supplement shall be disregarded.</w:t>
      </w:r>
    </w:p>
    <w:p w14:paraId="4D50E1FE" w14:textId="01A7FC12" w:rsidR="00F32282" w:rsidRPr="00C15611" w:rsidRDefault="00F32282" w:rsidP="00625E73">
      <w:pPr>
        <w:pStyle w:val="Overskrift1"/>
        <w:ind w:right="-14"/>
        <w:rPr>
          <w:color w:val="000000"/>
          <w:sz w:val="24"/>
          <w:szCs w:val="24"/>
        </w:rPr>
      </w:pPr>
      <w:bookmarkStart w:id="101" w:name="_Toc428260755"/>
      <w:bookmarkStart w:id="102" w:name="_Toc485204646"/>
      <w:r w:rsidRPr="00C15611">
        <w:rPr>
          <w:sz w:val="24"/>
          <w:szCs w:val="24"/>
        </w:rPr>
        <w:lastRenderedPageBreak/>
        <w:t>SECTION IV: WORK ONSHORE</w:t>
      </w:r>
      <w:bookmarkEnd w:id="101"/>
      <w:bookmarkEnd w:id="102"/>
    </w:p>
    <w:p w14:paraId="4D50E1FF" w14:textId="77777777" w:rsidR="00F32282" w:rsidRPr="008937B8" w:rsidRDefault="00F32282" w:rsidP="00625E73">
      <w:pPr>
        <w:spacing w:line="240" w:lineRule="atLeast"/>
        <w:ind w:left="851" w:right="-14"/>
        <w:jc w:val="both"/>
        <w:rPr>
          <w:rFonts w:ascii="Times" w:hAnsi="Times"/>
          <w:b/>
          <w:color w:val="000000"/>
          <w:sz w:val="24"/>
          <w:szCs w:val="24"/>
          <w:lang w:val="en-US"/>
        </w:rPr>
      </w:pPr>
    </w:p>
    <w:p w14:paraId="4D50E200" w14:textId="77777777" w:rsidR="00F32282" w:rsidRPr="008937B8" w:rsidRDefault="00F32282" w:rsidP="002524D5">
      <w:pPr>
        <w:pStyle w:val="Overskrift2"/>
        <w:spacing w:before="120"/>
        <w:ind w:right="-14"/>
        <w:rPr>
          <w:sz w:val="24"/>
          <w:szCs w:val="24"/>
          <w:lang w:val="en-US"/>
        </w:rPr>
      </w:pPr>
      <w:bookmarkStart w:id="103" w:name="_Toc428260756"/>
      <w:bookmarkStart w:id="104" w:name="_Toc485204647"/>
      <w:r w:rsidRPr="008937B8">
        <w:rPr>
          <w:sz w:val="24"/>
          <w:szCs w:val="24"/>
          <w:lang w:val="en-US"/>
        </w:rPr>
        <w:t xml:space="preserve">4.1 </w:t>
      </w:r>
      <w:r w:rsidRPr="008937B8">
        <w:rPr>
          <w:sz w:val="24"/>
          <w:szCs w:val="24"/>
          <w:lang w:val="en-US"/>
        </w:rPr>
        <w:tab/>
        <w:t>SCOPE</w:t>
      </w:r>
      <w:bookmarkEnd w:id="103"/>
      <w:bookmarkEnd w:id="104"/>
    </w:p>
    <w:p w14:paraId="4D50E201"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202"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4.1.1 </w:t>
      </w:r>
      <w:r w:rsidRPr="008937B8">
        <w:rPr>
          <w:rFonts w:ascii="Times" w:hAnsi="Times"/>
          <w:color w:val="000000"/>
          <w:sz w:val="24"/>
          <w:szCs w:val="24"/>
          <w:lang w:val="en-US"/>
        </w:rPr>
        <w:tab/>
        <w:t>This part of the Agreement applies to employees who work permanently onshore in oil service companies, as well as for sporadic work offshore.</w:t>
      </w:r>
    </w:p>
    <w:p w14:paraId="4D50E203" w14:textId="77777777" w:rsidR="00F32282" w:rsidRPr="008937B8" w:rsidRDefault="00F32282" w:rsidP="00625E73">
      <w:pPr>
        <w:spacing w:line="240" w:lineRule="atLeast"/>
        <w:ind w:left="851" w:right="-14" w:hanging="851"/>
        <w:jc w:val="both"/>
        <w:rPr>
          <w:rFonts w:ascii="Times" w:hAnsi="Times"/>
          <w:color w:val="000000"/>
          <w:sz w:val="24"/>
          <w:szCs w:val="24"/>
          <w:lang w:val="en-US"/>
        </w:rPr>
      </w:pPr>
    </w:p>
    <w:p w14:paraId="4D50E204"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4.1.2 </w:t>
      </w:r>
      <w:r w:rsidRPr="008937B8">
        <w:rPr>
          <w:rFonts w:ascii="Times" w:hAnsi="Times"/>
          <w:color w:val="000000"/>
          <w:sz w:val="24"/>
          <w:szCs w:val="24"/>
          <w:lang w:val="en-US"/>
        </w:rPr>
        <w:tab/>
        <w:t>The establishment of the Agreement shall not result in any employees having poorer working and wage conditions than they have at the time when the Agreement enters into force.</w:t>
      </w:r>
    </w:p>
    <w:p w14:paraId="4D50E205" w14:textId="77777777" w:rsidR="00F32282" w:rsidRPr="008937B8" w:rsidRDefault="00F32282" w:rsidP="00625E73">
      <w:pPr>
        <w:spacing w:line="240" w:lineRule="atLeast"/>
        <w:ind w:left="851" w:right="-14" w:hanging="851"/>
        <w:jc w:val="both"/>
        <w:rPr>
          <w:rFonts w:ascii="Times" w:hAnsi="Times"/>
          <w:color w:val="000000"/>
          <w:sz w:val="24"/>
          <w:szCs w:val="24"/>
          <w:lang w:val="en-US"/>
        </w:rPr>
      </w:pPr>
    </w:p>
    <w:p w14:paraId="603F30CD" w14:textId="1856B595" w:rsidR="002524D5" w:rsidRDefault="00F32282" w:rsidP="002524D5">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4.1.3 </w:t>
      </w:r>
      <w:r w:rsidRPr="008937B8">
        <w:rPr>
          <w:rFonts w:ascii="Times" w:hAnsi="Times"/>
          <w:color w:val="000000"/>
          <w:sz w:val="24"/>
          <w:szCs w:val="24"/>
          <w:lang w:val="en-US"/>
        </w:rPr>
        <w:tab/>
        <w:t>Employees in superior positions such as senior manager within the company, personal secretary to the company management, or who shall represent the employer in negotiations or decisions regarding wages and working conditions for employees of the company, may not be elected as the employees' union representative.  Disputes regarding this provision shall be resolved by a committee of two members, of which one is appointed by NHO and one by LO.  If these parties cannot agree, they shall nominate an umpire or ask the State Mediator to nominate the umpire.</w:t>
      </w:r>
    </w:p>
    <w:p w14:paraId="4D50E208" w14:textId="77777777" w:rsidR="00F32282" w:rsidRPr="008937B8" w:rsidRDefault="00F32282" w:rsidP="006E5088">
      <w:pPr>
        <w:pStyle w:val="Overskrift2"/>
        <w:spacing w:before="240"/>
        <w:ind w:right="-14"/>
        <w:rPr>
          <w:sz w:val="24"/>
          <w:szCs w:val="24"/>
          <w:lang w:val="en-US"/>
        </w:rPr>
      </w:pPr>
      <w:bookmarkStart w:id="105" w:name="_Toc428260757"/>
      <w:bookmarkStart w:id="106" w:name="_Toc485204648"/>
      <w:r w:rsidRPr="008937B8">
        <w:rPr>
          <w:sz w:val="24"/>
          <w:szCs w:val="24"/>
          <w:lang w:val="en-US"/>
        </w:rPr>
        <w:t xml:space="preserve">4.2 </w:t>
      </w:r>
      <w:r w:rsidRPr="008937B8">
        <w:rPr>
          <w:sz w:val="24"/>
          <w:szCs w:val="24"/>
          <w:lang w:val="en-US"/>
        </w:rPr>
        <w:tab/>
      </w:r>
      <w:bookmarkEnd w:id="105"/>
      <w:r w:rsidRPr="008937B8">
        <w:rPr>
          <w:sz w:val="24"/>
          <w:szCs w:val="24"/>
          <w:lang w:val="en-US"/>
        </w:rPr>
        <w:t>WAGES</w:t>
      </w:r>
      <w:bookmarkEnd w:id="106"/>
    </w:p>
    <w:p w14:paraId="4D50E209"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20A"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4.2.1 </w:t>
      </w:r>
      <w:r w:rsidRPr="008937B8">
        <w:rPr>
          <w:rFonts w:ascii="Times" w:hAnsi="Times"/>
          <w:color w:val="000000"/>
          <w:sz w:val="24"/>
          <w:szCs w:val="24"/>
          <w:lang w:val="en-US"/>
        </w:rPr>
        <w:tab/>
        <w:t>Wages shall be paid monthly in accordance with the individual company's practice.</w:t>
      </w:r>
    </w:p>
    <w:p w14:paraId="4D50E20B" w14:textId="77777777" w:rsidR="00F32282" w:rsidRPr="008937B8" w:rsidRDefault="00F32282" w:rsidP="00625E73">
      <w:pPr>
        <w:spacing w:line="240" w:lineRule="atLeast"/>
        <w:ind w:left="851" w:right="-14" w:hanging="851"/>
        <w:jc w:val="both"/>
        <w:rPr>
          <w:rFonts w:ascii="Times" w:hAnsi="Times"/>
          <w:color w:val="000000"/>
          <w:sz w:val="24"/>
          <w:szCs w:val="24"/>
          <w:lang w:val="en-US"/>
        </w:rPr>
      </w:pPr>
    </w:p>
    <w:p w14:paraId="4D50E20C" w14:textId="77777777" w:rsidR="00F32282" w:rsidRPr="00FC64FE" w:rsidRDefault="00F32282" w:rsidP="00625E73">
      <w:pPr>
        <w:ind w:left="708" w:right="-14" w:hanging="708"/>
        <w:jc w:val="both"/>
        <w:rPr>
          <w:rFonts w:cs="Helv"/>
          <w:color w:val="000000"/>
          <w:sz w:val="24"/>
          <w:szCs w:val="24"/>
          <w:lang w:val="en-US" w:bidi="or-IN"/>
        </w:rPr>
      </w:pPr>
      <w:r w:rsidRPr="004B725D">
        <w:rPr>
          <w:rFonts w:ascii="Times" w:hAnsi="Times"/>
          <w:color w:val="000000"/>
          <w:sz w:val="24"/>
          <w:szCs w:val="24"/>
          <w:lang w:val="en-US"/>
        </w:rPr>
        <w:t xml:space="preserve">4.2.2 </w:t>
      </w:r>
      <w:r w:rsidRPr="004B725D">
        <w:rPr>
          <w:rFonts w:ascii="Times" w:hAnsi="Times"/>
          <w:color w:val="000000"/>
          <w:sz w:val="24"/>
          <w:szCs w:val="24"/>
          <w:lang w:val="en-US"/>
        </w:rPr>
        <w:tab/>
        <w:t xml:space="preserve">When an employee is ordered to act as a substitute in a higher position for one week or longer, the employee shall receive wages as for the higher position.  For positions with individual </w:t>
      </w:r>
      <w:r w:rsidRPr="004B725D">
        <w:rPr>
          <w:rFonts w:ascii="Times" w:hAnsi="Times"/>
          <w:sz w:val="24"/>
          <w:szCs w:val="24"/>
          <w:lang w:val="en-US"/>
        </w:rPr>
        <w:t xml:space="preserve">compensation, </w:t>
      </w:r>
      <w:bookmarkStart w:id="107" w:name="_Hlt29886259"/>
      <w:bookmarkEnd w:id="107"/>
      <w:r w:rsidRPr="004B725D">
        <w:rPr>
          <w:sz w:val="24"/>
          <w:szCs w:val="24"/>
          <w:lang w:val="en-US"/>
        </w:rPr>
        <w:t>the supplement shall be up to NOK 1000 per week, limited to an amount not to exceed the wages of the employee who regularly occupies the position. This applies even if the person who is substituting does not fully satisfy all the criteria for the job description.</w:t>
      </w:r>
    </w:p>
    <w:p w14:paraId="4D50E20D" w14:textId="77777777" w:rsidR="00F32282" w:rsidRPr="00FC64FE" w:rsidRDefault="00F32282" w:rsidP="00625E73">
      <w:pPr>
        <w:spacing w:line="240" w:lineRule="atLeast"/>
        <w:ind w:left="851" w:right="-14" w:hanging="851"/>
        <w:jc w:val="both"/>
        <w:rPr>
          <w:rFonts w:ascii="Times" w:hAnsi="Times"/>
          <w:color w:val="000000"/>
          <w:sz w:val="24"/>
          <w:szCs w:val="24"/>
          <w:lang w:val="en-US"/>
        </w:rPr>
      </w:pPr>
    </w:p>
    <w:p w14:paraId="4D50E20E"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4.2.3 </w:t>
      </w:r>
      <w:r w:rsidRPr="008937B8">
        <w:rPr>
          <w:rFonts w:ascii="Times" w:hAnsi="Times"/>
          <w:color w:val="000000"/>
          <w:sz w:val="24"/>
          <w:szCs w:val="24"/>
          <w:lang w:val="en-US"/>
        </w:rPr>
        <w:tab/>
        <w:t>Hourly wages for the individual may be determined by dividing the person's monthly wages by 4-1/3 multiplied by the relevant number of hours per week.</w:t>
      </w:r>
    </w:p>
    <w:p w14:paraId="4D50E20F" w14:textId="77777777" w:rsidR="00F32282" w:rsidRPr="008937B8" w:rsidRDefault="00F32282" w:rsidP="00625E73">
      <w:pPr>
        <w:spacing w:line="240" w:lineRule="atLeast"/>
        <w:ind w:left="851" w:right="-14" w:hanging="851"/>
        <w:jc w:val="both"/>
        <w:rPr>
          <w:rFonts w:ascii="Times" w:hAnsi="Times"/>
          <w:color w:val="000000"/>
          <w:sz w:val="24"/>
          <w:szCs w:val="24"/>
          <w:lang w:val="en-US"/>
        </w:rPr>
      </w:pPr>
    </w:p>
    <w:p w14:paraId="4D50E211" w14:textId="58E9A273"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4.2.4</w:t>
      </w:r>
      <w:r w:rsidRPr="008937B8">
        <w:rPr>
          <w:rFonts w:ascii="Times" w:hAnsi="Times"/>
          <w:color w:val="000000"/>
          <w:sz w:val="24"/>
          <w:szCs w:val="24"/>
          <w:lang w:val="en-US"/>
        </w:rPr>
        <w:tab/>
        <w:t xml:space="preserve">In those companies where the parties agree, monthly wages may be converted into adjusted monthly wages. This is done by dividing the monthly wages by 52.14 and then multiplying by 47.08. This adjusted monthly wage shall be disbursed 12 times a year.  In addition, 12 % vacation pay shall be disbursed.  </w:t>
      </w:r>
    </w:p>
    <w:p w14:paraId="4D50E213" w14:textId="234A0E23" w:rsidR="00F32282" w:rsidRDefault="00F32282" w:rsidP="006E5088">
      <w:pPr>
        <w:pStyle w:val="Overskrift2"/>
        <w:spacing w:before="240"/>
        <w:ind w:right="-14"/>
        <w:rPr>
          <w:sz w:val="24"/>
          <w:szCs w:val="24"/>
          <w:lang w:val="en-US"/>
        </w:rPr>
      </w:pPr>
      <w:bookmarkStart w:id="108" w:name="_Toc428260758"/>
      <w:bookmarkStart w:id="109" w:name="_Toc485204649"/>
      <w:r w:rsidRPr="008937B8">
        <w:rPr>
          <w:sz w:val="24"/>
          <w:szCs w:val="24"/>
          <w:lang w:val="en-US"/>
        </w:rPr>
        <w:t>4.3</w:t>
      </w:r>
      <w:r w:rsidRPr="008937B8">
        <w:rPr>
          <w:sz w:val="24"/>
          <w:szCs w:val="24"/>
          <w:lang w:val="en-US"/>
        </w:rPr>
        <w:tab/>
        <w:t>WAGE STIPULATION</w:t>
      </w:r>
      <w:bookmarkEnd w:id="108"/>
      <w:bookmarkEnd w:id="109"/>
    </w:p>
    <w:p w14:paraId="6B0D16B9" w14:textId="77777777" w:rsidR="006E5088" w:rsidRPr="006E5088" w:rsidRDefault="006E5088" w:rsidP="006E5088">
      <w:pPr>
        <w:rPr>
          <w:lang w:val="en-US"/>
        </w:rPr>
      </w:pPr>
    </w:p>
    <w:p w14:paraId="4D50E214" w14:textId="77777777" w:rsidR="00F32282" w:rsidRPr="008C5C80" w:rsidRDefault="00F32282" w:rsidP="00625E73">
      <w:pPr>
        <w:spacing w:line="240" w:lineRule="atLeast"/>
        <w:ind w:left="709" w:right="-14" w:hanging="709"/>
        <w:jc w:val="both"/>
        <w:rPr>
          <w:rFonts w:ascii="Times" w:hAnsi="Times"/>
          <w:sz w:val="24"/>
          <w:szCs w:val="24"/>
          <w:lang w:val="en-US"/>
        </w:rPr>
      </w:pPr>
      <w:r w:rsidRPr="008937B8">
        <w:rPr>
          <w:rFonts w:ascii="Times" w:hAnsi="Times"/>
          <w:color w:val="000000"/>
          <w:sz w:val="24"/>
          <w:szCs w:val="24"/>
          <w:lang w:val="en-US"/>
        </w:rPr>
        <w:t xml:space="preserve">4.3.1 </w:t>
      </w:r>
      <w:r w:rsidRPr="008937B8">
        <w:rPr>
          <w:rFonts w:ascii="Times" w:hAnsi="Times"/>
          <w:color w:val="000000"/>
          <w:sz w:val="24"/>
          <w:szCs w:val="24"/>
          <w:lang w:val="en-US"/>
        </w:rPr>
        <w:tab/>
        <w:t>The following minimum wage rates are stipulated for skilled workers and other general workers:</w:t>
      </w:r>
    </w:p>
    <w:p w14:paraId="4D50E215" w14:textId="49C53A37" w:rsidR="00F32282" w:rsidRPr="008C5C80" w:rsidRDefault="00F32282" w:rsidP="00834C51">
      <w:pPr>
        <w:tabs>
          <w:tab w:val="left" w:pos="1134"/>
          <w:tab w:val="left" w:pos="4111"/>
        </w:tabs>
        <w:spacing w:line="240" w:lineRule="atLeast"/>
        <w:ind w:left="1083" w:right="-14" w:hanging="375"/>
        <w:jc w:val="both"/>
        <w:rPr>
          <w:sz w:val="24"/>
          <w:szCs w:val="24"/>
          <w:lang w:val="en-US"/>
        </w:rPr>
      </w:pPr>
      <w:r w:rsidRPr="008C5C80">
        <w:rPr>
          <w:rFonts w:ascii="Times" w:hAnsi="Times"/>
          <w:sz w:val="24"/>
          <w:szCs w:val="24"/>
          <w:lang w:val="en-US"/>
        </w:rPr>
        <w:t>a)</w:t>
      </w:r>
      <w:r w:rsidR="00834C51">
        <w:rPr>
          <w:rFonts w:ascii="Times" w:hAnsi="Times"/>
          <w:sz w:val="24"/>
          <w:szCs w:val="24"/>
          <w:lang w:val="en-US"/>
        </w:rPr>
        <w:tab/>
      </w:r>
      <w:r w:rsidR="00834C51">
        <w:rPr>
          <w:rFonts w:ascii="Times" w:hAnsi="Times"/>
          <w:sz w:val="24"/>
          <w:szCs w:val="24"/>
          <w:lang w:val="en-US"/>
        </w:rPr>
        <w:tab/>
      </w:r>
      <w:r w:rsidRPr="008C5C80">
        <w:rPr>
          <w:rFonts w:ascii="Times" w:hAnsi="Times"/>
          <w:sz w:val="24"/>
          <w:szCs w:val="24"/>
          <w:lang w:val="en-US"/>
        </w:rPr>
        <w:t xml:space="preserve">Skilled workers: </w:t>
      </w:r>
      <w:r w:rsidRPr="008C5C80">
        <w:rPr>
          <w:rFonts w:ascii="Times" w:hAnsi="Times"/>
          <w:sz w:val="24"/>
          <w:szCs w:val="24"/>
          <w:lang w:val="en-US"/>
        </w:rPr>
        <w:tab/>
      </w:r>
      <w:r w:rsidR="00834C51">
        <w:rPr>
          <w:rFonts w:ascii="Times" w:hAnsi="Times"/>
          <w:sz w:val="24"/>
          <w:szCs w:val="24"/>
          <w:lang w:val="en-US"/>
        </w:rPr>
        <w:tab/>
      </w:r>
      <w:r w:rsidR="00834C51">
        <w:rPr>
          <w:rFonts w:ascii="Times" w:hAnsi="Times"/>
          <w:sz w:val="24"/>
          <w:szCs w:val="24"/>
          <w:lang w:val="en-US"/>
        </w:rPr>
        <w:tab/>
      </w:r>
      <w:r w:rsidR="00834C51">
        <w:rPr>
          <w:rFonts w:ascii="Times" w:hAnsi="Times"/>
          <w:sz w:val="24"/>
          <w:szCs w:val="24"/>
          <w:lang w:val="en-US"/>
        </w:rPr>
        <w:tab/>
      </w:r>
      <w:r w:rsidRPr="008C5C80">
        <w:rPr>
          <w:rFonts w:ascii="Times" w:hAnsi="Times"/>
          <w:sz w:val="24"/>
          <w:szCs w:val="24"/>
          <w:lang w:val="en-US"/>
        </w:rPr>
        <w:t>1</w:t>
      </w:r>
      <w:r w:rsidR="00C473E9">
        <w:rPr>
          <w:rFonts w:ascii="Times" w:hAnsi="Times"/>
          <w:sz w:val="24"/>
          <w:szCs w:val="24"/>
          <w:lang w:val="en-US"/>
        </w:rPr>
        <w:t>9</w:t>
      </w:r>
      <w:r w:rsidR="0062641C">
        <w:rPr>
          <w:rFonts w:ascii="Times" w:hAnsi="Times"/>
          <w:sz w:val="24"/>
          <w:szCs w:val="24"/>
          <w:lang w:val="en-US"/>
        </w:rPr>
        <w:t>3</w:t>
      </w:r>
      <w:r w:rsidR="00C473E9">
        <w:rPr>
          <w:rFonts w:ascii="Times" w:hAnsi="Times"/>
          <w:sz w:val="24"/>
          <w:szCs w:val="24"/>
          <w:lang w:val="en-US"/>
        </w:rPr>
        <w:t>.6</w:t>
      </w:r>
      <w:r w:rsidR="00834C51">
        <w:rPr>
          <w:rFonts w:ascii="Times" w:hAnsi="Times"/>
          <w:sz w:val="24"/>
          <w:szCs w:val="24"/>
          <w:lang w:val="en-US"/>
        </w:rPr>
        <w:t xml:space="preserve">0 </w:t>
      </w:r>
      <w:r w:rsidRPr="008C5C80">
        <w:rPr>
          <w:rFonts w:ascii="Times" w:hAnsi="Times"/>
          <w:sz w:val="24"/>
          <w:szCs w:val="24"/>
          <w:lang w:val="en-US"/>
        </w:rPr>
        <w:t xml:space="preserve">per hour </w:t>
      </w:r>
    </w:p>
    <w:p w14:paraId="4D50E216" w14:textId="618BF721" w:rsidR="00F32282" w:rsidRDefault="00834C51" w:rsidP="00834C51">
      <w:pPr>
        <w:tabs>
          <w:tab w:val="left" w:pos="1134"/>
          <w:tab w:val="left" w:pos="4111"/>
        </w:tabs>
        <w:spacing w:line="240" w:lineRule="atLeast"/>
        <w:ind w:right="-14" w:firstLine="708"/>
        <w:rPr>
          <w:rFonts w:ascii="Times" w:hAnsi="Times"/>
          <w:sz w:val="24"/>
          <w:szCs w:val="24"/>
          <w:lang w:val="en-US"/>
        </w:rPr>
      </w:pPr>
      <w:r>
        <w:rPr>
          <w:rFonts w:ascii="Times" w:hAnsi="Times"/>
          <w:sz w:val="24"/>
          <w:szCs w:val="24"/>
          <w:lang w:val="en-US"/>
        </w:rPr>
        <w:t>b)</w:t>
      </w:r>
      <w:r>
        <w:rPr>
          <w:rFonts w:ascii="Times" w:hAnsi="Times"/>
          <w:sz w:val="24"/>
          <w:szCs w:val="24"/>
          <w:lang w:val="en-US"/>
        </w:rPr>
        <w:tab/>
      </w:r>
      <w:r w:rsidR="00F32282" w:rsidRPr="008C5C80">
        <w:rPr>
          <w:rFonts w:ascii="Times" w:hAnsi="Times"/>
          <w:sz w:val="24"/>
          <w:szCs w:val="24"/>
          <w:lang w:val="en-US"/>
        </w:rPr>
        <w:t>Other workers</w:t>
      </w:r>
      <w:r>
        <w:rPr>
          <w:rFonts w:ascii="Times" w:hAnsi="Times"/>
          <w:sz w:val="24"/>
          <w:szCs w:val="24"/>
          <w:lang w:val="en-US"/>
        </w:rPr>
        <w:t xml:space="preserve"> without previous experience</w:t>
      </w:r>
      <w:r w:rsidR="00F32282" w:rsidRPr="008C5C80">
        <w:rPr>
          <w:rFonts w:ascii="Times" w:hAnsi="Times"/>
          <w:sz w:val="24"/>
          <w:szCs w:val="24"/>
          <w:lang w:val="en-US"/>
        </w:rPr>
        <w:t xml:space="preserve">: </w:t>
      </w:r>
      <w:r>
        <w:rPr>
          <w:rFonts w:ascii="Times" w:hAnsi="Times"/>
          <w:sz w:val="24"/>
          <w:szCs w:val="24"/>
          <w:lang w:val="en-US"/>
        </w:rPr>
        <w:tab/>
        <w:t>1</w:t>
      </w:r>
      <w:r w:rsidR="00C473E9">
        <w:rPr>
          <w:rFonts w:ascii="Times" w:hAnsi="Times"/>
          <w:sz w:val="24"/>
          <w:szCs w:val="24"/>
          <w:lang w:val="en-US"/>
        </w:rPr>
        <w:t>7</w:t>
      </w:r>
      <w:r>
        <w:rPr>
          <w:rFonts w:ascii="Times" w:hAnsi="Times"/>
          <w:sz w:val="24"/>
          <w:szCs w:val="24"/>
          <w:lang w:val="en-US"/>
        </w:rPr>
        <w:t>4</w:t>
      </w:r>
      <w:r w:rsidR="00F32282">
        <w:rPr>
          <w:rFonts w:ascii="Times" w:hAnsi="Times"/>
          <w:sz w:val="24"/>
          <w:szCs w:val="24"/>
          <w:lang w:val="en-US"/>
        </w:rPr>
        <w:t>.00</w:t>
      </w:r>
      <w:r w:rsidR="00F32282" w:rsidRPr="008C5C80">
        <w:rPr>
          <w:rFonts w:ascii="Times" w:hAnsi="Times"/>
          <w:sz w:val="24"/>
          <w:szCs w:val="24"/>
          <w:lang w:val="en-US"/>
        </w:rPr>
        <w:t xml:space="preserve"> per hour </w:t>
      </w:r>
    </w:p>
    <w:p w14:paraId="5D3DA463" w14:textId="0C499718" w:rsidR="00834C51" w:rsidRDefault="00834C51" w:rsidP="00834C51">
      <w:pPr>
        <w:tabs>
          <w:tab w:val="left" w:pos="1134"/>
          <w:tab w:val="left" w:pos="4111"/>
        </w:tabs>
        <w:spacing w:line="240" w:lineRule="atLeast"/>
        <w:ind w:right="-14" w:firstLine="708"/>
        <w:rPr>
          <w:rFonts w:ascii="Times" w:hAnsi="Times"/>
          <w:sz w:val="24"/>
          <w:szCs w:val="24"/>
          <w:lang w:val="en-US"/>
        </w:rPr>
      </w:pPr>
      <w:r>
        <w:rPr>
          <w:rFonts w:ascii="Times" w:hAnsi="Times"/>
          <w:sz w:val="24"/>
          <w:szCs w:val="24"/>
          <w:lang w:val="en-US"/>
        </w:rPr>
        <w:tab/>
        <w:t>Other workers with at least</w:t>
      </w:r>
      <w:r w:rsidR="00374542">
        <w:rPr>
          <w:rFonts w:ascii="Times" w:hAnsi="Times"/>
          <w:sz w:val="24"/>
          <w:szCs w:val="24"/>
          <w:lang w:val="en-US"/>
        </w:rPr>
        <w:t xml:space="preserve"> 1 year of relevant</w:t>
      </w:r>
    </w:p>
    <w:p w14:paraId="431EB66F" w14:textId="39362223" w:rsidR="00374542" w:rsidRDefault="00C473E9" w:rsidP="00834C51">
      <w:pPr>
        <w:tabs>
          <w:tab w:val="left" w:pos="1134"/>
          <w:tab w:val="left" w:pos="4111"/>
        </w:tabs>
        <w:spacing w:line="240" w:lineRule="atLeast"/>
        <w:ind w:right="-14" w:firstLine="708"/>
        <w:rPr>
          <w:rFonts w:ascii="Times" w:hAnsi="Times"/>
          <w:sz w:val="24"/>
          <w:szCs w:val="24"/>
          <w:lang w:val="en-US"/>
        </w:rPr>
      </w:pPr>
      <w:r>
        <w:rPr>
          <w:rFonts w:ascii="Times" w:hAnsi="Times"/>
          <w:sz w:val="24"/>
          <w:szCs w:val="24"/>
          <w:lang w:val="en-US"/>
        </w:rPr>
        <w:tab/>
        <w:t>Industry experience:</w:t>
      </w:r>
      <w:r>
        <w:rPr>
          <w:rFonts w:ascii="Times" w:hAnsi="Times"/>
          <w:sz w:val="24"/>
          <w:szCs w:val="24"/>
          <w:lang w:val="en-US"/>
        </w:rPr>
        <w:tab/>
      </w:r>
      <w:r>
        <w:rPr>
          <w:rFonts w:ascii="Times" w:hAnsi="Times"/>
          <w:sz w:val="24"/>
          <w:szCs w:val="24"/>
          <w:lang w:val="en-US"/>
        </w:rPr>
        <w:tab/>
      </w:r>
      <w:r>
        <w:rPr>
          <w:rFonts w:ascii="Times" w:hAnsi="Times"/>
          <w:sz w:val="24"/>
          <w:szCs w:val="24"/>
          <w:lang w:val="en-US"/>
        </w:rPr>
        <w:tab/>
      </w:r>
      <w:r>
        <w:rPr>
          <w:rFonts w:ascii="Times" w:hAnsi="Times"/>
          <w:sz w:val="24"/>
          <w:szCs w:val="24"/>
          <w:lang w:val="en-US"/>
        </w:rPr>
        <w:tab/>
        <w:t>18</w:t>
      </w:r>
      <w:r w:rsidR="00374542">
        <w:rPr>
          <w:rFonts w:ascii="Times" w:hAnsi="Times"/>
          <w:sz w:val="24"/>
          <w:szCs w:val="24"/>
          <w:lang w:val="en-US"/>
        </w:rPr>
        <w:t>1.</w:t>
      </w:r>
      <w:r>
        <w:rPr>
          <w:rFonts w:ascii="Times" w:hAnsi="Times"/>
          <w:sz w:val="24"/>
          <w:szCs w:val="24"/>
          <w:lang w:val="en-US"/>
        </w:rPr>
        <w:t>5</w:t>
      </w:r>
      <w:r w:rsidR="00374542">
        <w:rPr>
          <w:rFonts w:ascii="Times" w:hAnsi="Times"/>
          <w:sz w:val="24"/>
          <w:szCs w:val="24"/>
          <w:lang w:val="en-US"/>
        </w:rPr>
        <w:t>0 per hour</w:t>
      </w:r>
    </w:p>
    <w:p w14:paraId="4D50E217" w14:textId="5558F12C" w:rsidR="00F32282" w:rsidRPr="008937B8" w:rsidRDefault="00F32282" w:rsidP="00374542">
      <w:pPr>
        <w:tabs>
          <w:tab w:val="left" w:pos="4111"/>
        </w:tabs>
        <w:spacing w:line="240" w:lineRule="atLeast"/>
        <w:ind w:right="-14" w:firstLine="708"/>
        <w:jc w:val="both"/>
        <w:rPr>
          <w:rFonts w:ascii="Times" w:hAnsi="Times"/>
          <w:color w:val="000000"/>
          <w:sz w:val="24"/>
          <w:szCs w:val="24"/>
          <w:lang w:val="en-US"/>
        </w:rPr>
      </w:pPr>
      <w:r w:rsidRPr="008937B8">
        <w:rPr>
          <w:rFonts w:ascii="Times" w:hAnsi="Times"/>
          <w:color w:val="000000"/>
          <w:sz w:val="24"/>
          <w:szCs w:val="24"/>
          <w:lang w:val="en-US"/>
        </w:rPr>
        <w:t>c)    Young workers (under</w:t>
      </w:r>
      <w:r w:rsidR="00374542">
        <w:rPr>
          <w:rFonts w:ascii="Times" w:hAnsi="Times"/>
          <w:color w:val="000000"/>
          <w:sz w:val="24"/>
          <w:szCs w:val="24"/>
          <w:lang w:val="en-US"/>
        </w:rPr>
        <w:t>) age 18:</w:t>
      </w:r>
      <w:r w:rsidR="00374542">
        <w:rPr>
          <w:rFonts w:ascii="Times" w:hAnsi="Times"/>
          <w:color w:val="000000"/>
          <w:sz w:val="24"/>
          <w:szCs w:val="24"/>
          <w:lang w:val="en-US"/>
        </w:rPr>
        <w:tab/>
      </w:r>
      <w:r w:rsidR="00374542">
        <w:rPr>
          <w:rFonts w:ascii="Times" w:hAnsi="Times"/>
          <w:color w:val="000000"/>
          <w:sz w:val="24"/>
          <w:szCs w:val="24"/>
          <w:lang w:val="en-US"/>
        </w:rPr>
        <w:tab/>
      </w:r>
      <w:r w:rsidR="00374542">
        <w:rPr>
          <w:rFonts w:ascii="Times" w:hAnsi="Times"/>
          <w:color w:val="000000"/>
          <w:sz w:val="24"/>
          <w:szCs w:val="24"/>
          <w:lang w:val="en-US"/>
        </w:rPr>
        <w:tab/>
      </w:r>
      <w:r w:rsidR="00F860E6">
        <w:rPr>
          <w:rFonts w:ascii="Times" w:hAnsi="Times"/>
          <w:color w:val="000000"/>
          <w:sz w:val="24"/>
          <w:szCs w:val="24"/>
          <w:lang w:val="en-US"/>
        </w:rPr>
        <w:t>1</w:t>
      </w:r>
      <w:r w:rsidR="00374542">
        <w:rPr>
          <w:rFonts w:ascii="Times" w:hAnsi="Times"/>
          <w:color w:val="000000"/>
          <w:sz w:val="24"/>
          <w:szCs w:val="24"/>
          <w:lang w:val="en-US"/>
        </w:rPr>
        <w:t>1</w:t>
      </w:r>
      <w:r w:rsidR="00C473E9">
        <w:rPr>
          <w:rFonts w:ascii="Times" w:hAnsi="Times"/>
          <w:color w:val="000000"/>
          <w:sz w:val="24"/>
          <w:szCs w:val="24"/>
          <w:lang w:val="en-US"/>
        </w:rPr>
        <w:t>6</w:t>
      </w:r>
      <w:r>
        <w:rPr>
          <w:rFonts w:ascii="Times" w:hAnsi="Times"/>
          <w:color w:val="000000"/>
          <w:sz w:val="24"/>
          <w:szCs w:val="24"/>
          <w:lang w:val="en-US"/>
        </w:rPr>
        <w:t>.</w:t>
      </w:r>
      <w:r w:rsidR="00C473E9">
        <w:rPr>
          <w:rFonts w:ascii="Times" w:hAnsi="Times"/>
          <w:color w:val="000000"/>
          <w:sz w:val="24"/>
          <w:szCs w:val="24"/>
          <w:lang w:val="en-US"/>
        </w:rPr>
        <w:t>7</w:t>
      </w:r>
      <w:r>
        <w:rPr>
          <w:rFonts w:ascii="Times" w:hAnsi="Times"/>
          <w:color w:val="000000"/>
          <w:sz w:val="24"/>
          <w:szCs w:val="24"/>
          <w:lang w:val="en-US"/>
        </w:rPr>
        <w:t>0</w:t>
      </w:r>
      <w:r w:rsidRPr="008937B8">
        <w:rPr>
          <w:rFonts w:ascii="Times" w:hAnsi="Times"/>
          <w:color w:val="000000"/>
          <w:sz w:val="24"/>
          <w:szCs w:val="24"/>
          <w:lang w:val="en-US"/>
        </w:rPr>
        <w:t xml:space="preserve"> per hour</w:t>
      </w:r>
    </w:p>
    <w:p w14:paraId="4D50E218"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19" w14:textId="77777777" w:rsidR="00F32282" w:rsidRPr="008937B8" w:rsidRDefault="00F32282" w:rsidP="00625E73">
      <w:pPr>
        <w:spacing w:line="240" w:lineRule="atLeast"/>
        <w:ind w:left="709" w:right="-14"/>
        <w:jc w:val="both"/>
        <w:rPr>
          <w:rFonts w:ascii="Times" w:hAnsi="Times"/>
          <w:color w:val="000000"/>
          <w:sz w:val="24"/>
          <w:szCs w:val="24"/>
          <w:lang w:val="en-US"/>
        </w:rPr>
      </w:pPr>
      <w:r w:rsidRPr="008937B8">
        <w:rPr>
          <w:rFonts w:ascii="Times" w:hAnsi="Times"/>
          <w:color w:val="000000"/>
          <w:sz w:val="24"/>
          <w:szCs w:val="24"/>
          <w:lang w:val="en-US"/>
        </w:rPr>
        <w:t>The stipulated wage rates are minimum wage rates. The employee shall receive wages in excess of the stipulated minimum rates on the basis of competence, experience, seniority, work area and sphere of responsibility.</w:t>
      </w:r>
    </w:p>
    <w:p w14:paraId="4D50E21A"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1B" w14:textId="77777777" w:rsidR="00F32282" w:rsidRPr="008937B8" w:rsidRDefault="00F32282" w:rsidP="00625E73">
      <w:pPr>
        <w:numPr>
          <w:ilvl w:val="2"/>
          <w:numId w:val="35"/>
        </w:numPr>
        <w:spacing w:line="240" w:lineRule="atLeast"/>
        <w:ind w:right="-14"/>
        <w:jc w:val="both"/>
        <w:rPr>
          <w:rFonts w:ascii="Times" w:hAnsi="Times"/>
          <w:color w:val="000000"/>
          <w:sz w:val="24"/>
          <w:szCs w:val="24"/>
          <w:lang w:val="en-US"/>
        </w:rPr>
      </w:pPr>
      <w:r w:rsidRPr="008937B8">
        <w:rPr>
          <w:rFonts w:ascii="Times" w:hAnsi="Times"/>
          <w:color w:val="000000"/>
          <w:sz w:val="24"/>
          <w:szCs w:val="24"/>
          <w:lang w:val="en-US"/>
        </w:rPr>
        <w:t>For management staff, as well as for commercial and technical officers, wages shall be stipulated on an individual basis, taking into account the wage conditions in the company and other general factors, as well as the individual's competence, experience, education, seniority, work area and sphere of responsibility.</w:t>
      </w:r>
    </w:p>
    <w:p w14:paraId="4D50E21C" w14:textId="77777777" w:rsidR="00F32282" w:rsidRPr="008937B8" w:rsidRDefault="00F32282" w:rsidP="00625E73">
      <w:pPr>
        <w:spacing w:line="240" w:lineRule="atLeast"/>
        <w:ind w:right="-14"/>
        <w:jc w:val="both"/>
        <w:rPr>
          <w:rFonts w:ascii="Times" w:hAnsi="Times"/>
          <w:color w:val="000000"/>
          <w:sz w:val="24"/>
          <w:szCs w:val="24"/>
          <w:lang w:val="en-US"/>
        </w:rPr>
      </w:pPr>
    </w:p>
    <w:p w14:paraId="4D50E21D" w14:textId="77777777" w:rsidR="00F32282" w:rsidRPr="008937B8" w:rsidRDefault="00F32282" w:rsidP="00625E73">
      <w:pPr>
        <w:spacing w:line="240" w:lineRule="atLeast"/>
        <w:ind w:left="709" w:right="-14"/>
        <w:jc w:val="both"/>
        <w:rPr>
          <w:rFonts w:ascii="Times" w:hAnsi="Times"/>
          <w:color w:val="000000"/>
          <w:sz w:val="24"/>
          <w:szCs w:val="24"/>
          <w:lang w:val="en-US"/>
        </w:rPr>
      </w:pPr>
      <w:r w:rsidRPr="008937B8">
        <w:rPr>
          <w:rFonts w:ascii="Times" w:hAnsi="Times"/>
          <w:color w:val="000000"/>
          <w:sz w:val="24"/>
          <w:szCs w:val="24"/>
          <w:lang w:val="en-US"/>
        </w:rPr>
        <w:t>In those cases where a position entails frequent or lengthy travel away from home, consideration shall also be given to this aspect when stipulating wages.</w:t>
      </w:r>
    </w:p>
    <w:p w14:paraId="4D50E21E" w14:textId="77777777" w:rsidR="00F32282" w:rsidRPr="008937B8" w:rsidRDefault="00F32282" w:rsidP="00625E73">
      <w:pPr>
        <w:spacing w:line="240" w:lineRule="atLeast"/>
        <w:ind w:left="708" w:right="-14"/>
        <w:jc w:val="both"/>
        <w:rPr>
          <w:rFonts w:ascii="Times" w:hAnsi="Times"/>
          <w:color w:val="000000"/>
          <w:sz w:val="24"/>
          <w:szCs w:val="24"/>
          <w:lang w:val="en-US"/>
        </w:rPr>
      </w:pPr>
      <w:r w:rsidRPr="008937B8">
        <w:rPr>
          <w:rFonts w:ascii="Times" w:hAnsi="Times"/>
          <w:color w:val="000000"/>
          <w:sz w:val="24"/>
          <w:szCs w:val="24"/>
          <w:lang w:val="en-US"/>
        </w:rPr>
        <w:t>Wages for the above-mentioned personnel may also include overtime compensation.  In such case, the number of overtime hours covered by the compensation shall be specified.</w:t>
      </w:r>
    </w:p>
    <w:p w14:paraId="4D50E21F"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20"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4.3.3</w:t>
      </w:r>
      <w:r w:rsidRPr="008937B8">
        <w:rPr>
          <w:rFonts w:ascii="Times" w:hAnsi="Times"/>
          <w:color w:val="000000"/>
          <w:sz w:val="24"/>
          <w:szCs w:val="24"/>
          <w:lang w:val="en-US"/>
        </w:rPr>
        <w:tab/>
        <w:t>Wages shall be evaluated once a year on a date agreed between the parties. When special circumstances arise, the wage evaluation may be made more than once a year.  Any wage supplements granted outside of the stipulated date for wage evaluations shall be regarded as being advances on the subsequent wage evaluations/adjustments.</w:t>
      </w:r>
    </w:p>
    <w:p w14:paraId="4D50E221"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22" w14:textId="77777777" w:rsidR="00F32282" w:rsidRPr="008937B8" w:rsidRDefault="00F32282" w:rsidP="00625E73">
      <w:pPr>
        <w:spacing w:line="240" w:lineRule="atLeast"/>
        <w:ind w:left="709" w:right="-14"/>
        <w:jc w:val="both"/>
        <w:rPr>
          <w:rFonts w:ascii="Times" w:hAnsi="Times"/>
          <w:color w:val="000000"/>
          <w:sz w:val="24"/>
          <w:szCs w:val="24"/>
          <w:lang w:val="en-US"/>
        </w:rPr>
      </w:pPr>
      <w:r w:rsidRPr="008937B8">
        <w:rPr>
          <w:rFonts w:ascii="Times" w:hAnsi="Times"/>
          <w:color w:val="000000"/>
          <w:sz w:val="24"/>
          <w:szCs w:val="24"/>
          <w:lang w:val="en-US"/>
        </w:rPr>
        <w:t>In connection with wage adjustments, consideration shall be given to the individual's post-qualifying education which is of significance for the position in the last wage adjustment performed, and whether the individual has experienced a significant change in his/her position.</w:t>
      </w:r>
    </w:p>
    <w:p w14:paraId="4D50E223" w14:textId="77777777" w:rsidR="00F32282" w:rsidRPr="00FF6C88" w:rsidRDefault="00F32282" w:rsidP="00625E73">
      <w:pPr>
        <w:spacing w:line="240" w:lineRule="atLeast"/>
        <w:ind w:left="709" w:right="-14"/>
        <w:jc w:val="both"/>
        <w:rPr>
          <w:rFonts w:ascii="Times" w:hAnsi="Times"/>
          <w:sz w:val="24"/>
          <w:szCs w:val="24"/>
          <w:lang w:val="en-US"/>
        </w:rPr>
      </w:pPr>
    </w:p>
    <w:p w14:paraId="4D50E224" w14:textId="77777777" w:rsidR="00F32282" w:rsidRPr="00FF6C88" w:rsidRDefault="00F32282" w:rsidP="00625E73">
      <w:pPr>
        <w:pStyle w:val="Brdtekstinnrykk2"/>
        <w:tabs>
          <w:tab w:val="left" w:pos="720"/>
        </w:tabs>
        <w:ind w:left="709" w:right="-14"/>
        <w:jc w:val="both"/>
        <w:rPr>
          <w:color w:val="auto"/>
          <w:sz w:val="24"/>
          <w:szCs w:val="24"/>
          <w:lang w:val="en-US"/>
        </w:rPr>
      </w:pPr>
      <w:r w:rsidRPr="00A50B45">
        <w:rPr>
          <w:color w:val="auto"/>
          <w:sz w:val="24"/>
          <w:szCs w:val="24"/>
          <w:lang w:val="en-GB"/>
        </w:rPr>
        <w:tab/>
      </w:r>
      <w:r w:rsidRPr="00FF6C88">
        <w:rPr>
          <w:color w:val="auto"/>
          <w:sz w:val="24"/>
          <w:szCs w:val="24"/>
          <w:lang w:val="en-US"/>
        </w:rPr>
        <w:t>In connection with the annual wage adjustment, lists of the members’ wages are made available to the negotiation committee for internal use. Over and beyond this, the company may consider providing internal details on wage statistics. This is providing that the negotiation committee handles the wage data in accordance with the Act relating to Personal Data.</w:t>
      </w:r>
    </w:p>
    <w:p w14:paraId="4D50E225" w14:textId="77777777" w:rsidR="00F32282" w:rsidRPr="00193CE0" w:rsidRDefault="00F32282" w:rsidP="00625E73">
      <w:pPr>
        <w:spacing w:line="240" w:lineRule="atLeast"/>
        <w:ind w:left="851" w:right="-14"/>
        <w:jc w:val="both"/>
        <w:rPr>
          <w:rFonts w:ascii="Times" w:hAnsi="Times"/>
          <w:color w:val="000000"/>
          <w:sz w:val="24"/>
          <w:szCs w:val="24"/>
          <w:lang w:val="en-US"/>
        </w:rPr>
      </w:pPr>
    </w:p>
    <w:p w14:paraId="4D50E226" w14:textId="77777777" w:rsidR="00F32282" w:rsidRPr="00D74DFB" w:rsidRDefault="00F32282" w:rsidP="00625E73">
      <w:pPr>
        <w:pStyle w:val="Brdtekstinnrykk2"/>
        <w:ind w:left="709" w:right="-14" w:hanging="709"/>
        <w:jc w:val="both"/>
        <w:rPr>
          <w:color w:val="FF0000"/>
          <w:sz w:val="24"/>
          <w:szCs w:val="24"/>
          <w:lang w:val="en-US"/>
        </w:rPr>
      </w:pPr>
      <w:r w:rsidRPr="008937B8">
        <w:rPr>
          <w:rFonts w:ascii="Times" w:hAnsi="Times"/>
          <w:color w:val="000000"/>
          <w:sz w:val="24"/>
          <w:szCs w:val="24"/>
          <w:lang w:val="en-US"/>
        </w:rPr>
        <w:t>4.3.4</w:t>
      </w:r>
      <w:r w:rsidRPr="008937B8">
        <w:rPr>
          <w:rFonts w:ascii="Times" w:hAnsi="Times"/>
          <w:color w:val="000000"/>
          <w:sz w:val="24"/>
          <w:szCs w:val="24"/>
          <w:lang w:val="en-US"/>
        </w:rPr>
        <w:tab/>
        <w:t xml:space="preserve">If the individual believes that inequities exist that provide a foundation for renewed consideration and possible revision of the wages, the union representatives may demand that the matter be raised with the company's management. In those cases </w:t>
      </w:r>
      <w:r w:rsidRPr="00FF6C88">
        <w:rPr>
          <w:rFonts w:ascii="Times" w:hAnsi="Times"/>
          <w:color w:val="auto"/>
          <w:sz w:val="24"/>
          <w:szCs w:val="24"/>
          <w:lang w:val="en-US"/>
        </w:rPr>
        <w:t xml:space="preserve">where there are no union representatives, the individual employee may, under the same conditions, demand that the matter be raised via his/her organization. </w:t>
      </w:r>
      <w:r w:rsidRPr="00FF6C88">
        <w:rPr>
          <w:color w:val="auto"/>
          <w:sz w:val="24"/>
          <w:szCs w:val="24"/>
          <w:lang w:val="en-US"/>
        </w:rPr>
        <w:t>In such cases the company may provide wage details on the relevant wage level for the job category to which the employee pertains.</w:t>
      </w:r>
    </w:p>
    <w:p w14:paraId="4D50E227" w14:textId="77777777" w:rsidR="00F32282" w:rsidRPr="00193CE0" w:rsidRDefault="00F32282" w:rsidP="00625E73">
      <w:pPr>
        <w:spacing w:line="240" w:lineRule="atLeast"/>
        <w:ind w:left="851" w:right="-14"/>
        <w:jc w:val="both"/>
        <w:rPr>
          <w:rFonts w:ascii="Times" w:hAnsi="Times"/>
          <w:color w:val="000000"/>
          <w:sz w:val="24"/>
          <w:szCs w:val="24"/>
          <w:lang w:val="en-US"/>
        </w:rPr>
      </w:pPr>
    </w:p>
    <w:p w14:paraId="4D50E228"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4.3.5</w:t>
      </w:r>
      <w:r w:rsidRPr="008937B8">
        <w:rPr>
          <w:rFonts w:ascii="Times" w:hAnsi="Times"/>
          <w:color w:val="000000"/>
          <w:sz w:val="24"/>
          <w:szCs w:val="24"/>
          <w:lang w:val="en-US"/>
        </w:rPr>
        <w:tab/>
        <w:t>Before the company stipulates the annual wage adjustment, negotiations shall be held between the company and the union representatives. Minutes shall be kept of these negotiations.</w:t>
      </w:r>
    </w:p>
    <w:p w14:paraId="475B1AE9" w14:textId="77777777" w:rsidR="002524D5" w:rsidRDefault="002524D5" w:rsidP="00625E73">
      <w:pPr>
        <w:spacing w:line="240" w:lineRule="atLeast"/>
        <w:ind w:left="709" w:right="-14"/>
        <w:jc w:val="both"/>
        <w:rPr>
          <w:rFonts w:ascii="Times" w:hAnsi="Times"/>
          <w:color w:val="000000"/>
          <w:sz w:val="24"/>
          <w:szCs w:val="24"/>
          <w:u w:val="single"/>
          <w:lang w:val="en-US"/>
        </w:rPr>
      </w:pPr>
    </w:p>
    <w:p w14:paraId="4D50E22A" w14:textId="0D242D92" w:rsidR="00F32282" w:rsidRPr="008937B8" w:rsidRDefault="00F32282" w:rsidP="00625E73">
      <w:pPr>
        <w:spacing w:line="240" w:lineRule="atLeast"/>
        <w:ind w:left="709" w:right="-14"/>
        <w:jc w:val="both"/>
        <w:rPr>
          <w:rFonts w:ascii="Times" w:hAnsi="Times"/>
          <w:color w:val="000000"/>
          <w:sz w:val="24"/>
          <w:szCs w:val="24"/>
          <w:u w:val="single"/>
          <w:lang w:val="en-US"/>
        </w:rPr>
      </w:pPr>
      <w:r w:rsidRPr="008937B8">
        <w:rPr>
          <w:rFonts w:ascii="Times" w:hAnsi="Times"/>
          <w:color w:val="000000"/>
          <w:sz w:val="24"/>
          <w:szCs w:val="24"/>
          <w:u w:val="single"/>
          <w:lang w:val="en-US"/>
        </w:rPr>
        <w:t>Separate entry</w:t>
      </w:r>
    </w:p>
    <w:p w14:paraId="4D50E22B" w14:textId="77777777" w:rsidR="00F32282" w:rsidRDefault="00F32282" w:rsidP="00625E73">
      <w:pPr>
        <w:spacing w:line="240" w:lineRule="atLeast"/>
        <w:ind w:left="708" w:right="-14" w:firstLine="1"/>
        <w:jc w:val="both"/>
        <w:rPr>
          <w:rFonts w:ascii="Times" w:hAnsi="Times"/>
          <w:color w:val="000000"/>
          <w:sz w:val="24"/>
          <w:szCs w:val="24"/>
          <w:lang w:val="en-US"/>
        </w:rPr>
      </w:pPr>
      <w:r w:rsidRPr="008937B8">
        <w:rPr>
          <w:rFonts w:ascii="Times" w:hAnsi="Times"/>
          <w:color w:val="000000"/>
          <w:sz w:val="24"/>
          <w:szCs w:val="24"/>
          <w:lang w:val="en-US"/>
        </w:rPr>
        <w:t>Divisions between worker, supervisor, technical and commercial officers shall be based on established practice in the company.</w:t>
      </w:r>
    </w:p>
    <w:p w14:paraId="12320BAB" w14:textId="77777777" w:rsidR="006B70B8" w:rsidRDefault="006B70B8" w:rsidP="00625E73">
      <w:pPr>
        <w:spacing w:line="240" w:lineRule="atLeast"/>
        <w:ind w:left="708" w:right="-14" w:firstLine="1"/>
        <w:jc w:val="both"/>
        <w:rPr>
          <w:rFonts w:ascii="Times" w:hAnsi="Times"/>
          <w:color w:val="000000"/>
          <w:sz w:val="24"/>
          <w:szCs w:val="24"/>
          <w:lang w:val="en-US"/>
        </w:rPr>
      </w:pPr>
    </w:p>
    <w:p w14:paraId="4D50E22D" w14:textId="77777777" w:rsidR="00F32282" w:rsidRPr="008937B8" w:rsidRDefault="00F32282" w:rsidP="006E5088">
      <w:pPr>
        <w:pStyle w:val="Overskrift2"/>
        <w:spacing w:before="240"/>
        <w:ind w:right="-14"/>
        <w:rPr>
          <w:sz w:val="24"/>
          <w:szCs w:val="24"/>
          <w:lang w:val="en-US"/>
        </w:rPr>
      </w:pPr>
      <w:bookmarkStart w:id="110" w:name="_Toc428260759"/>
      <w:bookmarkStart w:id="111" w:name="_Toc485204650"/>
      <w:r w:rsidRPr="008937B8">
        <w:rPr>
          <w:sz w:val="24"/>
          <w:szCs w:val="24"/>
          <w:lang w:val="en-US"/>
        </w:rPr>
        <w:lastRenderedPageBreak/>
        <w:t xml:space="preserve">4.4 </w:t>
      </w:r>
      <w:r w:rsidRPr="008937B8">
        <w:rPr>
          <w:sz w:val="24"/>
          <w:szCs w:val="24"/>
          <w:lang w:val="en-US"/>
        </w:rPr>
        <w:tab/>
        <w:t>LOCAL AGREEMENT ON WAGE SYSTEMS</w:t>
      </w:r>
      <w:bookmarkEnd w:id="110"/>
      <w:bookmarkEnd w:id="111"/>
    </w:p>
    <w:p w14:paraId="4D50E22E"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22F"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4.4.1 </w:t>
      </w:r>
      <w:r w:rsidRPr="008937B8">
        <w:rPr>
          <w:rFonts w:ascii="Times" w:hAnsi="Times"/>
          <w:color w:val="000000"/>
          <w:sz w:val="24"/>
          <w:szCs w:val="24"/>
          <w:lang w:val="en-US"/>
        </w:rPr>
        <w:tab/>
        <w:t>If demanded by one of the parties in the company, local negotiations may be carried out regarding a wage system that can deviate from Clause 4.3.</w:t>
      </w:r>
    </w:p>
    <w:p w14:paraId="4D50E230"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31" w14:textId="77777777" w:rsidR="00F32282" w:rsidRPr="008937B8" w:rsidRDefault="00F32282" w:rsidP="00625E73">
      <w:pPr>
        <w:tabs>
          <w:tab w:val="left" w:pos="709"/>
        </w:tabs>
        <w:ind w:left="709" w:right="-14" w:hanging="709"/>
        <w:jc w:val="both"/>
        <w:rPr>
          <w:snapToGrid w:val="0"/>
          <w:color w:val="000000"/>
          <w:sz w:val="24"/>
          <w:szCs w:val="24"/>
          <w:lang w:val="en-US"/>
        </w:rPr>
      </w:pPr>
      <w:r w:rsidRPr="008937B8">
        <w:rPr>
          <w:rFonts w:ascii="Times" w:hAnsi="Times"/>
          <w:color w:val="000000"/>
          <w:sz w:val="24"/>
          <w:szCs w:val="24"/>
          <w:lang w:val="en-US"/>
        </w:rPr>
        <w:t xml:space="preserve">4.4.2 </w:t>
      </w:r>
      <w:r w:rsidRPr="008937B8">
        <w:rPr>
          <w:rFonts w:ascii="Times" w:hAnsi="Times"/>
          <w:color w:val="000000"/>
          <w:sz w:val="24"/>
          <w:szCs w:val="24"/>
          <w:lang w:val="en-US"/>
        </w:rPr>
        <w:tab/>
      </w:r>
      <w:r w:rsidRPr="008937B8">
        <w:rPr>
          <w:snapToGrid w:val="0"/>
          <w:color w:val="000000"/>
          <w:sz w:val="24"/>
          <w:szCs w:val="24"/>
          <w:lang w:val="en-US"/>
        </w:rPr>
        <w:t>Once each year at a specific time agreed upon locally, an evaluation and potential adjustment of the income level shall be undertaken. The basis for the evaluation shall be the company's financial status, productivity, outlook for the future and competitiveness.  The evaluation shall also take into account any contractual increases granted since the previous evaluation.</w:t>
      </w:r>
    </w:p>
    <w:p w14:paraId="4D50E232"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33" w14:textId="77777777" w:rsidR="00F32282" w:rsidRPr="008937B8" w:rsidRDefault="00F32282" w:rsidP="00625E73">
      <w:pPr>
        <w:ind w:left="708" w:right="-14" w:hanging="708"/>
        <w:jc w:val="both"/>
        <w:rPr>
          <w:snapToGrid w:val="0"/>
          <w:color w:val="000000"/>
          <w:sz w:val="24"/>
          <w:szCs w:val="24"/>
          <w:lang w:val="en-US"/>
        </w:rPr>
      </w:pPr>
      <w:r w:rsidRPr="008937B8">
        <w:rPr>
          <w:rFonts w:ascii="Times" w:hAnsi="Times"/>
          <w:color w:val="000000"/>
          <w:sz w:val="24"/>
          <w:szCs w:val="24"/>
          <w:lang w:val="en-US"/>
        </w:rPr>
        <w:t xml:space="preserve">4.4.3 </w:t>
      </w:r>
      <w:r w:rsidRPr="008937B8">
        <w:rPr>
          <w:rFonts w:ascii="Times" w:hAnsi="Times"/>
          <w:color w:val="000000"/>
          <w:sz w:val="24"/>
          <w:szCs w:val="24"/>
          <w:lang w:val="en-US"/>
        </w:rPr>
        <w:tab/>
      </w:r>
      <w:r w:rsidRPr="008937B8">
        <w:rPr>
          <w:snapToGrid w:val="0"/>
          <w:color w:val="000000"/>
          <w:sz w:val="24"/>
          <w:szCs w:val="24"/>
          <w:lang w:val="en-US"/>
        </w:rPr>
        <w:t>Agreements regarding wage systems may be terminated upon one month's notice. It is presumed that the parties have carried out negotiations on a company basis, and if demanded by one of the parties, also with the assistance of the organizations, prior to dismissal being effected.</w:t>
      </w:r>
    </w:p>
    <w:p w14:paraId="4D50E234" w14:textId="77777777" w:rsidR="00F32282" w:rsidRPr="008937B8" w:rsidRDefault="00F32282" w:rsidP="00625E73">
      <w:pPr>
        <w:ind w:right="-14"/>
        <w:jc w:val="both"/>
        <w:rPr>
          <w:snapToGrid w:val="0"/>
          <w:color w:val="000000"/>
          <w:sz w:val="24"/>
          <w:szCs w:val="24"/>
          <w:lang w:val="en-US"/>
        </w:rPr>
      </w:pPr>
    </w:p>
    <w:p w14:paraId="4D50E235" w14:textId="77777777" w:rsidR="00F32282" w:rsidRPr="008937B8" w:rsidRDefault="00F32282" w:rsidP="00625E73">
      <w:pPr>
        <w:ind w:left="709" w:right="-14" w:hanging="709"/>
        <w:jc w:val="both"/>
        <w:rPr>
          <w:snapToGrid w:val="0"/>
          <w:color w:val="000000"/>
          <w:sz w:val="24"/>
          <w:szCs w:val="24"/>
          <w:lang w:val="en-US"/>
        </w:rPr>
      </w:pPr>
      <w:r w:rsidRPr="008937B8">
        <w:rPr>
          <w:snapToGrid w:val="0"/>
          <w:color w:val="000000"/>
          <w:sz w:val="24"/>
          <w:szCs w:val="24"/>
          <w:lang w:val="en-US"/>
        </w:rPr>
        <w:t>4.4.4</w:t>
      </w:r>
      <w:r w:rsidRPr="008937B8">
        <w:rPr>
          <w:snapToGrid w:val="0"/>
          <w:color w:val="000000"/>
          <w:sz w:val="24"/>
          <w:szCs w:val="24"/>
          <w:lang w:val="en-US"/>
        </w:rPr>
        <w:tab/>
        <w:t>If agreement is not reached regarding the rates in a wage system and the agreement is terminated according to Clause 4.4.3, the individual employee shall be paid 45 % of his/her hourly income. Comparable work performance is a prerequisite. A reduction of the hourly income, with appurtenant reduced work performance, shall only be carried out for employees as mentioned in Clause 4.3.1.</w:t>
      </w:r>
    </w:p>
    <w:p w14:paraId="4D50E237" w14:textId="77777777" w:rsidR="00F32282" w:rsidRPr="008937B8" w:rsidRDefault="00F32282" w:rsidP="006E5088">
      <w:pPr>
        <w:pStyle w:val="Overskrift2"/>
        <w:spacing w:before="240"/>
        <w:ind w:right="-14"/>
        <w:rPr>
          <w:sz w:val="24"/>
          <w:szCs w:val="24"/>
          <w:lang w:val="en-US"/>
        </w:rPr>
      </w:pPr>
      <w:bookmarkStart w:id="112" w:name="_Toc428260760"/>
      <w:bookmarkStart w:id="113" w:name="_Toc485204651"/>
      <w:r w:rsidRPr="008937B8">
        <w:rPr>
          <w:sz w:val="24"/>
          <w:szCs w:val="24"/>
          <w:lang w:val="en-US"/>
        </w:rPr>
        <w:t xml:space="preserve">4.5 </w:t>
      </w:r>
      <w:r w:rsidRPr="008937B8">
        <w:rPr>
          <w:sz w:val="24"/>
          <w:szCs w:val="24"/>
          <w:lang w:val="en-US"/>
        </w:rPr>
        <w:tab/>
        <w:t>WORKING HOURS</w:t>
      </w:r>
      <w:bookmarkEnd w:id="112"/>
      <w:bookmarkEnd w:id="113"/>
    </w:p>
    <w:p w14:paraId="4D50E238"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239" w14:textId="77777777"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4.5.1 </w:t>
      </w:r>
      <w:r w:rsidRPr="008937B8">
        <w:rPr>
          <w:rFonts w:ascii="Times" w:hAnsi="Times"/>
          <w:color w:val="000000"/>
          <w:sz w:val="24"/>
          <w:szCs w:val="24"/>
          <w:lang w:val="en-US"/>
        </w:rPr>
        <w:tab/>
        <w:t>The ordinary working hours shall not exceed 37.5 hours per week. By means of local agreements, the parties in the company stipulate normal working hours and the division of the working hours during the period between 06.00 hours - 19.00 hours on the first five working days of the week, and with equally long working hours each day.  If the parties in the company do not agree, the issue may be brought before the main organizations.</w:t>
      </w:r>
    </w:p>
    <w:p w14:paraId="4D50E23A" w14:textId="77777777" w:rsidR="00F32282" w:rsidRDefault="00F32282" w:rsidP="00625E73">
      <w:pPr>
        <w:spacing w:line="240" w:lineRule="atLeast"/>
        <w:ind w:left="709" w:right="-14" w:hanging="709"/>
        <w:jc w:val="both"/>
        <w:rPr>
          <w:rFonts w:ascii="Times" w:hAnsi="Times"/>
          <w:color w:val="000000"/>
          <w:sz w:val="24"/>
          <w:szCs w:val="24"/>
          <w:lang w:val="en-US"/>
        </w:rPr>
      </w:pPr>
    </w:p>
    <w:p w14:paraId="4D50E23B"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4.5.2 </w:t>
      </w:r>
      <w:r w:rsidRPr="008937B8">
        <w:rPr>
          <w:rFonts w:ascii="Times" w:hAnsi="Times"/>
          <w:color w:val="000000"/>
          <w:sz w:val="24"/>
          <w:szCs w:val="24"/>
          <w:lang w:val="en-US"/>
        </w:rPr>
        <w:tab/>
        <w:t>In the event of two shifts onshore, the working hours shall be 36.5 hours per week.</w:t>
      </w:r>
    </w:p>
    <w:p w14:paraId="4D50E23C"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3D"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4.5.3 </w:t>
      </w:r>
      <w:r w:rsidRPr="008937B8">
        <w:rPr>
          <w:rFonts w:ascii="Times" w:hAnsi="Times"/>
          <w:color w:val="000000"/>
          <w:sz w:val="24"/>
          <w:szCs w:val="24"/>
          <w:lang w:val="en-US"/>
        </w:rPr>
        <w:tab/>
        <w:t>In the event of continuous shift work and comparable rotation arrangements, the working hours are 33.6 hours per week.</w:t>
      </w:r>
    </w:p>
    <w:p w14:paraId="4D50E23E"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3F"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4.5.4 </w:t>
      </w:r>
      <w:r w:rsidRPr="008937B8">
        <w:rPr>
          <w:rFonts w:ascii="Times" w:hAnsi="Times"/>
          <w:color w:val="000000"/>
          <w:sz w:val="24"/>
          <w:szCs w:val="24"/>
          <w:lang w:val="en-US"/>
        </w:rPr>
        <w:tab/>
        <w:t>Management staff have the same weekly working hours as the employees they supervise.</w:t>
      </w:r>
    </w:p>
    <w:p w14:paraId="4D50E240"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41"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4.5.5 </w:t>
      </w:r>
      <w:r w:rsidRPr="008937B8">
        <w:rPr>
          <w:rFonts w:ascii="Times" w:hAnsi="Times"/>
          <w:color w:val="000000"/>
          <w:sz w:val="24"/>
          <w:szCs w:val="24"/>
          <w:lang w:val="en-US"/>
        </w:rPr>
        <w:tab/>
        <w:t>Flexible working hours may be introduced in those cases where the situation allows and the local parties reach agreement.</w:t>
      </w:r>
    </w:p>
    <w:p w14:paraId="4D50E242"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44" w14:textId="002D54D3"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4.5.6 </w:t>
      </w:r>
      <w:r w:rsidRPr="008937B8">
        <w:rPr>
          <w:rFonts w:ascii="Times" w:hAnsi="Times"/>
          <w:color w:val="000000"/>
          <w:sz w:val="24"/>
          <w:szCs w:val="24"/>
          <w:lang w:val="en-US"/>
        </w:rPr>
        <w:tab/>
        <w:t>When necessitated by the nature of the activities, the employer may have the employees take their meals in breaks while the work is in progress so that, if necessary, the employees must remain constantly at the work site. In such cases, the break shall be regarded as being part of the working hours. As regards switchboard staffing, etc., working hours may be staggered.</w:t>
      </w:r>
    </w:p>
    <w:p w14:paraId="661BE44A" w14:textId="27D361A7" w:rsidR="00532786" w:rsidRDefault="00532786" w:rsidP="00625E73">
      <w:pPr>
        <w:spacing w:line="240" w:lineRule="atLeast"/>
        <w:ind w:left="709" w:right="-14" w:hanging="709"/>
        <w:jc w:val="both"/>
        <w:rPr>
          <w:rFonts w:ascii="Times" w:hAnsi="Times"/>
          <w:color w:val="000000"/>
          <w:sz w:val="24"/>
          <w:szCs w:val="24"/>
          <w:lang w:val="en-US"/>
        </w:rPr>
      </w:pPr>
    </w:p>
    <w:p w14:paraId="73560022" w14:textId="77777777" w:rsidR="00532786" w:rsidRPr="008937B8" w:rsidRDefault="00532786" w:rsidP="00625E73">
      <w:pPr>
        <w:spacing w:line="240" w:lineRule="atLeast"/>
        <w:ind w:left="709" w:right="-14" w:hanging="709"/>
        <w:jc w:val="both"/>
        <w:rPr>
          <w:rFonts w:ascii="Times" w:hAnsi="Times"/>
          <w:color w:val="000000"/>
          <w:sz w:val="24"/>
          <w:szCs w:val="24"/>
          <w:lang w:val="en-US"/>
        </w:rPr>
      </w:pPr>
    </w:p>
    <w:p w14:paraId="4D50E245"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46" w14:textId="77777777"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lastRenderedPageBreak/>
        <w:t xml:space="preserve">4.5.7 </w:t>
      </w:r>
      <w:r w:rsidRPr="008937B8">
        <w:rPr>
          <w:rFonts w:ascii="Times" w:hAnsi="Times"/>
          <w:color w:val="000000"/>
          <w:sz w:val="24"/>
          <w:szCs w:val="24"/>
          <w:lang w:val="en-US"/>
        </w:rPr>
        <w:tab/>
        <w:t>In connection with part-time employment, the regular working hours and the monthly wage the person shall have must be incorporated in the written agreement. The agreed upon fixed working hours may only be changed upon agreement with the relevant employee, who shall be given an opportunity to confer with his/her union representative in advance.</w:t>
      </w:r>
    </w:p>
    <w:p w14:paraId="4D50E248" w14:textId="77777777" w:rsidR="00F32282" w:rsidRPr="008937B8" w:rsidRDefault="00F32282" w:rsidP="006E5088">
      <w:pPr>
        <w:pStyle w:val="Overskrift2"/>
        <w:spacing w:before="240"/>
        <w:ind w:right="-14"/>
        <w:rPr>
          <w:sz w:val="24"/>
          <w:szCs w:val="24"/>
          <w:lang w:val="en-US"/>
        </w:rPr>
      </w:pPr>
      <w:bookmarkStart w:id="114" w:name="_Toc428260761"/>
      <w:bookmarkStart w:id="115" w:name="_Toc485204652"/>
      <w:r w:rsidRPr="008937B8">
        <w:rPr>
          <w:sz w:val="24"/>
          <w:szCs w:val="24"/>
          <w:lang w:val="en-US"/>
        </w:rPr>
        <w:t xml:space="preserve">4.6 </w:t>
      </w:r>
      <w:r w:rsidRPr="008937B8">
        <w:rPr>
          <w:sz w:val="24"/>
          <w:szCs w:val="24"/>
          <w:lang w:val="en-US"/>
        </w:rPr>
        <w:tab/>
        <w:t>OVERTI</w:t>
      </w:r>
      <w:bookmarkEnd w:id="114"/>
      <w:r w:rsidRPr="008937B8">
        <w:rPr>
          <w:sz w:val="24"/>
          <w:szCs w:val="24"/>
          <w:lang w:val="en-US"/>
        </w:rPr>
        <w:t>me work</w:t>
      </w:r>
      <w:bookmarkEnd w:id="115"/>
    </w:p>
    <w:p w14:paraId="4D50E249"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24A"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4.6.1 </w:t>
      </w:r>
      <w:r w:rsidRPr="008937B8">
        <w:rPr>
          <w:rFonts w:ascii="Times" w:hAnsi="Times"/>
          <w:color w:val="000000"/>
          <w:sz w:val="24"/>
          <w:szCs w:val="24"/>
          <w:lang w:val="en-US"/>
        </w:rPr>
        <w:tab/>
        <w:t>In this connection, overtime work shall mean work that the employer requires the employee to perform outside of the employee's normal working hours pursuant to the agreed upon working hours division for full-time employees.</w:t>
      </w:r>
    </w:p>
    <w:p w14:paraId="4D50E24B"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4C"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4.6.2 </w:t>
      </w:r>
      <w:r w:rsidRPr="008937B8">
        <w:rPr>
          <w:rFonts w:ascii="Times" w:hAnsi="Times"/>
          <w:color w:val="000000"/>
          <w:sz w:val="24"/>
          <w:szCs w:val="24"/>
          <w:lang w:val="en-US"/>
        </w:rPr>
        <w:tab/>
        <w:t>For compulsory overtime work, every half hour started shall be reported as a half hour worked.</w:t>
      </w:r>
    </w:p>
    <w:p w14:paraId="4D50E24D"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4E" w14:textId="77777777" w:rsidR="00F32282" w:rsidRPr="008937B8" w:rsidRDefault="00F32282" w:rsidP="00625E73">
      <w:pPr>
        <w:numPr>
          <w:ilvl w:val="2"/>
          <w:numId w:val="30"/>
        </w:numPr>
        <w:spacing w:line="240" w:lineRule="atLeast"/>
        <w:ind w:right="-14"/>
        <w:jc w:val="both"/>
        <w:rPr>
          <w:rFonts w:ascii="Times" w:hAnsi="Times"/>
          <w:color w:val="000000"/>
          <w:sz w:val="24"/>
          <w:szCs w:val="24"/>
          <w:lang w:val="en-US"/>
        </w:rPr>
      </w:pPr>
      <w:r w:rsidRPr="008937B8">
        <w:rPr>
          <w:rFonts w:ascii="Times" w:hAnsi="Times"/>
          <w:color w:val="000000"/>
          <w:sz w:val="24"/>
          <w:szCs w:val="24"/>
          <w:lang w:val="en-US"/>
        </w:rPr>
        <w:t>When reporting for overtime work after the end of regular working hours, a minimum of two hours shall be paid.</w:t>
      </w:r>
    </w:p>
    <w:p w14:paraId="4D50E24F" w14:textId="77777777" w:rsidR="00F32282" w:rsidRPr="008937B8" w:rsidRDefault="00F32282" w:rsidP="00625E73">
      <w:pPr>
        <w:spacing w:line="240" w:lineRule="atLeast"/>
        <w:ind w:right="-14"/>
        <w:jc w:val="both"/>
        <w:rPr>
          <w:rFonts w:ascii="Times" w:hAnsi="Times"/>
          <w:color w:val="000000"/>
          <w:sz w:val="24"/>
          <w:szCs w:val="24"/>
          <w:lang w:val="en-US"/>
        </w:rPr>
      </w:pPr>
    </w:p>
    <w:p w14:paraId="4D50E250"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4.6.4 </w:t>
      </w:r>
      <w:r w:rsidRPr="008937B8">
        <w:rPr>
          <w:rFonts w:ascii="Times" w:hAnsi="Times"/>
          <w:color w:val="000000"/>
          <w:sz w:val="24"/>
          <w:szCs w:val="24"/>
          <w:lang w:val="en-US"/>
        </w:rPr>
        <w:tab/>
        <w:t>A supplement of 100 % shall be paid for overtime work after 20.00 hours and up to the commencement of ordinary working hours, and on days prior to Sundays and public holidays after the end of normal working hours, as well as for overtime work on Sundays.  A supplement of 200 % shall be paid for overtime work on public holidays.  A supplement of 50 % shall be paid for other overtime work.</w:t>
      </w:r>
    </w:p>
    <w:p w14:paraId="4D50E251"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52"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4.6.5 </w:t>
      </w:r>
      <w:r w:rsidRPr="008937B8">
        <w:rPr>
          <w:rFonts w:ascii="Times" w:hAnsi="Times"/>
          <w:color w:val="000000"/>
          <w:sz w:val="24"/>
          <w:szCs w:val="24"/>
          <w:lang w:val="en-US"/>
        </w:rPr>
        <w:tab/>
        <w:t>In those cases where a working hours arrangement has been stipulated that entails certain days off, work on these days by employees who should have had the day off shall be compensated with a supplement of 50 %.  If such days off fall on Saturdays or days before public holidays, a supplement of 100 % shall nevertheless be paid for work after normal working hours for the employee in question.</w:t>
      </w:r>
    </w:p>
    <w:p w14:paraId="4D50E253"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54" w14:textId="1F9E191B" w:rsidR="00F32282" w:rsidRPr="008937B8" w:rsidRDefault="00BB4E5D" w:rsidP="00625E73">
      <w:pPr>
        <w:numPr>
          <w:ilvl w:val="2"/>
          <w:numId w:val="1"/>
        </w:numPr>
        <w:tabs>
          <w:tab w:val="clear" w:pos="855"/>
          <w:tab w:val="num" w:pos="709"/>
        </w:tabs>
        <w:spacing w:line="240" w:lineRule="atLeast"/>
        <w:ind w:left="709" w:right="-14" w:hanging="709"/>
        <w:jc w:val="both"/>
        <w:rPr>
          <w:rFonts w:ascii="Times" w:hAnsi="Times"/>
          <w:color w:val="000000"/>
          <w:sz w:val="24"/>
          <w:szCs w:val="24"/>
          <w:lang w:val="en-US"/>
        </w:rPr>
      </w:pPr>
      <w:r>
        <w:rPr>
          <w:rFonts w:ascii="Times" w:hAnsi="Times"/>
          <w:color w:val="000000"/>
          <w:sz w:val="24"/>
          <w:szCs w:val="24"/>
          <w:lang w:val="en-US"/>
        </w:rPr>
        <w:t xml:space="preserve">When an employee is </w:t>
      </w:r>
      <w:r w:rsidR="00F32282" w:rsidRPr="008937B8">
        <w:rPr>
          <w:rFonts w:ascii="Times" w:hAnsi="Times"/>
          <w:color w:val="000000"/>
          <w:sz w:val="24"/>
          <w:szCs w:val="24"/>
          <w:lang w:val="en-US"/>
        </w:rPr>
        <w:t xml:space="preserve">ordered to perform overtime work immediately after the end of ordinary working hours, NOK </w:t>
      </w:r>
      <w:r w:rsidR="00C473E9">
        <w:rPr>
          <w:rFonts w:ascii="Times" w:hAnsi="Times"/>
          <w:color w:val="000000"/>
          <w:sz w:val="24"/>
          <w:szCs w:val="24"/>
          <w:lang w:val="en-US"/>
        </w:rPr>
        <w:t>82</w:t>
      </w:r>
      <w:r w:rsidR="00C06836">
        <w:rPr>
          <w:rFonts w:ascii="Times" w:hAnsi="Times"/>
          <w:color w:val="000000"/>
          <w:sz w:val="24"/>
          <w:szCs w:val="24"/>
          <w:lang w:val="en-US"/>
        </w:rPr>
        <w:t>.50</w:t>
      </w:r>
      <w:r w:rsidR="00F32282" w:rsidRPr="008937B8">
        <w:rPr>
          <w:rFonts w:ascii="Times" w:hAnsi="Times"/>
          <w:color w:val="000000"/>
          <w:sz w:val="24"/>
          <w:szCs w:val="24"/>
          <w:lang w:val="en-US"/>
        </w:rPr>
        <w:t xml:space="preserve"> shall be paid as a meal allowance.  This assumes that the overtime work will be of at least two hours' duration and that the company does not provide food.  If the work lasts longer than five hours, an additional sum for meal allowance shall be agreed upon, or the company shall provide food.</w:t>
      </w:r>
    </w:p>
    <w:p w14:paraId="3E4E82A6" w14:textId="4B291285" w:rsidR="002524D5" w:rsidRPr="008937B8" w:rsidRDefault="002524D5" w:rsidP="00625E73">
      <w:pPr>
        <w:spacing w:line="240" w:lineRule="atLeast"/>
        <w:ind w:right="-14"/>
        <w:jc w:val="both"/>
        <w:rPr>
          <w:rFonts w:ascii="Times" w:hAnsi="Times"/>
          <w:color w:val="000000"/>
          <w:sz w:val="24"/>
          <w:szCs w:val="24"/>
          <w:lang w:val="en-US"/>
        </w:rPr>
      </w:pPr>
    </w:p>
    <w:p w14:paraId="4D50E256" w14:textId="77777777" w:rsidR="00F32282" w:rsidRPr="008937B8" w:rsidRDefault="00F32282" w:rsidP="00625E73">
      <w:pPr>
        <w:spacing w:line="240" w:lineRule="atLeast"/>
        <w:ind w:right="-14" w:firstLine="708"/>
        <w:jc w:val="both"/>
        <w:rPr>
          <w:rFonts w:ascii="Times" w:hAnsi="Times"/>
          <w:color w:val="000000"/>
          <w:sz w:val="24"/>
          <w:szCs w:val="24"/>
          <w:u w:val="single"/>
          <w:lang w:val="en-US"/>
        </w:rPr>
      </w:pPr>
      <w:r w:rsidRPr="008937B8">
        <w:rPr>
          <w:rFonts w:ascii="Times" w:hAnsi="Times"/>
          <w:color w:val="000000"/>
          <w:sz w:val="24"/>
          <w:szCs w:val="24"/>
          <w:u w:val="single"/>
          <w:lang w:val="en-US"/>
        </w:rPr>
        <w:t>Note:</w:t>
      </w:r>
    </w:p>
    <w:p w14:paraId="4D50E257" w14:textId="77777777" w:rsidR="00F32282" w:rsidRPr="008937B8" w:rsidRDefault="00F32282" w:rsidP="00625E73">
      <w:pPr>
        <w:numPr>
          <w:ilvl w:val="0"/>
          <w:numId w:val="26"/>
        </w:numPr>
        <w:spacing w:line="240" w:lineRule="atLeast"/>
        <w:ind w:right="-14"/>
        <w:jc w:val="both"/>
        <w:rPr>
          <w:rFonts w:ascii="Times" w:hAnsi="Times"/>
          <w:color w:val="000000"/>
          <w:sz w:val="24"/>
          <w:szCs w:val="24"/>
          <w:lang w:val="en-US"/>
        </w:rPr>
      </w:pPr>
      <w:r w:rsidRPr="008937B8">
        <w:rPr>
          <w:rFonts w:ascii="Times" w:hAnsi="Times"/>
          <w:color w:val="000000"/>
          <w:sz w:val="24"/>
          <w:szCs w:val="24"/>
          <w:lang w:val="en-US"/>
        </w:rPr>
        <w:t>Established practice entailing superior meal allowances shall be maintained.</w:t>
      </w:r>
    </w:p>
    <w:p w14:paraId="4D50E258" w14:textId="77777777" w:rsidR="00F32282" w:rsidRPr="008937B8" w:rsidRDefault="00F32282" w:rsidP="00625E73">
      <w:pPr>
        <w:spacing w:line="240" w:lineRule="atLeast"/>
        <w:ind w:left="352" w:right="-14" w:firstLine="708"/>
        <w:jc w:val="both"/>
        <w:rPr>
          <w:rFonts w:ascii="Times" w:hAnsi="Times"/>
          <w:color w:val="000000"/>
          <w:sz w:val="24"/>
          <w:szCs w:val="24"/>
          <w:lang w:val="en-US"/>
        </w:rPr>
      </w:pPr>
    </w:p>
    <w:p w14:paraId="4D50E25B" w14:textId="77777777" w:rsidR="00F32282" w:rsidRDefault="00F32282" w:rsidP="00625E73">
      <w:pPr>
        <w:numPr>
          <w:ilvl w:val="2"/>
          <w:numId w:val="1"/>
        </w:numPr>
        <w:tabs>
          <w:tab w:val="clear" w:pos="855"/>
          <w:tab w:val="num" w:pos="709"/>
        </w:tabs>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Upon local agreement, the parties in the individual company may enter into agreement regarding time off in lieu of accrued overtime. The overtime supplement shall be paid.  The agreement shall contain provisions detailing when and how such time off shall be taken.</w:t>
      </w:r>
    </w:p>
    <w:p w14:paraId="4D50E25D" w14:textId="77777777" w:rsidR="00F32282" w:rsidRPr="008937B8" w:rsidRDefault="00F32282" w:rsidP="006E5088">
      <w:pPr>
        <w:pStyle w:val="Overskrift2"/>
        <w:spacing w:before="240"/>
        <w:ind w:right="-14"/>
        <w:rPr>
          <w:sz w:val="24"/>
          <w:szCs w:val="24"/>
          <w:lang w:val="en-US"/>
        </w:rPr>
      </w:pPr>
      <w:bookmarkStart w:id="116" w:name="_Toc428260762"/>
      <w:bookmarkStart w:id="117" w:name="_Toc485204653"/>
      <w:r w:rsidRPr="008937B8">
        <w:rPr>
          <w:sz w:val="24"/>
          <w:szCs w:val="24"/>
          <w:lang w:val="en-US"/>
        </w:rPr>
        <w:t xml:space="preserve">4.7 </w:t>
      </w:r>
      <w:r w:rsidRPr="008937B8">
        <w:rPr>
          <w:sz w:val="24"/>
          <w:szCs w:val="24"/>
          <w:lang w:val="en-US"/>
        </w:rPr>
        <w:tab/>
        <w:t>ON-CALL DUTY</w:t>
      </w:r>
      <w:bookmarkEnd w:id="116"/>
      <w:bookmarkEnd w:id="117"/>
    </w:p>
    <w:p w14:paraId="4D50E25E"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25F" w14:textId="77777777" w:rsidR="00F32282" w:rsidRPr="008937B8" w:rsidRDefault="00F32282" w:rsidP="00625E73">
      <w:pPr>
        <w:spacing w:line="240" w:lineRule="atLeast"/>
        <w:ind w:left="709" w:right="-14" w:hanging="1"/>
        <w:jc w:val="both"/>
        <w:rPr>
          <w:rFonts w:ascii="Times" w:hAnsi="Times"/>
          <w:color w:val="000000"/>
          <w:sz w:val="24"/>
          <w:szCs w:val="24"/>
          <w:lang w:val="en-US"/>
        </w:rPr>
      </w:pPr>
      <w:r w:rsidRPr="008937B8">
        <w:rPr>
          <w:rFonts w:ascii="Times" w:hAnsi="Times"/>
          <w:color w:val="000000"/>
          <w:sz w:val="24"/>
          <w:szCs w:val="24"/>
          <w:lang w:val="en-US"/>
        </w:rPr>
        <w:t>An on-call duty arrangement may be negotiated locally in accordance with the provisions of the Working Environment Act.  If agreement is not reached, the matter may be brought before the main organizations for consideration.</w:t>
      </w:r>
    </w:p>
    <w:p w14:paraId="4D50E261" w14:textId="77777777" w:rsidR="00F32282" w:rsidRPr="008937B8" w:rsidRDefault="00F32282" w:rsidP="006E5088">
      <w:pPr>
        <w:pStyle w:val="Overskrift2"/>
        <w:numPr>
          <w:ilvl w:val="1"/>
          <w:numId w:val="14"/>
        </w:numPr>
        <w:tabs>
          <w:tab w:val="clear" w:pos="855"/>
          <w:tab w:val="num" w:pos="709"/>
        </w:tabs>
        <w:spacing w:before="240"/>
        <w:ind w:right="-14"/>
        <w:rPr>
          <w:sz w:val="24"/>
          <w:szCs w:val="24"/>
          <w:lang w:val="en-US"/>
        </w:rPr>
      </w:pPr>
      <w:bookmarkStart w:id="118" w:name="_Toc428260763"/>
      <w:bookmarkStart w:id="119" w:name="_Toc485204654"/>
      <w:r w:rsidRPr="008937B8">
        <w:rPr>
          <w:sz w:val="24"/>
          <w:szCs w:val="24"/>
          <w:lang w:val="en-US"/>
        </w:rPr>
        <w:lastRenderedPageBreak/>
        <w:t>S</w:t>
      </w:r>
      <w:bookmarkEnd w:id="118"/>
      <w:r w:rsidRPr="008937B8">
        <w:rPr>
          <w:sz w:val="24"/>
          <w:szCs w:val="24"/>
          <w:lang w:val="en-US"/>
        </w:rPr>
        <w:t>HIFT WORK</w:t>
      </w:r>
      <w:bookmarkEnd w:id="119"/>
    </w:p>
    <w:p w14:paraId="4D50E262" w14:textId="77777777" w:rsidR="00F32282" w:rsidRPr="008937B8" w:rsidRDefault="00F32282" w:rsidP="00625E73">
      <w:pPr>
        <w:ind w:right="-14"/>
        <w:rPr>
          <w:sz w:val="24"/>
          <w:szCs w:val="24"/>
          <w:lang w:val="en-US"/>
        </w:rPr>
      </w:pPr>
    </w:p>
    <w:p w14:paraId="4D50E263" w14:textId="77777777" w:rsidR="00F32282" w:rsidRPr="008937B8" w:rsidRDefault="00F32282" w:rsidP="00625E73">
      <w:pPr>
        <w:numPr>
          <w:ilvl w:val="2"/>
          <w:numId w:val="14"/>
        </w:numPr>
        <w:tabs>
          <w:tab w:val="clear" w:pos="855"/>
          <w:tab w:val="num" w:pos="709"/>
        </w:tabs>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A supplement of 25 % is paid for night work performed during a regular shift.  If work is performed on two shifts, one of the shifts shall be counted as night work. In connection with work on 3 shifts, all work between 18.00 hours and 06.00 hours is considered to be night work.  A supplement of 100 % shall be paid for the period from 14.00 hours on the day before Sundays or public holidays until 24.00 hours on the relevant Sunday or public holiday.</w:t>
      </w:r>
    </w:p>
    <w:p w14:paraId="4D50E264" w14:textId="77777777" w:rsidR="00F32282" w:rsidRPr="008937B8" w:rsidRDefault="00F32282" w:rsidP="00625E73">
      <w:pPr>
        <w:spacing w:line="240" w:lineRule="atLeast"/>
        <w:ind w:right="-14"/>
        <w:jc w:val="both"/>
        <w:rPr>
          <w:rFonts w:ascii="Times" w:hAnsi="Times"/>
          <w:color w:val="000000"/>
          <w:sz w:val="24"/>
          <w:szCs w:val="24"/>
          <w:lang w:val="en-US"/>
        </w:rPr>
      </w:pPr>
    </w:p>
    <w:p w14:paraId="4D50E265" w14:textId="77777777" w:rsidR="00F32282" w:rsidRPr="008937B8" w:rsidRDefault="00F32282" w:rsidP="00625E73">
      <w:pPr>
        <w:spacing w:line="240" w:lineRule="atLeast"/>
        <w:ind w:left="709" w:right="-14"/>
        <w:jc w:val="both"/>
        <w:rPr>
          <w:rFonts w:ascii="Times" w:hAnsi="Times"/>
          <w:color w:val="000000"/>
          <w:sz w:val="24"/>
          <w:szCs w:val="24"/>
          <w:lang w:val="en-US"/>
        </w:rPr>
      </w:pPr>
      <w:r w:rsidRPr="008937B8">
        <w:rPr>
          <w:rFonts w:ascii="Times" w:hAnsi="Times"/>
          <w:color w:val="000000"/>
          <w:sz w:val="24"/>
          <w:szCs w:val="24"/>
          <w:lang w:val="en-US"/>
        </w:rPr>
        <w:t>Work on "regular shifts" shall mean only shift work that lasts for a total of at least six working days and where the shifts are within the period of time and do not exceed the length stipulated by the Working Environment Act. Other shift work shall be paid as overtime. This last sentence shall not prevent individual companies from making other agreements with comparable compensation on the part of the company.</w:t>
      </w:r>
    </w:p>
    <w:p w14:paraId="4D50E266"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67"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4.8.2 </w:t>
      </w:r>
      <w:r w:rsidRPr="008937B8">
        <w:rPr>
          <w:rFonts w:ascii="Times" w:hAnsi="Times"/>
          <w:color w:val="000000"/>
          <w:sz w:val="24"/>
          <w:szCs w:val="24"/>
          <w:lang w:val="en-US"/>
        </w:rPr>
        <w:tab/>
        <w:t>Shift workers who work overtime before or after their shift shall receive the regular overtime percentages in addition to the shift percentages for his/her shift. Under no circumstances shall this provision entail that the sum of the shift and overtime supplements exceed 200 %.</w:t>
      </w:r>
    </w:p>
    <w:p w14:paraId="4D50E268"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69" w14:textId="77777777"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4.8.3 </w:t>
      </w:r>
      <w:r w:rsidRPr="008937B8">
        <w:rPr>
          <w:rFonts w:ascii="Times" w:hAnsi="Times"/>
          <w:color w:val="000000"/>
          <w:sz w:val="24"/>
          <w:szCs w:val="24"/>
          <w:lang w:val="en-US"/>
        </w:rPr>
        <w:tab/>
        <w:t>If possible, morning and afternoon shifts shall be alternated weekly.</w:t>
      </w:r>
    </w:p>
    <w:p w14:paraId="4D50E26B" w14:textId="77777777" w:rsidR="00F32282" w:rsidRPr="008937B8" w:rsidRDefault="00F32282" w:rsidP="006E5088">
      <w:pPr>
        <w:pStyle w:val="Overskrift2"/>
        <w:spacing w:before="240"/>
        <w:ind w:right="-14"/>
        <w:rPr>
          <w:sz w:val="24"/>
          <w:szCs w:val="24"/>
          <w:lang w:val="en-US"/>
        </w:rPr>
      </w:pPr>
      <w:bookmarkStart w:id="120" w:name="_Toc428260764"/>
      <w:bookmarkStart w:id="121" w:name="_Toc485204655"/>
      <w:r w:rsidRPr="008937B8">
        <w:rPr>
          <w:sz w:val="24"/>
          <w:szCs w:val="24"/>
          <w:lang w:val="en-US"/>
        </w:rPr>
        <w:t xml:space="preserve">4.9 </w:t>
      </w:r>
      <w:r w:rsidRPr="008937B8">
        <w:rPr>
          <w:sz w:val="24"/>
          <w:szCs w:val="24"/>
          <w:lang w:val="en-US"/>
        </w:rPr>
        <w:tab/>
      </w:r>
      <w:bookmarkEnd w:id="120"/>
      <w:r w:rsidRPr="008937B8">
        <w:rPr>
          <w:sz w:val="24"/>
          <w:szCs w:val="24"/>
          <w:lang w:val="en-US"/>
        </w:rPr>
        <w:t>VACATION</w:t>
      </w:r>
      <w:bookmarkEnd w:id="121"/>
    </w:p>
    <w:p w14:paraId="4D50E26C" w14:textId="77777777" w:rsidR="00F32282" w:rsidRPr="008937B8" w:rsidRDefault="00F32282" w:rsidP="00625E73">
      <w:pPr>
        <w:tabs>
          <w:tab w:val="left" w:pos="709"/>
        </w:tabs>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ab/>
      </w:r>
    </w:p>
    <w:p w14:paraId="4D50E26D" w14:textId="2C38817B" w:rsidR="00F32282" w:rsidRDefault="00F32282" w:rsidP="00625E73">
      <w:pPr>
        <w:tabs>
          <w:tab w:val="left" w:pos="709"/>
        </w:tabs>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ab/>
        <w:t xml:space="preserve">Vacation is granted in accordance with the Paid Holidays Act.  Contractual vacation is granted in accordance with Appendix </w:t>
      </w:r>
      <w:r w:rsidR="00F860E6">
        <w:rPr>
          <w:rFonts w:ascii="Times" w:hAnsi="Times"/>
          <w:color w:val="000000"/>
          <w:sz w:val="24"/>
          <w:szCs w:val="24"/>
          <w:lang w:val="en-US"/>
        </w:rPr>
        <w:t>4</w:t>
      </w:r>
      <w:r w:rsidRPr="008937B8">
        <w:rPr>
          <w:rFonts w:ascii="Times" w:hAnsi="Times"/>
          <w:color w:val="000000"/>
          <w:sz w:val="24"/>
          <w:szCs w:val="24"/>
          <w:lang w:val="en-US"/>
        </w:rPr>
        <w:t>.</w:t>
      </w:r>
    </w:p>
    <w:p w14:paraId="4D50E26F" w14:textId="77777777" w:rsidR="00F32282" w:rsidRPr="008937B8" w:rsidRDefault="00F32282" w:rsidP="006E5088">
      <w:pPr>
        <w:pStyle w:val="Overskrift2"/>
        <w:spacing w:before="240"/>
        <w:ind w:right="-14"/>
        <w:rPr>
          <w:sz w:val="24"/>
          <w:szCs w:val="24"/>
          <w:lang w:val="en-US"/>
        </w:rPr>
      </w:pPr>
      <w:bookmarkStart w:id="122" w:name="_Toc428260765"/>
      <w:bookmarkStart w:id="123" w:name="_Toc485204656"/>
      <w:r w:rsidRPr="008937B8">
        <w:rPr>
          <w:sz w:val="24"/>
          <w:szCs w:val="24"/>
          <w:lang w:val="en-US"/>
        </w:rPr>
        <w:t xml:space="preserve">4.10 </w:t>
      </w:r>
      <w:r w:rsidRPr="008937B8">
        <w:rPr>
          <w:sz w:val="24"/>
          <w:szCs w:val="24"/>
          <w:lang w:val="en-US"/>
        </w:rPr>
        <w:tab/>
        <w:t>WORK OFFSHORE</w:t>
      </w:r>
      <w:bookmarkEnd w:id="122"/>
      <w:bookmarkEnd w:id="123"/>
    </w:p>
    <w:p w14:paraId="4D50E270"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271"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4.10.1 </w:t>
      </w:r>
      <w:r w:rsidRPr="008937B8">
        <w:rPr>
          <w:rFonts w:ascii="Times" w:hAnsi="Times"/>
          <w:color w:val="000000"/>
          <w:sz w:val="24"/>
          <w:szCs w:val="24"/>
          <w:lang w:val="en-US"/>
        </w:rPr>
        <w:tab/>
        <w:t>An offshore compensation per day shall be agreed locally for work offshore in additional to the regular monthly wages.  Ordinary working hours shall be 12 hours per day.  The working arrangement and compensation time shall be agreed upon locally.  For sporadic work offshore, one hour worked offshore shall be calculated as 1.115 onshore hours.</w:t>
      </w:r>
    </w:p>
    <w:p w14:paraId="4D50E272"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73"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4.10.2 </w:t>
      </w:r>
      <w:r w:rsidRPr="008937B8">
        <w:rPr>
          <w:rFonts w:ascii="Times" w:hAnsi="Times"/>
          <w:color w:val="000000"/>
          <w:sz w:val="24"/>
          <w:szCs w:val="24"/>
          <w:lang w:val="en-US"/>
        </w:rPr>
        <w:tab/>
        <w:t>Work in excess of 12 hours per day and beyond the normal offshore period shall be compensated at a rate of 165 % per hour. The overtime basis is the regular hourly wage plus offshore compensation.</w:t>
      </w:r>
    </w:p>
    <w:p w14:paraId="4D50E274"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275" w14:textId="77777777"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4.10.3 </w:t>
      </w:r>
      <w:r w:rsidRPr="008937B8">
        <w:rPr>
          <w:rFonts w:ascii="Times" w:hAnsi="Times"/>
          <w:color w:val="000000"/>
          <w:sz w:val="24"/>
          <w:szCs w:val="24"/>
          <w:lang w:val="en-US"/>
        </w:rPr>
        <w:tab/>
        <w:t>In other respects, the conditions for offshore work shall be agreed upon locally.</w:t>
      </w:r>
    </w:p>
    <w:p w14:paraId="4D50E277" w14:textId="77777777" w:rsidR="00F32282" w:rsidRPr="008937B8" w:rsidRDefault="00F32282" w:rsidP="006E5088">
      <w:pPr>
        <w:pStyle w:val="Overskrift2"/>
        <w:numPr>
          <w:ilvl w:val="1"/>
          <w:numId w:val="16"/>
        </w:numPr>
        <w:tabs>
          <w:tab w:val="clear" w:pos="855"/>
          <w:tab w:val="num" w:pos="709"/>
        </w:tabs>
        <w:spacing w:before="240"/>
        <w:ind w:left="709" w:right="-14" w:hanging="709"/>
        <w:rPr>
          <w:sz w:val="24"/>
          <w:szCs w:val="24"/>
          <w:lang w:val="en-US"/>
        </w:rPr>
      </w:pPr>
      <w:bookmarkStart w:id="124" w:name="_Toc428260766"/>
      <w:bookmarkStart w:id="125" w:name="_Toc485204657"/>
      <w:r w:rsidRPr="008937B8">
        <w:rPr>
          <w:sz w:val="24"/>
          <w:szCs w:val="24"/>
          <w:lang w:val="en-US"/>
        </w:rPr>
        <w:t>WORK ONSHORE - OUTSIDE OF THE COMPANY</w:t>
      </w:r>
      <w:bookmarkEnd w:id="124"/>
      <w:bookmarkEnd w:id="125"/>
    </w:p>
    <w:p w14:paraId="4D50E278" w14:textId="77777777" w:rsidR="00F32282" w:rsidRPr="008937B8" w:rsidRDefault="00F32282" w:rsidP="00625E73">
      <w:pPr>
        <w:ind w:right="-14"/>
        <w:rPr>
          <w:sz w:val="24"/>
          <w:szCs w:val="24"/>
          <w:lang w:val="en-US"/>
        </w:rPr>
      </w:pPr>
    </w:p>
    <w:p w14:paraId="4D50E279" w14:textId="412959CF" w:rsidR="00F32282" w:rsidRDefault="00F32282" w:rsidP="00625E73">
      <w:pPr>
        <w:numPr>
          <w:ilvl w:val="2"/>
          <w:numId w:val="16"/>
        </w:numPr>
        <w:tabs>
          <w:tab w:val="clear" w:pos="855"/>
          <w:tab w:val="num" w:pos="709"/>
        </w:tabs>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If an employee is to work at a location other than his/her natural workplace, e.g. in another city or town, agreement shall be reached in advance regarding mode of travel and accommodations. The company will cover all costs in connection with such travel, alternatively, the travel expenses may be reimbursed according to the company's travel scale.</w:t>
      </w:r>
    </w:p>
    <w:p w14:paraId="6A672AE5" w14:textId="77777777" w:rsidR="00532786" w:rsidRPr="008937B8" w:rsidRDefault="00532786" w:rsidP="00532786">
      <w:pPr>
        <w:spacing w:line="240" w:lineRule="atLeast"/>
        <w:ind w:right="-14"/>
        <w:jc w:val="both"/>
        <w:rPr>
          <w:rFonts w:ascii="Times" w:hAnsi="Times"/>
          <w:color w:val="000000"/>
          <w:sz w:val="24"/>
          <w:szCs w:val="24"/>
          <w:lang w:val="en-US"/>
        </w:rPr>
      </w:pPr>
    </w:p>
    <w:p w14:paraId="4D50E27A" w14:textId="77777777" w:rsidR="00F32282" w:rsidRPr="008937B8" w:rsidRDefault="00F32282" w:rsidP="00625E73">
      <w:pPr>
        <w:spacing w:line="240" w:lineRule="atLeast"/>
        <w:ind w:right="-14"/>
        <w:jc w:val="both"/>
        <w:rPr>
          <w:rFonts w:ascii="Times" w:hAnsi="Times"/>
          <w:color w:val="000000"/>
          <w:sz w:val="24"/>
          <w:szCs w:val="24"/>
          <w:lang w:val="en-US"/>
        </w:rPr>
      </w:pPr>
    </w:p>
    <w:p w14:paraId="4D50E27B" w14:textId="77777777"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lastRenderedPageBreak/>
        <w:t xml:space="preserve">4.11.2 </w:t>
      </w:r>
      <w:r w:rsidRPr="008937B8">
        <w:rPr>
          <w:rFonts w:ascii="Times" w:hAnsi="Times"/>
          <w:color w:val="000000"/>
          <w:sz w:val="24"/>
          <w:szCs w:val="24"/>
          <w:lang w:val="en-US"/>
        </w:rPr>
        <w:tab/>
        <w:t>In the event of work at a different location and where overnight stays are required, the company shall cover all expenses in connection with accommodations and meals. If the parties find it to be practical and natural, the company and the employees may agree on a fixed sum per day to cover such expenses.</w:t>
      </w:r>
    </w:p>
    <w:p w14:paraId="4D50E27C" w14:textId="77777777" w:rsidR="00F32282" w:rsidRPr="00F459B2" w:rsidRDefault="00F32282" w:rsidP="00625E73">
      <w:pPr>
        <w:spacing w:line="240" w:lineRule="atLeast"/>
        <w:ind w:right="-14"/>
        <w:jc w:val="both"/>
        <w:rPr>
          <w:b/>
          <w:color w:val="000000"/>
          <w:sz w:val="24"/>
          <w:szCs w:val="24"/>
          <w:lang w:val="en-GB"/>
        </w:rPr>
      </w:pPr>
    </w:p>
    <w:p w14:paraId="4D50E27D" w14:textId="77777777" w:rsidR="00F32282" w:rsidRPr="008C7664" w:rsidRDefault="00F32282" w:rsidP="00625E73">
      <w:pPr>
        <w:numPr>
          <w:ilvl w:val="2"/>
          <w:numId w:val="43"/>
        </w:numPr>
        <w:spacing w:line="240" w:lineRule="atLeast"/>
        <w:ind w:right="-14"/>
        <w:jc w:val="both"/>
        <w:rPr>
          <w:sz w:val="24"/>
          <w:szCs w:val="24"/>
          <w:lang w:val="en-GB"/>
        </w:rPr>
      </w:pPr>
      <w:r w:rsidRPr="008C7664">
        <w:rPr>
          <w:sz w:val="24"/>
          <w:szCs w:val="24"/>
          <w:lang w:val="en-GB"/>
        </w:rPr>
        <w:t>When an employee as defined in Section 4.3 is sent to perform work elsewhere that presupposes travel (does not apply to work offshore):</w:t>
      </w:r>
    </w:p>
    <w:p w14:paraId="4D50E27E" w14:textId="77777777" w:rsidR="00F32282" w:rsidRPr="008C7664" w:rsidRDefault="00F32282" w:rsidP="00625E73">
      <w:pPr>
        <w:spacing w:line="240" w:lineRule="atLeast"/>
        <w:ind w:right="-14"/>
        <w:jc w:val="both"/>
        <w:rPr>
          <w:sz w:val="24"/>
          <w:szCs w:val="24"/>
          <w:lang w:val="en-GB"/>
        </w:rPr>
      </w:pPr>
    </w:p>
    <w:p w14:paraId="4D50E27F" w14:textId="77777777" w:rsidR="00F32282" w:rsidRPr="008C7664" w:rsidRDefault="00F32282" w:rsidP="00625E73">
      <w:pPr>
        <w:spacing w:line="240" w:lineRule="atLeast"/>
        <w:ind w:left="709" w:right="-14"/>
        <w:jc w:val="both"/>
        <w:rPr>
          <w:sz w:val="24"/>
          <w:szCs w:val="24"/>
          <w:lang w:val="en-GB"/>
        </w:rPr>
      </w:pPr>
      <w:r w:rsidRPr="008C7664">
        <w:rPr>
          <w:sz w:val="24"/>
          <w:szCs w:val="24"/>
          <w:lang w:val="en-GB"/>
        </w:rPr>
        <w:t xml:space="preserve">For trips lasting less than 24 hours, hourly wages shall be paid for the entire travel time that falls outside ordinary working hours. For trips of more than one day, hourly wages shall be paid for up to 15 hours per day including the payment for the ordinary working day. The individual company may make agreements for compensation other than the aforementioned.  </w:t>
      </w:r>
    </w:p>
    <w:p w14:paraId="4D50E280" w14:textId="77777777" w:rsidR="00F32282" w:rsidRPr="008C7664" w:rsidRDefault="00F32282" w:rsidP="00625E73">
      <w:pPr>
        <w:spacing w:line="240" w:lineRule="atLeast"/>
        <w:ind w:left="709" w:right="-14"/>
        <w:jc w:val="both"/>
        <w:rPr>
          <w:sz w:val="24"/>
          <w:szCs w:val="24"/>
          <w:lang w:val="en-GB"/>
        </w:rPr>
      </w:pPr>
    </w:p>
    <w:p w14:paraId="4D50E281" w14:textId="77777777" w:rsidR="00F32282" w:rsidRPr="008C7664" w:rsidRDefault="00F32282" w:rsidP="00625E73">
      <w:pPr>
        <w:spacing w:line="240" w:lineRule="atLeast"/>
        <w:ind w:left="709" w:right="-14"/>
        <w:jc w:val="both"/>
        <w:rPr>
          <w:sz w:val="24"/>
          <w:szCs w:val="24"/>
          <w:lang w:val="en-GB"/>
        </w:rPr>
      </w:pPr>
      <w:r w:rsidRPr="008C7664">
        <w:rPr>
          <w:sz w:val="24"/>
          <w:szCs w:val="24"/>
          <w:lang w:val="en-GB"/>
        </w:rPr>
        <w:t xml:space="preserve">For travel on Saturdays, Sundays, Christmas Eve, Easter Saturday and Whit Saturday, holidays other than those named below, and agreed free days, a 50% supplement to hourly wages is payable for up to 15 hours per day (including any working time). </w:t>
      </w:r>
    </w:p>
    <w:p w14:paraId="4D50E282" w14:textId="77777777" w:rsidR="00F32282" w:rsidRPr="008C7664" w:rsidRDefault="00F32282" w:rsidP="00625E73">
      <w:pPr>
        <w:spacing w:line="240" w:lineRule="atLeast"/>
        <w:ind w:left="709" w:right="-14"/>
        <w:jc w:val="both"/>
        <w:rPr>
          <w:sz w:val="24"/>
          <w:szCs w:val="24"/>
          <w:lang w:val="en-GB"/>
        </w:rPr>
      </w:pPr>
    </w:p>
    <w:p w14:paraId="4D50E283" w14:textId="77777777" w:rsidR="00F32282" w:rsidRPr="008C7664" w:rsidRDefault="00F32282" w:rsidP="00625E73">
      <w:pPr>
        <w:spacing w:line="240" w:lineRule="atLeast"/>
        <w:ind w:left="709" w:right="-14"/>
        <w:jc w:val="both"/>
        <w:rPr>
          <w:sz w:val="24"/>
          <w:szCs w:val="24"/>
          <w:lang w:val="en-GB"/>
        </w:rPr>
      </w:pPr>
      <w:r w:rsidRPr="008C7664">
        <w:rPr>
          <w:sz w:val="24"/>
          <w:szCs w:val="24"/>
          <w:lang w:val="en-GB"/>
        </w:rPr>
        <w:t>For travel on Christmas Day, Easter Sunday and Whitsunday, a 100% supplement to hourly wages is payable for up to 15 hours per day (including any working time).</w:t>
      </w:r>
    </w:p>
    <w:p w14:paraId="4D50E284" w14:textId="77777777" w:rsidR="00F32282" w:rsidRPr="00F459B2" w:rsidRDefault="00F32282" w:rsidP="00625E73">
      <w:pPr>
        <w:spacing w:line="240" w:lineRule="atLeast"/>
        <w:ind w:left="709" w:right="-14"/>
        <w:jc w:val="both"/>
        <w:rPr>
          <w:b/>
          <w:sz w:val="24"/>
          <w:szCs w:val="24"/>
          <w:lang w:val="en-GB"/>
        </w:rPr>
      </w:pPr>
    </w:p>
    <w:p w14:paraId="4D50E285" w14:textId="77777777" w:rsidR="00F32282" w:rsidRPr="008C7664" w:rsidRDefault="00F32282" w:rsidP="00625E73">
      <w:pPr>
        <w:spacing w:line="240" w:lineRule="atLeast"/>
        <w:ind w:left="720" w:right="-14" w:hanging="720"/>
        <w:jc w:val="both"/>
        <w:rPr>
          <w:sz w:val="24"/>
          <w:szCs w:val="24"/>
          <w:lang w:val="en-GB"/>
        </w:rPr>
      </w:pPr>
      <w:r w:rsidRPr="008C7664">
        <w:rPr>
          <w:sz w:val="24"/>
          <w:szCs w:val="24"/>
          <w:lang w:val="en-GB"/>
        </w:rPr>
        <w:t>4.11.4</w:t>
      </w:r>
      <w:r w:rsidRPr="008C7664">
        <w:rPr>
          <w:sz w:val="24"/>
          <w:szCs w:val="24"/>
          <w:lang w:val="en-GB"/>
        </w:rPr>
        <w:tab/>
        <w:t>If employees are sent so far away that overnight stays outside the home are necessary, a supplement of 20% in additional to the regular hourly wages shall be paid. This does not apply to work offshore, confer Section 4.10.</w:t>
      </w:r>
    </w:p>
    <w:p w14:paraId="4D50E287" w14:textId="77777777" w:rsidR="00F32282" w:rsidRPr="008937B8" w:rsidRDefault="00F32282" w:rsidP="006E5088">
      <w:pPr>
        <w:pStyle w:val="Overskrift2"/>
        <w:spacing w:before="240"/>
        <w:ind w:right="-14"/>
        <w:rPr>
          <w:sz w:val="24"/>
          <w:szCs w:val="24"/>
          <w:lang w:val="en-US"/>
        </w:rPr>
      </w:pPr>
      <w:bookmarkStart w:id="126" w:name="_Toc428260767"/>
      <w:bookmarkStart w:id="127" w:name="_Toc485204658"/>
      <w:r w:rsidRPr="008937B8">
        <w:rPr>
          <w:sz w:val="24"/>
          <w:szCs w:val="24"/>
          <w:lang w:val="en-US"/>
        </w:rPr>
        <w:t xml:space="preserve">4.12 </w:t>
      </w:r>
      <w:r w:rsidRPr="008937B8">
        <w:rPr>
          <w:sz w:val="24"/>
          <w:szCs w:val="24"/>
          <w:lang w:val="en-US"/>
        </w:rPr>
        <w:tab/>
        <w:t>BUSINESS TRAVEL</w:t>
      </w:r>
      <w:bookmarkEnd w:id="126"/>
      <w:bookmarkEnd w:id="127"/>
    </w:p>
    <w:p w14:paraId="4D50E288"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289" w14:textId="77777777" w:rsidR="00F32282" w:rsidRPr="008937B8" w:rsidRDefault="00F32282" w:rsidP="00625E73">
      <w:pPr>
        <w:spacing w:line="240" w:lineRule="atLeast"/>
        <w:ind w:left="709" w:right="-14" w:hanging="1"/>
        <w:jc w:val="both"/>
        <w:rPr>
          <w:rFonts w:ascii="Times" w:hAnsi="Times"/>
          <w:color w:val="000000"/>
          <w:sz w:val="24"/>
          <w:szCs w:val="24"/>
          <w:lang w:val="en-US"/>
        </w:rPr>
      </w:pPr>
      <w:r w:rsidRPr="008937B8">
        <w:rPr>
          <w:rFonts w:ascii="Times" w:hAnsi="Times"/>
          <w:color w:val="000000"/>
          <w:sz w:val="24"/>
          <w:szCs w:val="24"/>
          <w:lang w:val="en-US"/>
        </w:rPr>
        <w:t>Employees shall be compensated for travel on company business according to the company's travel scale.</w:t>
      </w:r>
    </w:p>
    <w:p w14:paraId="4D50E28C" w14:textId="671DB7D5" w:rsidR="00F32282" w:rsidRPr="008937B8" w:rsidRDefault="00F32282" w:rsidP="006E5088">
      <w:pPr>
        <w:pStyle w:val="Overskrift2"/>
        <w:spacing w:before="240"/>
        <w:ind w:right="-14"/>
        <w:rPr>
          <w:sz w:val="24"/>
          <w:szCs w:val="24"/>
          <w:lang w:val="en-US"/>
        </w:rPr>
      </w:pPr>
      <w:bookmarkStart w:id="128" w:name="_Toc428260768"/>
      <w:bookmarkStart w:id="129" w:name="_Toc485204659"/>
      <w:r w:rsidRPr="008937B8">
        <w:rPr>
          <w:sz w:val="24"/>
          <w:szCs w:val="24"/>
          <w:lang w:val="en-US"/>
        </w:rPr>
        <w:t xml:space="preserve">4.13 </w:t>
      </w:r>
      <w:r w:rsidRPr="008937B8">
        <w:rPr>
          <w:sz w:val="24"/>
          <w:szCs w:val="24"/>
          <w:lang w:val="en-US"/>
        </w:rPr>
        <w:tab/>
        <w:t>SHORT COMPASSIONATE LEAVE</w:t>
      </w:r>
      <w:bookmarkEnd w:id="128"/>
      <w:bookmarkEnd w:id="129"/>
      <w:r w:rsidRPr="008937B8">
        <w:rPr>
          <w:sz w:val="24"/>
          <w:szCs w:val="24"/>
          <w:lang w:val="en-US"/>
        </w:rPr>
        <w:t xml:space="preserve"> </w:t>
      </w:r>
    </w:p>
    <w:p w14:paraId="4D50E28D"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ab/>
      </w:r>
    </w:p>
    <w:p w14:paraId="4D50E28E" w14:textId="77777777" w:rsidR="00F32282" w:rsidRPr="008937B8" w:rsidRDefault="00F32282" w:rsidP="00625E73">
      <w:pPr>
        <w:spacing w:line="240" w:lineRule="atLeast"/>
        <w:ind w:left="709" w:right="-14" w:hanging="1"/>
        <w:jc w:val="both"/>
        <w:rPr>
          <w:rFonts w:ascii="Times" w:hAnsi="Times"/>
          <w:color w:val="000000"/>
          <w:sz w:val="24"/>
          <w:szCs w:val="24"/>
          <w:lang w:val="en-US"/>
        </w:rPr>
      </w:pPr>
      <w:r w:rsidRPr="008937B8">
        <w:rPr>
          <w:rFonts w:ascii="Times" w:hAnsi="Times"/>
          <w:color w:val="000000"/>
          <w:sz w:val="24"/>
          <w:szCs w:val="24"/>
          <w:lang w:val="en-US"/>
        </w:rPr>
        <w:t>As regards short compassionate leave, reference is made to the agreement between LO and NHO.  Beyond this, such leaves shall be granted in accordance with the local agreement and practice in the individual company.</w:t>
      </w:r>
    </w:p>
    <w:p w14:paraId="4D50E290" w14:textId="77777777" w:rsidR="00F32282" w:rsidRPr="008937B8" w:rsidRDefault="00F32282" w:rsidP="006E5088">
      <w:pPr>
        <w:pStyle w:val="Overskrift2"/>
        <w:spacing w:before="240"/>
        <w:ind w:right="-14"/>
        <w:rPr>
          <w:sz w:val="24"/>
          <w:szCs w:val="24"/>
          <w:lang w:val="en-US"/>
        </w:rPr>
      </w:pPr>
      <w:bookmarkStart w:id="130" w:name="_Toc428260769"/>
      <w:bookmarkStart w:id="131" w:name="_Toc485204660"/>
      <w:r w:rsidRPr="008937B8">
        <w:rPr>
          <w:sz w:val="24"/>
          <w:szCs w:val="24"/>
          <w:lang w:val="en-US"/>
        </w:rPr>
        <w:t>4.14</w:t>
      </w:r>
      <w:r w:rsidRPr="008937B8">
        <w:rPr>
          <w:sz w:val="24"/>
          <w:szCs w:val="24"/>
          <w:lang w:val="en-US"/>
        </w:rPr>
        <w:tab/>
        <w:t>APPRENTICES</w:t>
      </w:r>
      <w:bookmarkEnd w:id="130"/>
      <w:bookmarkEnd w:id="131"/>
    </w:p>
    <w:p w14:paraId="4D50E291" w14:textId="77777777" w:rsidR="00F32282" w:rsidRPr="008937B8" w:rsidRDefault="00F32282" w:rsidP="00625E73">
      <w:pPr>
        <w:spacing w:line="240" w:lineRule="atLeast"/>
        <w:ind w:left="709" w:right="-14" w:hanging="709"/>
        <w:jc w:val="both"/>
        <w:rPr>
          <w:color w:val="000000"/>
          <w:sz w:val="24"/>
          <w:szCs w:val="24"/>
          <w:lang w:val="en-US"/>
        </w:rPr>
      </w:pPr>
    </w:p>
    <w:p w14:paraId="4D50E292"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color w:val="000000"/>
          <w:sz w:val="24"/>
          <w:szCs w:val="24"/>
          <w:lang w:val="en-US"/>
        </w:rPr>
        <w:t xml:space="preserve">4.14.1 </w:t>
      </w:r>
      <w:r w:rsidRPr="008937B8">
        <w:rPr>
          <w:color w:val="000000"/>
          <w:sz w:val="24"/>
          <w:szCs w:val="24"/>
          <w:lang w:val="en-US"/>
        </w:rPr>
        <w:tab/>
      </w:r>
      <w:r w:rsidRPr="008937B8">
        <w:rPr>
          <w:rFonts w:ascii="Times" w:hAnsi="Times"/>
          <w:color w:val="000000"/>
          <w:sz w:val="24"/>
          <w:szCs w:val="24"/>
          <w:lang w:val="en-US"/>
        </w:rPr>
        <w:t>The following shall apply to apprentices:</w:t>
      </w:r>
    </w:p>
    <w:p w14:paraId="4D50E293" w14:textId="77777777" w:rsidR="00F32282" w:rsidRPr="008937B8" w:rsidRDefault="00F32282" w:rsidP="00625E73">
      <w:pPr>
        <w:spacing w:line="240" w:lineRule="atLeast"/>
        <w:ind w:left="708" w:right="-14"/>
        <w:jc w:val="both"/>
        <w:rPr>
          <w:rFonts w:ascii="Times" w:hAnsi="Times"/>
          <w:color w:val="000000"/>
          <w:sz w:val="24"/>
          <w:szCs w:val="24"/>
          <w:lang w:val="en-US"/>
        </w:rPr>
      </w:pPr>
      <w:r w:rsidRPr="008937B8">
        <w:rPr>
          <w:rFonts w:ascii="Times" w:hAnsi="Times"/>
          <w:color w:val="000000"/>
          <w:sz w:val="24"/>
          <w:szCs w:val="24"/>
          <w:lang w:val="en-US"/>
        </w:rPr>
        <w:t>Based on the establishment of a new system for professional and vocational training with a primary model of 50 % trainee time and 50 % productive time for a two-year apprenticeship in a company, the apprentice shall have monthly wages that constitute a percentage of the normal monthly wages for newly qualified skilled workers.</w:t>
      </w:r>
    </w:p>
    <w:p w14:paraId="4D50E294" w14:textId="77777777" w:rsidR="00F32282" w:rsidRPr="008937B8" w:rsidRDefault="00F32282" w:rsidP="00625E73">
      <w:pPr>
        <w:spacing w:line="240" w:lineRule="atLeast"/>
        <w:ind w:right="-14" w:firstLine="708"/>
        <w:jc w:val="both"/>
        <w:rPr>
          <w:rFonts w:ascii="Times" w:hAnsi="Times"/>
          <w:color w:val="000000"/>
          <w:sz w:val="24"/>
          <w:szCs w:val="24"/>
          <w:lang w:val="en-US"/>
        </w:rPr>
      </w:pPr>
      <w:r w:rsidRPr="008937B8">
        <w:rPr>
          <w:rFonts w:ascii="Times" w:hAnsi="Times"/>
          <w:color w:val="000000"/>
          <w:sz w:val="24"/>
          <w:szCs w:val="24"/>
          <w:lang w:val="en-US"/>
        </w:rPr>
        <w:t>For the 5th half-year:</w:t>
      </w:r>
      <w:r w:rsidRPr="008937B8">
        <w:rPr>
          <w:rFonts w:ascii="Times" w:hAnsi="Times"/>
          <w:color w:val="000000"/>
          <w:sz w:val="24"/>
          <w:szCs w:val="24"/>
          <w:lang w:val="en-US"/>
        </w:rPr>
        <w:tab/>
        <w:t>30 %</w:t>
      </w:r>
    </w:p>
    <w:p w14:paraId="4D50E295" w14:textId="77777777" w:rsidR="00F32282" w:rsidRPr="008937B8" w:rsidRDefault="00F32282" w:rsidP="00625E73">
      <w:pPr>
        <w:spacing w:line="240" w:lineRule="atLeast"/>
        <w:ind w:right="-14" w:firstLine="708"/>
        <w:jc w:val="both"/>
        <w:rPr>
          <w:rFonts w:ascii="Times" w:hAnsi="Times"/>
          <w:color w:val="000000"/>
          <w:sz w:val="24"/>
          <w:szCs w:val="24"/>
          <w:lang w:val="en-US"/>
        </w:rPr>
      </w:pPr>
      <w:r w:rsidRPr="008937B8">
        <w:rPr>
          <w:rFonts w:ascii="Times" w:hAnsi="Times"/>
          <w:color w:val="000000"/>
          <w:sz w:val="24"/>
          <w:szCs w:val="24"/>
          <w:lang w:val="en-US"/>
        </w:rPr>
        <w:t>For the 6th half-year:</w:t>
      </w:r>
      <w:r w:rsidRPr="008937B8">
        <w:rPr>
          <w:rFonts w:ascii="Times" w:hAnsi="Times"/>
          <w:color w:val="000000"/>
          <w:sz w:val="24"/>
          <w:szCs w:val="24"/>
          <w:lang w:val="en-US"/>
        </w:rPr>
        <w:tab/>
        <w:t>40 %</w:t>
      </w:r>
    </w:p>
    <w:p w14:paraId="4D50E296" w14:textId="77777777" w:rsidR="00F32282" w:rsidRPr="008937B8" w:rsidRDefault="00F32282" w:rsidP="00625E73">
      <w:pPr>
        <w:spacing w:line="240" w:lineRule="atLeast"/>
        <w:ind w:right="-14" w:firstLine="708"/>
        <w:jc w:val="both"/>
        <w:rPr>
          <w:rFonts w:ascii="Times" w:hAnsi="Times"/>
          <w:color w:val="000000"/>
          <w:sz w:val="24"/>
          <w:szCs w:val="24"/>
          <w:lang w:val="en-US"/>
        </w:rPr>
      </w:pPr>
      <w:r w:rsidRPr="008937B8">
        <w:rPr>
          <w:rFonts w:ascii="Times" w:hAnsi="Times"/>
          <w:color w:val="000000"/>
          <w:sz w:val="24"/>
          <w:szCs w:val="24"/>
          <w:lang w:val="en-US"/>
        </w:rPr>
        <w:t>For the 7th half-year:</w:t>
      </w:r>
      <w:r w:rsidRPr="008937B8">
        <w:rPr>
          <w:rFonts w:ascii="Times" w:hAnsi="Times"/>
          <w:color w:val="000000"/>
          <w:sz w:val="24"/>
          <w:szCs w:val="24"/>
          <w:lang w:val="en-US"/>
        </w:rPr>
        <w:tab/>
        <w:t>50 %</w:t>
      </w:r>
    </w:p>
    <w:p w14:paraId="4D50E297" w14:textId="77777777" w:rsidR="00F32282" w:rsidRPr="008937B8" w:rsidRDefault="00F32282" w:rsidP="00625E73">
      <w:pPr>
        <w:spacing w:line="240" w:lineRule="atLeast"/>
        <w:ind w:right="-14" w:firstLine="708"/>
        <w:jc w:val="both"/>
        <w:rPr>
          <w:rFonts w:ascii="Times" w:hAnsi="Times"/>
          <w:color w:val="000000"/>
          <w:sz w:val="24"/>
          <w:szCs w:val="24"/>
          <w:lang w:val="en-US"/>
        </w:rPr>
      </w:pPr>
      <w:r w:rsidRPr="008937B8">
        <w:rPr>
          <w:rFonts w:ascii="Times" w:hAnsi="Times"/>
          <w:color w:val="000000"/>
          <w:sz w:val="24"/>
          <w:szCs w:val="24"/>
          <w:lang w:val="en-US"/>
        </w:rPr>
        <w:t>For the 8th half-year:</w:t>
      </w:r>
      <w:r w:rsidRPr="008937B8">
        <w:rPr>
          <w:rFonts w:ascii="Times" w:hAnsi="Times"/>
          <w:color w:val="000000"/>
          <w:sz w:val="24"/>
          <w:szCs w:val="24"/>
          <w:lang w:val="en-US"/>
        </w:rPr>
        <w:tab/>
        <w:t>80 %</w:t>
      </w:r>
    </w:p>
    <w:p w14:paraId="4D50E298" w14:textId="77777777" w:rsidR="00F32282" w:rsidRPr="008937B8" w:rsidRDefault="00F32282" w:rsidP="00625E73">
      <w:pPr>
        <w:spacing w:line="240" w:lineRule="atLeast"/>
        <w:ind w:right="-14"/>
        <w:jc w:val="both"/>
        <w:rPr>
          <w:rFonts w:ascii="Times" w:hAnsi="Times"/>
          <w:color w:val="000000"/>
          <w:sz w:val="24"/>
          <w:szCs w:val="24"/>
          <w:lang w:val="en-US"/>
        </w:rPr>
      </w:pPr>
    </w:p>
    <w:p w14:paraId="4D50E299"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lastRenderedPageBreak/>
        <w:t>Apprentices in disciplines that have three years of training from the upper secondary school (GK (foundation course), VK1 (advanced course 1) and VK2 (advanced course 2)) plus one year's apprenticeship in a company shall follow the wage scale below:</w:t>
      </w:r>
    </w:p>
    <w:p w14:paraId="4D50E29A"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t xml:space="preserve">For the 7th half-year: </w:t>
      </w:r>
      <w:r w:rsidRPr="008937B8">
        <w:rPr>
          <w:color w:val="000000"/>
          <w:sz w:val="24"/>
          <w:szCs w:val="24"/>
          <w:lang w:val="en-US"/>
        </w:rPr>
        <w:tab/>
        <w:t>50 %</w:t>
      </w:r>
    </w:p>
    <w:p w14:paraId="4D50E29B"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t>For the 8th half-year:</w:t>
      </w:r>
      <w:r w:rsidRPr="008937B8">
        <w:rPr>
          <w:color w:val="000000"/>
          <w:sz w:val="24"/>
          <w:szCs w:val="24"/>
          <w:lang w:val="en-US"/>
        </w:rPr>
        <w:tab/>
        <w:t>80 %</w:t>
      </w:r>
    </w:p>
    <w:p w14:paraId="4D50E29C" w14:textId="77777777" w:rsidR="00F32282" w:rsidRPr="008937B8" w:rsidRDefault="00F32282" w:rsidP="00625E73">
      <w:pPr>
        <w:tabs>
          <w:tab w:val="num" w:pos="709"/>
        </w:tabs>
        <w:spacing w:line="240" w:lineRule="atLeast"/>
        <w:ind w:left="709" w:right="-14"/>
        <w:jc w:val="both"/>
        <w:rPr>
          <w:color w:val="000000"/>
          <w:sz w:val="24"/>
          <w:szCs w:val="24"/>
          <w:lang w:val="en-US"/>
        </w:rPr>
      </w:pPr>
    </w:p>
    <w:p w14:paraId="4D50E29D"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t>Apprentices in disciplines that have three years of training in the upper secondary school (GK (foundation course), VK1 (advanced course 1) and VK2 (advanced course 2)) plus 1-1/2 years' apprenticeship in a company shall follow the wage scale below:</w:t>
      </w:r>
    </w:p>
    <w:p w14:paraId="4D50E29E"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t xml:space="preserve">For the 7th half-year: </w:t>
      </w:r>
      <w:r w:rsidRPr="008937B8">
        <w:rPr>
          <w:color w:val="000000"/>
          <w:sz w:val="24"/>
          <w:szCs w:val="24"/>
          <w:lang w:val="en-US"/>
        </w:rPr>
        <w:tab/>
        <w:t>40 %</w:t>
      </w:r>
    </w:p>
    <w:p w14:paraId="4D50E29F"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t>For the 8th half-year:</w:t>
      </w:r>
      <w:r w:rsidRPr="008937B8">
        <w:rPr>
          <w:color w:val="000000"/>
          <w:sz w:val="24"/>
          <w:szCs w:val="24"/>
          <w:lang w:val="en-US"/>
        </w:rPr>
        <w:tab/>
        <w:t>50 %</w:t>
      </w:r>
    </w:p>
    <w:p w14:paraId="4D50E2A0" w14:textId="77777777" w:rsidR="00F32282" w:rsidRPr="008937B8" w:rsidRDefault="00F32282" w:rsidP="00625E73">
      <w:pPr>
        <w:tabs>
          <w:tab w:val="num" w:pos="709"/>
        </w:tabs>
        <w:spacing w:line="240" w:lineRule="atLeast"/>
        <w:ind w:left="709" w:right="-14"/>
        <w:jc w:val="both"/>
        <w:rPr>
          <w:color w:val="000000"/>
          <w:sz w:val="24"/>
          <w:szCs w:val="24"/>
          <w:lang w:val="en-US"/>
        </w:rPr>
      </w:pPr>
      <w:r w:rsidRPr="008937B8">
        <w:rPr>
          <w:color w:val="000000"/>
          <w:sz w:val="24"/>
          <w:szCs w:val="24"/>
          <w:lang w:val="en-US"/>
        </w:rPr>
        <w:t>For the 9th half-year:</w:t>
      </w:r>
      <w:r w:rsidRPr="008937B8">
        <w:rPr>
          <w:color w:val="000000"/>
          <w:sz w:val="24"/>
          <w:szCs w:val="24"/>
          <w:lang w:val="en-US"/>
        </w:rPr>
        <w:tab/>
        <w:t>80 %</w:t>
      </w:r>
    </w:p>
    <w:p w14:paraId="4D50E2A1" w14:textId="77777777" w:rsidR="00F32282" w:rsidRPr="008937B8" w:rsidRDefault="00F32282" w:rsidP="00625E73">
      <w:pPr>
        <w:tabs>
          <w:tab w:val="num" w:pos="709"/>
        </w:tabs>
        <w:spacing w:line="240" w:lineRule="atLeast"/>
        <w:ind w:left="709" w:right="-14"/>
        <w:jc w:val="both"/>
        <w:rPr>
          <w:color w:val="000000"/>
          <w:sz w:val="24"/>
          <w:szCs w:val="24"/>
          <w:lang w:val="en-US"/>
        </w:rPr>
      </w:pPr>
    </w:p>
    <w:p w14:paraId="4D50E2A2" w14:textId="77777777" w:rsidR="00F32282" w:rsidRPr="00FF6C88" w:rsidRDefault="00F32282" w:rsidP="00625E73">
      <w:pPr>
        <w:tabs>
          <w:tab w:val="num" w:pos="709"/>
        </w:tabs>
        <w:spacing w:line="240" w:lineRule="atLeast"/>
        <w:ind w:left="709" w:right="-14"/>
        <w:jc w:val="both"/>
        <w:rPr>
          <w:sz w:val="24"/>
          <w:szCs w:val="24"/>
          <w:lang w:val="en-US"/>
        </w:rPr>
      </w:pPr>
      <w:r w:rsidRPr="008937B8">
        <w:rPr>
          <w:color w:val="000000"/>
          <w:sz w:val="24"/>
          <w:szCs w:val="24"/>
          <w:lang w:val="en-US"/>
        </w:rPr>
        <w:t xml:space="preserve">For apprentices that do not have GK (foundation course) and VK1 (advanced course 1) from the upper secondary school after Reform 94, local agreement shall be reached </w:t>
      </w:r>
      <w:r w:rsidRPr="00FF6C88">
        <w:rPr>
          <w:sz w:val="24"/>
          <w:szCs w:val="24"/>
          <w:lang w:val="en-US"/>
        </w:rPr>
        <w:t>regarding the distribution of a skilled worker's wages during his/her apprenticeship.</w:t>
      </w:r>
    </w:p>
    <w:p w14:paraId="4D50E2A3" w14:textId="77777777" w:rsidR="00F32282" w:rsidRPr="00FF6C88" w:rsidRDefault="00F32282" w:rsidP="00625E73">
      <w:pPr>
        <w:tabs>
          <w:tab w:val="num" w:pos="709"/>
        </w:tabs>
        <w:spacing w:line="240" w:lineRule="atLeast"/>
        <w:ind w:left="709" w:right="-14"/>
        <w:jc w:val="both"/>
        <w:rPr>
          <w:sz w:val="24"/>
          <w:szCs w:val="24"/>
          <w:lang w:val="en-US"/>
        </w:rPr>
      </w:pPr>
      <w:r w:rsidRPr="00FF6C88">
        <w:rPr>
          <w:sz w:val="24"/>
          <w:szCs w:val="24"/>
          <w:lang w:val="en-US"/>
        </w:rPr>
        <w:t>The company shall enroll apprentices in the compulsory school tuition.</w:t>
      </w:r>
    </w:p>
    <w:p w14:paraId="4D50E2A4" w14:textId="77777777" w:rsidR="00F32282" w:rsidRPr="008937B8" w:rsidRDefault="00F32282" w:rsidP="00625E73">
      <w:pPr>
        <w:tabs>
          <w:tab w:val="num" w:pos="709"/>
        </w:tabs>
        <w:ind w:left="709" w:right="-14" w:hanging="851"/>
        <w:rPr>
          <w:color w:val="000000"/>
          <w:sz w:val="24"/>
          <w:szCs w:val="24"/>
          <w:lang w:val="en-US"/>
        </w:rPr>
      </w:pPr>
    </w:p>
    <w:p w14:paraId="4D50E2A5" w14:textId="77777777" w:rsidR="00F32282" w:rsidRDefault="00F32282" w:rsidP="00625E73">
      <w:pPr>
        <w:tabs>
          <w:tab w:val="num" w:pos="709"/>
        </w:tabs>
        <w:ind w:left="709" w:right="-14" w:hanging="709"/>
        <w:rPr>
          <w:color w:val="000000"/>
          <w:sz w:val="24"/>
          <w:szCs w:val="24"/>
          <w:lang w:val="en-US"/>
        </w:rPr>
      </w:pPr>
      <w:r w:rsidRPr="008937B8">
        <w:rPr>
          <w:color w:val="000000"/>
          <w:sz w:val="24"/>
          <w:szCs w:val="24"/>
          <w:lang w:val="en-US"/>
        </w:rPr>
        <w:t xml:space="preserve">4.14.2   Overtime for apprentices over the age of 18 shall be paid using the rate in Clause 4.3.1 b) ”Other workers ” as the basis for calculation. </w:t>
      </w:r>
    </w:p>
    <w:p w14:paraId="7B79BB17" w14:textId="633C1CC4" w:rsidR="00DD0F6D" w:rsidRDefault="00DD0F6D" w:rsidP="00625E73">
      <w:pPr>
        <w:tabs>
          <w:tab w:val="num" w:pos="709"/>
        </w:tabs>
        <w:ind w:left="709" w:right="-14" w:hanging="709"/>
        <w:rPr>
          <w:color w:val="000000"/>
          <w:sz w:val="24"/>
          <w:szCs w:val="24"/>
          <w:lang w:val="en-US"/>
        </w:rPr>
      </w:pPr>
    </w:p>
    <w:p w14:paraId="5EFCB085" w14:textId="77777777" w:rsidR="00DD0F6D" w:rsidRPr="00DD0F6D" w:rsidRDefault="00DD0F6D" w:rsidP="00DD0F6D">
      <w:pPr>
        <w:ind w:right="-13"/>
        <w:jc w:val="both"/>
        <w:rPr>
          <w:sz w:val="24"/>
          <w:szCs w:val="24"/>
          <w:lang w:val="en-US"/>
        </w:rPr>
      </w:pPr>
      <w:r w:rsidRPr="00DD0F6D">
        <w:rPr>
          <w:rFonts w:ascii="Times" w:hAnsi="Times"/>
          <w:sz w:val="24"/>
          <w:szCs w:val="24"/>
          <w:u w:val="single"/>
          <w:lang w:val="en-US"/>
        </w:rPr>
        <w:t>Separate entry</w:t>
      </w:r>
    </w:p>
    <w:p w14:paraId="1F0CC0D9" w14:textId="77777777" w:rsidR="00DD0F6D" w:rsidRDefault="00DD0F6D" w:rsidP="00DD0F6D">
      <w:pPr>
        <w:rPr>
          <w:sz w:val="24"/>
          <w:szCs w:val="24"/>
          <w:lang w:val="en-US"/>
        </w:rPr>
      </w:pPr>
      <w:r w:rsidRPr="00DD0F6D">
        <w:rPr>
          <w:sz w:val="24"/>
          <w:szCs w:val="24"/>
          <w:lang w:val="en-US"/>
        </w:rPr>
        <w:t>Apprentices will have half their apprenticeship (one year) approved as wage and corporate seniority in the event of employment in the company.</w:t>
      </w:r>
    </w:p>
    <w:p w14:paraId="1AB944A3" w14:textId="0A163B30" w:rsidR="00E55BDF" w:rsidRPr="00E55BDF" w:rsidRDefault="00E55BDF" w:rsidP="006E5088">
      <w:pPr>
        <w:pStyle w:val="Overskrift2"/>
        <w:spacing w:before="240"/>
        <w:rPr>
          <w:sz w:val="24"/>
          <w:szCs w:val="24"/>
          <w:lang w:val="en-US"/>
        </w:rPr>
      </w:pPr>
      <w:bookmarkStart w:id="132" w:name="_Toc485204661"/>
      <w:r w:rsidRPr="00E55BDF">
        <w:rPr>
          <w:sz w:val="24"/>
          <w:szCs w:val="24"/>
          <w:lang w:val="en-US"/>
        </w:rPr>
        <w:t>4.15</w:t>
      </w:r>
      <w:r w:rsidRPr="00E55BDF">
        <w:rPr>
          <w:sz w:val="24"/>
          <w:szCs w:val="24"/>
          <w:lang w:val="en-US"/>
        </w:rPr>
        <w:tab/>
        <w:t>PAID FAMILY LEAVE IN CONNECTION WITH CHILDBIRTH</w:t>
      </w:r>
      <w:bookmarkEnd w:id="132"/>
    </w:p>
    <w:p w14:paraId="508AE46D" w14:textId="77777777" w:rsidR="00E55BDF" w:rsidRPr="00E55BDF" w:rsidRDefault="00E55BDF" w:rsidP="00E55BDF">
      <w:pPr>
        <w:tabs>
          <w:tab w:val="num" w:pos="709"/>
        </w:tabs>
        <w:ind w:left="709" w:right="-14" w:hanging="709"/>
        <w:rPr>
          <w:color w:val="000000"/>
          <w:sz w:val="24"/>
          <w:szCs w:val="24"/>
          <w:lang w:val="en-US"/>
        </w:rPr>
      </w:pPr>
    </w:p>
    <w:p w14:paraId="51E9FBC4" w14:textId="5DF3A431" w:rsidR="00E55BDF" w:rsidRDefault="00E55BDF" w:rsidP="00E55BDF">
      <w:pPr>
        <w:tabs>
          <w:tab w:val="num" w:pos="709"/>
        </w:tabs>
        <w:ind w:left="709" w:right="-14" w:hanging="709"/>
        <w:rPr>
          <w:color w:val="000000"/>
          <w:sz w:val="24"/>
          <w:szCs w:val="24"/>
          <w:lang w:val="en-US"/>
        </w:rPr>
      </w:pPr>
      <w:r>
        <w:rPr>
          <w:color w:val="000000"/>
          <w:sz w:val="24"/>
          <w:szCs w:val="24"/>
          <w:lang w:val="en-US"/>
        </w:rPr>
        <w:tab/>
      </w:r>
      <w:r w:rsidRPr="00E55BDF">
        <w:rPr>
          <w:color w:val="000000"/>
          <w:sz w:val="24"/>
          <w:szCs w:val="24"/>
          <w:lang w:val="en-US"/>
        </w:rPr>
        <w:t>The company will pay ordinary wages during the leave period</w:t>
      </w:r>
      <w:r>
        <w:rPr>
          <w:color w:val="000000"/>
          <w:sz w:val="24"/>
          <w:szCs w:val="24"/>
          <w:lang w:val="en-US"/>
        </w:rPr>
        <w:t xml:space="preserve"> for employees granted leave in </w:t>
      </w:r>
      <w:r w:rsidRPr="00E55BDF">
        <w:rPr>
          <w:color w:val="000000"/>
          <w:sz w:val="24"/>
          <w:szCs w:val="24"/>
          <w:lang w:val="en-US"/>
        </w:rPr>
        <w:t>accordance with Section 12-3 of the Working Environment Act, in line with the individual company’s practice for sick pay.</w:t>
      </w:r>
    </w:p>
    <w:p w14:paraId="18418F77" w14:textId="77777777" w:rsidR="006B70B8" w:rsidRPr="008937B8" w:rsidRDefault="006B70B8" w:rsidP="00E55BDF">
      <w:pPr>
        <w:tabs>
          <w:tab w:val="num" w:pos="709"/>
        </w:tabs>
        <w:ind w:left="709" w:right="-14" w:hanging="709"/>
        <w:rPr>
          <w:color w:val="000000"/>
          <w:sz w:val="24"/>
          <w:szCs w:val="24"/>
          <w:lang w:val="en-US"/>
        </w:rPr>
      </w:pPr>
    </w:p>
    <w:p w14:paraId="4C1E5F88" w14:textId="77777777" w:rsidR="002524D5" w:rsidRDefault="002524D5" w:rsidP="00625E73">
      <w:pPr>
        <w:pStyle w:val="Overskrift1"/>
        <w:ind w:right="-14"/>
        <w:rPr>
          <w:color w:val="000000"/>
          <w:sz w:val="24"/>
          <w:szCs w:val="24"/>
        </w:rPr>
      </w:pPr>
      <w:bookmarkStart w:id="133" w:name="_Toc428260770"/>
    </w:p>
    <w:p w14:paraId="421711E4" w14:textId="77777777" w:rsidR="00204B8B" w:rsidRDefault="00204B8B">
      <w:pPr>
        <w:spacing w:after="200" w:line="276" w:lineRule="auto"/>
        <w:rPr>
          <w:rFonts w:ascii="Times" w:hAnsi="Times"/>
          <w:b/>
          <w:color w:val="000000"/>
          <w:sz w:val="24"/>
          <w:szCs w:val="24"/>
          <w:lang w:val="en-GB"/>
        </w:rPr>
      </w:pPr>
      <w:r w:rsidRPr="00D03EEF">
        <w:rPr>
          <w:color w:val="000000"/>
          <w:sz w:val="24"/>
          <w:szCs w:val="24"/>
          <w:lang w:val="en-US"/>
        </w:rPr>
        <w:br w:type="page"/>
      </w:r>
    </w:p>
    <w:p w14:paraId="4D50E2A6" w14:textId="1441F9C1" w:rsidR="00F32282" w:rsidRPr="00A50B45" w:rsidRDefault="00F32282" w:rsidP="00625E73">
      <w:pPr>
        <w:pStyle w:val="Overskrift1"/>
        <w:ind w:right="-14"/>
        <w:rPr>
          <w:color w:val="000000"/>
          <w:sz w:val="24"/>
          <w:szCs w:val="24"/>
        </w:rPr>
      </w:pPr>
      <w:bookmarkStart w:id="134" w:name="_Toc485204662"/>
      <w:r w:rsidRPr="00A50B45">
        <w:rPr>
          <w:color w:val="000000"/>
          <w:sz w:val="24"/>
          <w:szCs w:val="24"/>
        </w:rPr>
        <w:lastRenderedPageBreak/>
        <w:t>SECTION V: MISCELLANEOUS PROVISIONS</w:t>
      </w:r>
      <w:bookmarkEnd w:id="133"/>
      <w:bookmarkEnd w:id="134"/>
    </w:p>
    <w:p w14:paraId="4D50E2A7" w14:textId="77777777" w:rsidR="00F32282" w:rsidRPr="00A50B45" w:rsidRDefault="00F32282" w:rsidP="00625E73">
      <w:pPr>
        <w:spacing w:line="240" w:lineRule="atLeast"/>
        <w:ind w:left="851" w:right="-14"/>
        <w:jc w:val="both"/>
        <w:rPr>
          <w:rFonts w:ascii="Times" w:hAnsi="Times"/>
          <w:b/>
          <w:color w:val="000000"/>
          <w:sz w:val="24"/>
          <w:szCs w:val="24"/>
          <w:lang w:val="en-GB"/>
        </w:rPr>
      </w:pPr>
    </w:p>
    <w:p w14:paraId="4D50E2A8" w14:textId="77777777" w:rsidR="00F32282" w:rsidRPr="00A50B45" w:rsidRDefault="00F32282" w:rsidP="00625E73">
      <w:pPr>
        <w:spacing w:line="240" w:lineRule="atLeast"/>
        <w:ind w:left="851" w:right="-14"/>
        <w:jc w:val="both"/>
        <w:rPr>
          <w:rFonts w:ascii="Times" w:hAnsi="Times"/>
          <w:b/>
          <w:sz w:val="24"/>
          <w:szCs w:val="24"/>
          <w:lang w:val="en-GB"/>
        </w:rPr>
      </w:pPr>
    </w:p>
    <w:p w14:paraId="4D50E2A9" w14:textId="77777777" w:rsidR="00F32282" w:rsidRPr="00412DD0" w:rsidRDefault="00F32282" w:rsidP="00625E73">
      <w:pPr>
        <w:pStyle w:val="Overskrift2"/>
        <w:ind w:left="705" w:right="-14" w:hanging="705"/>
        <w:rPr>
          <w:bCs/>
          <w:sz w:val="24"/>
          <w:lang w:val="en-US"/>
        </w:rPr>
      </w:pPr>
      <w:bookmarkStart w:id="135" w:name="_Toc485204663"/>
      <w:bookmarkStart w:id="136" w:name="_Toc29886510"/>
      <w:bookmarkStart w:id="137" w:name="_Toc428260771"/>
      <w:bookmarkStart w:id="138" w:name="_Toc503078107"/>
      <w:r w:rsidRPr="00412DD0">
        <w:rPr>
          <w:bCs/>
          <w:sz w:val="24"/>
          <w:lang w:val="en-US"/>
        </w:rPr>
        <w:t xml:space="preserve">5.1 </w:t>
      </w:r>
      <w:r w:rsidRPr="00412DD0">
        <w:rPr>
          <w:bCs/>
          <w:sz w:val="24"/>
          <w:lang w:val="en-US"/>
        </w:rPr>
        <w:tab/>
        <w:t>ADJUSTMENT PROVISIONS FOR THE SECOND YEAR OF THE AGREEMENT</w:t>
      </w:r>
      <w:bookmarkEnd w:id="135"/>
    </w:p>
    <w:bookmarkEnd w:id="136"/>
    <w:p w14:paraId="4D50E2AA" w14:textId="77777777" w:rsidR="00F32282" w:rsidRPr="00FF6C88" w:rsidRDefault="00F32282" w:rsidP="00625E73">
      <w:pPr>
        <w:ind w:left="709" w:right="-14" w:hanging="709"/>
        <w:rPr>
          <w:snapToGrid w:val="0"/>
          <w:sz w:val="24"/>
          <w:szCs w:val="24"/>
          <w:lang w:val="en-US"/>
        </w:rPr>
      </w:pPr>
      <w:r w:rsidRPr="00FF6C88">
        <w:rPr>
          <w:snapToGrid w:val="0"/>
          <w:sz w:val="24"/>
          <w:szCs w:val="24"/>
          <w:lang w:val="en-US"/>
        </w:rPr>
        <w:tab/>
      </w:r>
    </w:p>
    <w:p w14:paraId="4D50E2AB" w14:textId="10602480" w:rsidR="00F32282" w:rsidRDefault="00F32282" w:rsidP="00625E73">
      <w:pPr>
        <w:ind w:left="709" w:right="-14"/>
        <w:jc w:val="both"/>
        <w:rPr>
          <w:sz w:val="24"/>
          <w:szCs w:val="24"/>
          <w:lang w:val="en-US"/>
        </w:rPr>
      </w:pPr>
      <w:r w:rsidRPr="00FF6C88">
        <w:rPr>
          <w:sz w:val="24"/>
          <w:szCs w:val="24"/>
          <w:lang w:val="en-US"/>
        </w:rPr>
        <w:t>Before the end of the first year of the Agreement, NHO and LO, or a body authorized by them, shall commence negotiations on any wage adjustments for the second year of the agreement. The parties are in agreement that the negotiations shall be carried out on the basis of the economic situation at the time of negotiation, and the prospects for the second year of the agreement, as well as price and wage developments in the first year of the agreement. The Supervisory Board of LO, or any body authorized by the Supervisory Board, and NHO’s Executive Board, shall consider changes in the collective wage agreements for the second year of the agreement. If the parties do not come to an agreement, the organization that has made demands can within 14 – fourteen – days after concluding the negotiations, cancel the individual collective wage agreements with 14 – fourteen – days’ notice (but not to expire before 1 June 20</w:t>
      </w:r>
      <w:r>
        <w:rPr>
          <w:sz w:val="24"/>
          <w:szCs w:val="24"/>
          <w:lang w:val="en-US"/>
        </w:rPr>
        <w:t>1</w:t>
      </w:r>
      <w:r w:rsidR="00C473E9">
        <w:rPr>
          <w:sz w:val="24"/>
          <w:szCs w:val="24"/>
          <w:lang w:val="en-US"/>
        </w:rPr>
        <w:t>7</w:t>
      </w:r>
      <w:r w:rsidRPr="00FF6C88">
        <w:rPr>
          <w:sz w:val="24"/>
          <w:szCs w:val="24"/>
          <w:lang w:val="en-US"/>
        </w:rPr>
        <w:t>).</w:t>
      </w:r>
    </w:p>
    <w:p w14:paraId="4D50E2AD" w14:textId="77777777" w:rsidR="00F32282" w:rsidRPr="008937B8" w:rsidRDefault="00F32282" w:rsidP="006E5088">
      <w:pPr>
        <w:pStyle w:val="Overskrift2"/>
        <w:spacing w:before="240"/>
        <w:ind w:right="-14"/>
        <w:rPr>
          <w:sz w:val="24"/>
          <w:szCs w:val="24"/>
          <w:lang w:val="en-US"/>
        </w:rPr>
      </w:pPr>
      <w:bookmarkStart w:id="139" w:name="_Toc428260773"/>
      <w:bookmarkStart w:id="140" w:name="_Toc485204664"/>
      <w:r w:rsidRPr="008937B8">
        <w:rPr>
          <w:sz w:val="24"/>
          <w:szCs w:val="24"/>
          <w:lang w:val="en-US"/>
        </w:rPr>
        <w:t>5.</w:t>
      </w:r>
      <w:bookmarkEnd w:id="139"/>
      <w:r w:rsidRPr="008937B8">
        <w:rPr>
          <w:sz w:val="24"/>
          <w:szCs w:val="24"/>
          <w:lang w:val="en-US"/>
        </w:rPr>
        <w:t>2</w:t>
      </w:r>
      <w:r w:rsidRPr="008937B8">
        <w:rPr>
          <w:sz w:val="24"/>
          <w:szCs w:val="24"/>
          <w:lang w:val="en-US"/>
        </w:rPr>
        <w:tab/>
        <w:t>entry into force</w:t>
      </w:r>
      <w:bookmarkEnd w:id="140"/>
    </w:p>
    <w:p w14:paraId="4D50E2AE" w14:textId="77777777" w:rsidR="00F32282" w:rsidRPr="008937B8" w:rsidRDefault="00F32282" w:rsidP="00625E73">
      <w:pPr>
        <w:ind w:right="-14"/>
        <w:rPr>
          <w:rFonts w:ascii="Times" w:hAnsi="Times"/>
          <w:color w:val="000000"/>
          <w:sz w:val="24"/>
          <w:szCs w:val="24"/>
          <w:lang w:val="en-US"/>
        </w:rPr>
      </w:pPr>
      <w:r w:rsidRPr="008937B8">
        <w:rPr>
          <w:rFonts w:ascii="Times" w:hAnsi="Times"/>
          <w:color w:val="000000"/>
          <w:sz w:val="24"/>
          <w:szCs w:val="24"/>
          <w:lang w:val="en-US"/>
        </w:rPr>
        <w:tab/>
      </w:r>
    </w:p>
    <w:p w14:paraId="4D50E2AF" w14:textId="77777777" w:rsidR="00F32282" w:rsidRDefault="00F32282" w:rsidP="00625E73">
      <w:pPr>
        <w:ind w:left="708" w:right="-14"/>
        <w:rPr>
          <w:rFonts w:ascii="Times" w:hAnsi="Times"/>
          <w:color w:val="000000"/>
          <w:sz w:val="24"/>
          <w:szCs w:val="24"/>
          <w:lang w:val="en-US"/>
        </w:rPr>
      </w:pPr>
      <w:r w:rsidRPr="00FF6C88">
        <w:rPr>
          <w:rFonts w:ascii="Times" w:hAnsi="Times"/>
          <w:sz w:val="24"/>
          <w:szCs w:val="24"/>
          <w:lang w:val="en-US"/>
        </w:rPr>
        <w:t>Wage hikes shall not apply</w:t>
      </w:r>
      <w:r w:rsidRPr="008937B8">
        <w:rPr>
          <w:rFonts w:ascii="Times" w:hAnsi="Times"/>
          <w:color w:val="000000"/>
          <w:sz w:val="24"/>
          <w:szCs w:val="24"/>
          <w:lang w:val="en-US"/>
        </w:rPr>
        <w:t xml:space="preserve"> to employees who have resigned from the company prior to the decision.  There shall be no recalculation or back pay of the overtime supplement (shift supplement), etc. for work performed prior to the decision.</w:t>
      </w:r>
    </w:p>
    <w:p w14:paraId="4D50E2B1" w14:textId="77777777" w:rsidR="00F32282" w:rsidRPr="008937B8" w:rsidRDefault="00F32282" w:rsidP="006E5088">
      <w:pPr>
        <w:pStyle w:val="Overskrift2"/>
        <w:spacing w:before="240"/>
        <w:ind w:right="-14"/>
        <w:rPr>
          <w:sz w:val="24"/>
          <w:szCs w:val="24"/>
          <w:lang w:val="en-US"/>
        </w:rPr>
      </w:pPr>
      <w:bookmarkStart w:id="141" w:name="_Toc428260774"/>
      <w:bookmarkStart w:id="142" w:name="_Toc485204665"/>
      <w:r w:rsidRPr="008937B8">
        <w:rPr>
          <w:sz w:val="24"/>
          <w:szCs w:val="24"/>
          <w:lang w:val="en-US"/>
        </w:rPr>
        <w:t>5.</w:t>
      </w:r>
      <w:r>
        <w:rPr>
          <w:sz w:val="24"/>
          <w:szCs w:val="24"/>
          <w:lang w:val="en-US"/>
        </w:rPr>
        <w:t>3</w:t>
      </w:r>
      <w:r w:rsidRPr="008937B8">
        <w:rPr>
          <w:sz w:val="24"/>
          <w:szCs w:val="24"/>
          <w:lang w:val="en-US"/>
        </w:rPr>
        <w:tab/>
      </w:r>
      <w:bookmarkEnd w:id="141"/>
      <w:r w:rsidRPr="008937B8">
        <w:rPr>
          <w:sz w:val="24"/>
          <w:szCs w:val="24"/>
          <w:lang w:val="en-US"/>
        </w:rPr>
        <w:t>DURATION</w:t>
      </w:r>
      <w:bookmarkEnd w:id="142"/>
    </w:p>
    <w:p w14:paraId="4D50E2B2" w14:textId="77777777" w:rsidR="00F32282" w:rsidRPr="008937B8" w:rsidRDefault="00F32282" w:rsidP="00625E73">
      <w:pPr>
        <w:spacing w:line="240" w:lineRule="atLeast"/>
        <w:ind w:left="708" w:right="-14"/>
        <w:jc w:val="both"/>
        <w:rPr>
          <w:rFonts w:ascii="Times" w:hAnsi="Times"/>
          <w:color w:val="000000"/>
          <w:sz w:val="24"/>
          <w:szCs w:val="24"/>
          <w:lang w:val="en-US"/>
        </w:rPr>
      </w:pPr>
    </w:p>
    <w:p w14:paraId="4D50E2B3" w14:textId="63B91B28" w:rsidR="00F32282" w:rsidRDefault="00F32282" w:rsidP="00625E73">
      <w:pPr>
        <w:ind w:left="708" w:right="-14" w:firstLine="1"/>
        <w:jc w:val="both"/>
        <w:rPr>
          <w:sz w:val="24"/>
          <w:szCs w:val="24"/>
          <w:lang w:val="en-US"/>
        </w:rPr>
      </w:pPr>
      <w:r w:rsidRPr="00FF6C88">
        <w:rPr>
          <w:sz w:val="24"/>
          <w:szCs w:val="24"/>
          <w:lang w:val="en-US"/>
        </w:rPr>
        <w:t>The agreement applies from 1 June 20</w:t>
      </w:r>
      <w:r>
        <w:rPr>
          <w:sz w:val="24"/>
          <w:szCs w:val="24"/>
          <w:lang w:val="en-US"/>
        </w:rPr>
        <w:t>1</w:t>
      </w:r>
      <w:r w:rsidR="00C473E9">
        <w:rPr>
          <w:sz w:val="24"/>
          <w:szCs w:val="24"/>
          <w:lang w:val="en-US"/>
        </w:rPr>
        <w:t>6</w:t>
      </w:r>
      <w:r>
        <w:rPr>
          <w:sz w:val="24"/>
          <w:szCs w:val="24"/>
          <w:lang w:val="en-US"/>
        </w:rPr>
        <w:t xml:space="preserve"> to 31 May 201</w:t>
      </w:r>
      <w:r w:rsidR="00C473E9">
        <w:rPr>
          <w:sz w:val="24"/>
          <w:szCs w:val="24"/>
          <w:lang w:val="en-US"/>
        </w:rPr>
        <w:t>8</w:t>
      </w:r>
      <w:r w:rsidRPr="00FF6C88">
        <w:rPr>
          <w:sz w:val="24"/>
          <w:szCs w:val="24"/>
          <w:lang w:val="en-US"/>
        </w:rPr>
        <w:t xml:space="preserve">, and then for one year at a time, if neither party gives the other party notice of termination, with two months’ notice. </w:t>
      </w:r>
    </w:p>
    <w:p w14:paraId="4D50E2B5" w14:textId="77777777" w:rsidR="00F32282" w:rsidRDefault="00F32282" w:rsidP="006E5088">
      <w:pPr>
        <w:pStyle w:val="Overskrift2"/>
        <w:numPr>
          <w:ilvl w:val="1"/>
          <w:numId w:val="44"/>
        </w:numPr>
        <w:spacing w:before="240"/>
        <w:ind w:right="-14"/>
        <w:rPr>
          <w:bCs/>
          <w:sz w:val="24"/>
          <w:lang w:val="en-GB"/>
        </w:rPr>
      </w:pPr>
      <w:bookmarkStart w:id="143" w:name="_Toc485204666"/>
      <w:r>
        <w:rPr>
          <w:bCs/>
          <w:sz w:val="24"/>
          <w:lang w:val="en-GB"/>
        </w:rPr>
        <w:t>COMPETENCY</w:t>
      </w:r>
      <w:bookmarkEnd w:id="143"/>
    </w:p>
    <w:p w14:paraId="4D50E2B6" w14:textId="77777777" w:rsidR="00F32282" w:rsidRDefault="00F32282" w:rsidP="00625E73">
      <w:pPr>
        <w:ind w:right="-14"/>
        <w:rPr>
          <w:lang w:val="en-GB"/>
        </w:rPr>
      </w:pPr>
    </w:p>
    <w:p w14:paraId="4D50E2B7" w14:textId="77777777" w:rsidR="00F32282" w:rsidRDefault="00F32282" w:rsidP="00625E73">
      <w:pPr>
        <w:spacing w:line="240" w:lineRule="atLeast"/>
        <w:ind w:left="709" w:right="-14"/>
        <w:jc w:val="both"/>
        <w:rPr>
          <w:color w:val="000000"/>
          <w:sz w:val="24"/>
          <w:szCs w:val="24"/>
          <w:lang w:val="en-GB"/>
        </w:rPr>
      </w:pPr>
      <w:r>
        <w:rPr>
          <w:color w:val="000000"/>
          <w:sz w:val="24"/>
          <w:szCs w:val="24"/>
          <w:lang w:val="en-GB"/>
        </w:rPr>
        <w:t xml:space="preserve">The individual employee is entitled to have his or her real competency documented.  </w:t>
      </w:r>
    </w:p>
    <w:p w14:paraId="4D50E2B8" w14:textId="77777777" w:rsidR="00F32282" w:rsidRPr="00D56196" w:rsidRDefault="00F32282" w:rsidP="00625E73">
      <w:pPr>
        <w:ind w:left="705" w:right="-14"/>
        <w:rPr>
          <w:lang w:val="en-GB"/>
        </w:rPr>
      </w:pPr>
    </w:p>
    <w:p w14:paraId="4D50E2B9" w14:textId="77777777" w:rsidR="00F32282" w:rsidRDefault="00F32282" w:rsidP="00625E73">
      <w:pPr>
        <w:tabs>
          <w:tab w:val="left" w:pos="7088"/>
        </w:tabs>
        <w:ind w:left="709" w:right="-14"/>
        <w:rPr>
          <w:color w:val="000000"/>
          <w:sz w:val="24"/>
          <w:szCs w:val="24"/>
          <w:u w:val="single"/>
          <w:lang w:val="en-US"/>
        </w:rPr>
      </w:pPr>
      <w:r w:rsidRPr="008937B8">
        <w:rPr>
          <w:color w:val="000000"/>
          <w:sz w:val="24"/>
          <w:szCs w:val="24"/>
          <w:u w:val="single"/>
          <w:lang w:val="en-US"/>
        </w:rPr>
        <w:t>Separate entries</w:t>
      </w:r>
    </w:p>
    <w:p w14:paraId="4D50E2BA" w14:textId="77777777" w:rsidR="00F32282" w:rsidRDefault="00F32282" w:rsidP="00625E73">
      <w:pPr>
        <w:tabs>
          <w:tab w:val="left" w:pos="7088"/>
        </w:tabs>
        <w:ind w:left="709" w:right="-14"/>
        <w:rPr>
          <w:color w:val="000000"/>
          <w:sz w:val="24"/>
          <w:szCs w:val="24"/>
          <w:u w:val="single"/>
          <w:lang w:val="en-US"/>
        </w:rPr>
      </w:pPr>
    </w:p>
    <w:p w14:paraId="4D50E2BB" w14:textId="77777777" w:rsidR="00F32282" w:rsidRDefault="00F32282" w:rsidP="00625E73">
      <w:pPr>
        <w:tabs>
          <w:tab w:val="left" w:pos="7088"/>
        </w:tabs>
        <w:ind w:left="709" w:right="-14"/>
        <w:rPr>
          <w:b/>
          <w:color w:val="000000"/>
          <w:sz w:val="24"/>
          <w:szCs w:val="24"/>
          <w:lang w:val="en-GB"/>
        </w:rPr>
      </w:pPr>
      <w:r>
        <w:rPr>
          <w:b/>
          <w:color w:val="000000"/>
          <w:sz w:val="24"/>
          <w:szCs w:val="24"/>
          <w:lang w:val="en-GB"/>
        </w:rPr>
        <w:t xml:space="preserve">Technical training and further education </w:t>
      </w:r>
    </w:p>
    <w:p w14:paraId="4D50E2BC" w14:textId="77777777" w:rsidR="00F32282" w:rsidRPr="004165FD" w:rsidRDefault="00F32282" w:rsidP="00625E73">
      <w:pPr>
        <w:ind w:left="705" w:right="-14"/>
        <w:jc w:val="both"/>
        <w:rPr>
          <w:sz w:val="24"/>
          <w:szCs w:val="24"/>
          <w:lang w:val="en-GB"/>
        </w:rPr>
      </w:pPr>
      <w:r w:rsidRPr="004165FD">
        <w:rPr>
          <w:sz w:val="24"/>
          <w:szCs w:val="24"/>
          <w:lang w:val="en-GB"/>
        </w:rPr>
        <w:t xml:space="preserve">The companies are faced with major challenges in the years to come, not least as regards technological change. The introduction of new technology and changes in modes of production will also mean that the employees will be faced with new and greater demands for competency.  </w:t>
      </w:r>
    </w:p>
    <w:p w14:paraId="4D50E2BD" w14:textId="77777777" w:rsidR="00F32282" w:rsidRPr="004165FD" w:rsidRDefault="00F32282" w:rsidP="00625E73">
      <w:pPr>
        <w:ind w:right="-14"/>
        <w:jc w:val="both"/>
        <w:rPr>
          <w:sz w:val="24"/>
          <w:szCs w:val="24"/>
          <w:lang w:val="en-GB"/>
        </w:rPr>
      </w:pPr>
    </w:p>
    <w:p w14:paraId="4D50E2BE" w14:textId="77777777" w:rsidR="00F32282" w:rsidRPr="004165FD" w:rsidRDefault="00F32282" w:rsidP="00625E73">
      <w:pPr>
        <w:ind w:left="708" w:right="-14" w:hanging="708"/>
        <w:jc w:val="both"/>
        <w:rPr>
          <w:sz w:val="24"/>
          <w:szCs w:val="24"/>
          <w:lang w:val="en-GB"/>
        </w:rPr>
      </w:pPr>
      <w:r w:rsidRPr="004165FD">
        <w:rPr>
          <w:sz w:val="24"/>
          <w:szCs w:val="24"/>
          <w:lang w:val="en-GB"/>
        </w:rPr>
        <w:tab/>
        <w:t xml:space="preserve">It is the goal of the parties that an employee shall be able to qualify himself or herself to master the assignments allocated him or her at any given time. The necessary training and further education will be decisive in this connection. The parties presuppose that all employees are willing to undergo the necessary craft training that the company regards as necessary in order to meet the requirements as to increased competency that the post demands. </w:t>
      </w:r>
    </w:p>
    <w:p w14:paraId="4D50E2BF" w14:textId="77777777" w:rsidR="00F32282" w:rsidRPr="004165FD" w:rsidRDefault="00F32282" w:rsidP="00625E73">
      <w:pPr>
        <w:ind w:right="-14"/>
        <w:jc w:val="both"/>
        <w:rPr>
          <w:sz w:val="24"/>
          <w:szCs w:val="24"/>
          <w:lang w:val="en-GB"/>
        </w:rPr>
      </w:pPr>
    </w:p>
    <w:p w14:paraId="4D50E2C0" w14:textId="77777777" w:rsidR="00F32282" w:rsidRPr="004165FD" w:rsidRDefault="00F32282" w:rsidP="00625E73">
      <w:pPr>
        <w:ind w:left="705" w:right="-14"/>
        <w:jc w:val="both"/>
        <w:rPr>
          <w:sz w:val="24"/>
          <w:szCs w:val="24"/>
          <w:lang w:val="en-GB"/>
        </w:rPr>
      </w:pPr>
      <w:r w:rsidRPr="004165FD">
        <w:rPr>
          <w:sz w:val="24"/>
          <w:szCs w:val="24"/>
          <w:lang w:val="en-GB"/>
        </w:rPr>
        <w:lastRenderedPageBreak/>
        <w:t xml:space="preserve">Training in accordance with the company’s needs and craft training that falls within an employee’s working time shall be done without loss of earnings. </w:t>
      </w:r>
    </w:p>
    <w:p w14:paraId="4D50E2C1" w14:textId="77777777" w:rsidR="00F32282" w:rsidRPr="004165FD" w:rsidRDefault="00F32282" w:rsidP="00625E73">
      <w:pPr>
        <w:ind w:right="-14"/>
        <w:jc w:val="both"/>
        <w:rPr>
          <w:sz w:val="24"/>
          <w:szCs w:val="24"/>
          <w:lang w:val="en-GB"/>
        </w:rPr>
      </w:pPr>
    </w:p>
    <w:p w14:paraId="4D50E2C2" w14:textId="77777777" w:rsidR="00F32282" w:rsidRPr="004165FD" w:rsidRDefault="00F32282" w:rsidP="00625E73">
      <w:pPr>
        <w:ind w:left="708" w:right="-14" w:hanging="708"/>
        <w:jc w:val="both"/>
        <w:rPr>
          <w:sz w:val="24"/>
          <w:szCs w:val="24"/>
          <w:lang w:val="en-GB"/>
        </w:rPr>
      </w:pPr>
      <w:r w:rsidRPr="004165FD">
        <w:rPr>
          <w:sz w:val="24"/>
          <w:szCs w:val="24"/>
          <w:lang w:val="en-GB"/>
        </w:rPr>
        <w:tab/>
        <w:t xml:space="preserve">Craft training shall be done in conformity with the Education Act and the regulations that at any given time are promulgated pursuant to this Act and the provisions of the Basic Agreement. </w:t>
      </w:r>
    </w:p>
    <w:p w14:paraId="4D50E2C3" w14:textId="77777777" w:rsidR="00F32282" w:rsidRPr="004165FD" w:rsidRDefault="00F32282" w:rsidP="00625E73">
      <w:pPr>
        <w:ind w:right="-14"/>
        <w:jc w:val="both"/>
        <w:rPr>
          <w:sz w:val="24"/>
          <w:szCs w:val="24"/>
          <w:lang w:val="en-GB"/>
        </w:rPr>
      </w:pPr>
    </w:p>
    <w:p w14:paraId="4D50E2C4" w14:textId="77777777" w:rsidR="00F32282" w:rsidRPr="004165FD" w:rsidRDefault="00F32282" w:rsidP="00625E73">
      <w:pPr>
        <w:ind w:right="-14" w:firstLine="705"/>
        <w:rPr>
          <w:sz w:val="24"/>
          <w:szCs w:val="24"/>
          <w:lang w:val="en-GB"/>
        </w:rPr>
      </w:pPr>
      <w:r w:rsidRPr="004165FD">
        <w:rPr>
          <w:sz w:val="24"/>
          <w:szCs w:val="24"/>
          <w:lang w:val="en-GB"/>
        </w:rPr>
        <w:t xml:space="preserve">The parties are agreed: </w:t>
      </w:r>
    </w:p>
    <w:p w14:paraId="4D50E2C5" w14:textId="77777777" w:rsidR="00F32282" w:rsidRPr="004165FD" w:rsidRDefault="00F32282" w:rsidP="00625E73">
      <w:pPr>
        <w:ind w:right="-14"/>
        <w:rPr>
          <w:sz w:val="24"/>
          <w:szCs w:val="24"/>
          <w:lang w:val="en-GB"/>
        </w:rPr>
      </w:pPr>
    </w:p>
    <w:p w14:paraId="4D50E2C6" w14:textId="77777777" w:rsidR="00F32282" w:rsidRPr="004165FD" w:rsidRDefault="00F32282" w:rsidP="00625E73">
      <w:pPr>
        <w:numPr>
          <w:ilvl w:val="0"/>
          <w:numId w:val="45"/>
        </w:numPr>
        <w:tabs>
          <w:tab w:val="left" w:pos="700"/>
          <w:tab w:val="left" w:pos="1100"/>
        </w:tabs>
        <w:ind w:right="-14"/>
        <w:rPr>
          <w:sz w:val="24"/>
          <w:szCs w:val="24"/>
          <w:lang w:val="en-GB"/>
        </w:rPr>
      </w:pPr>
      <w:r w:rsidRPr="004165FD">
        <w:rPr>
          <w:sz w:val="24"/>
          <w:szCs w:val="24"/>
          <w:lang w:val="en-GB"/>
        </w:rPr>
        <w:t xml:space="preserve">to work actively and systematically to ensure future recruitment to the industry. An important component of this is local cooperation between schools and working life. The parties take a positive view of accepting pupils in their work practice periods, and will endeavour to ensure that this time is meaningfully utilised.  </w:t>
      </w:r>
    </w:p>
    <w:p w14:paraId="4D50E2C7" w14:textId="77777777" w:rsidR="00F32282" w:rsidRPr="004165FD" w:rsidRDefault="00F32282" w:rsidP="00625E73">
      <w:pPr>
        <w:tabs>
          <w:tab w:val="left" w:pos="700"/>
          <w:tab w:val="left" w:pos="1100"/>
        </w:tabs>
        <w:ind w:left="705" w:right="-14"/>
        <w:rPr>
          <w:sz w:val="24"/>
          <w:szCs w:val="24"/>
          <w:lang w:val="en-GB"/>
        </w:rPr>
      </w:pPr>
    </w:p>
    <w:p w14:paraId="4D50E2C8" w14:textId="77777777" w:rsidR="00F32282" w:rsidRPr="004165FD" w:rsidRDefault="00F32282" w:rsidP="00625E73">
      <w:pPr>
        <w:numPr>
          <w:ilvl w:val="0"/>
          <w:numId w:val="45"/>
        </w:numPr>
        <w:ind w:right="-14"/>
        <w:rPr>
          <w:sz w:val="24"/>
          <w:szCs w:val="24"/>
          <w:lang w:val="en-GB"/>
        </w:rPr>
      </w:pPr>
      <w:r w:rsidRPr="004165FD">
        <w:rPr>
          <w:sz w:val="24"/>
          <w:szCs w:val="24"/>
          <w:lang w:val="en-GB"/>
        </w:rPr>
        <w:t xml:space="preserve">that the company and the union representatives discuss the need for intake of apprentices, so that the necessary intake of apprentices can be facilitated.   </w:t>
      </w:r>
    </w:p>
    <w:p w14:paraId="4D50E2C9" w14:textId="77777777" w:rsidR="00F32282" w:rsidRPr="004165FD" w:rsidRDefault="00F32282" w:rsidP="00625E73">
      <w:pPr>
        <w:ind w:right="-14"/>
        <w:rPr>
          <w:sz w:val="24"/>
          <w:szCs w:val="24"/>
          <w:lang w:val="en-GB"/>
        </w:rPr>
      </w:pPr>
    </w:p>
    <w:p w14:paraId="4D50E2CA" w14:textId="77777777" w:rsidR="00F32282" w:rsidRPr="004165FD" w:rsidRDefault="00F32282" w:rsidP="00625E73">
      <w:pPr>
        <w:numPr>
          <w:ilvl w:val="0"/>
          <w:numId w:val="45"/>
        </w:numPr>
        <w:ind w:right="-14"/>
        <w:rPr>
          <w:sz w:val="24"/>
          <w:szCs w:val="24"/>
          <w:lang w:val="en-GB"/>
        </w:rPr>
      </w:pPr>
      <w:r w:rsidRPr="004165FD">
        <w:rPr>
          <w:sz w:val="24"/>
          <w:szCs w:val="24"/>
          <w:lang w:val="en-GB"/>
        </w:rPr>
        <w:t xml:space="preserve">the local parties discuss support for relevant schemes such as support for travel and moving expenses, and evaluating the need for measures that increase mobility and the supply of apprentices.  </w:t>
      </w:r>
    </w:p>
    <w:p w14:paraId="4D50E2CB" w14:textId="77777777" w:rsidR="00F32282" w:rsidRPr="004165FD" w:rsidRDefault="00F32282" w:rsidP="00625E73">
      <w:pPr>
        <w:ind w:right="-14"/>
        <w:rPr>
          <w:sz w:val="24"/>
          <w:szCs w:val="24"/>
          <w:lang w:val="en-GB"/>
        </w:rPr>
      </w:pPr>
    </w:p>
    <w:p w14:paraId="4D50E2CC" w14:textId="77777777" w:rsidR="00F32282" w:rsidRPr="004165FD" w:rsidRDefault="00F32282" w:rsidP="00625E73">
      <w:pPr>
        <w:numPr>
          <w:ilvl w:val="0"/>
          <w:numId w:val="45"/>
        </w:numPr>
        <w:ind w:right="-14"/>
        <w:rPr>
          <w:sz w:val="24"/>
          <w:szCs w:val="24"/>
          <w:lang w:val="en-GB"/>
        </w:rPr>
      </w:pPr>
      <w:r w:rsidRPr="004165FD">
        <w:rPr>
          <w:sz w:val="24"/>
          <w:szCs w:val="24"/>
          <w:lang w:val="en-GB"/>
        </w:rPr>
        <w:t xml:space="preserve">apprentices and practice candidates shall not have economic expenses for e.g. course fees and study material in the period up to the craft examination. The employer will cover wages during the practical examination and the theoretical part of the craft examination for apprentices. The employer shall not be obligated to cover wages more than once for the same subject.  </w:t>
      </w:r>
    </w:p>
    <w:p w14:paraId="4D50E2CD" w14:textId="77777777" w:rsidR="00F32282" w:rsidRPr="004165FD" w:rsidRDefault="00F32282" w:rsidP="00625E73">
      <w:pPr>
        <w:ind w:right="-14"/>
        <w:rPr>
          <w:sz w:val="24"/>
          <w:szCs w:val="24"/>
          <w:lang w:val="en-GB"/>
        </w:rPr>
      </w:pPr>
    </w:p>
    <w:p w14:paraId="4D50E2CE" w14:textId="77777777" w:rsidR="00F32282" w:rsidRPr="004165FD" w:rsidRDefault="00F32282" w:rsidP="00625E73">
      <w:pPr>
        <w:numPr>
          <w:ilvl w:val="0"/>
          <w:numId w:val="45"/>
        </w:numPr>
        <w:ind w:right="-14"/>
        <w:rPr>
          <w:sz w:val="24"/>
          <w:szCs w:val="24"/>
          <w:lang w:val="en-GB"/>
        </w:rPr>
      </w:pPr>
      <w:r w:rsidRPr="004165FD">
        <w:rPr>
          <w:sz w:val="24"/>
          <w:szCs w:val="24"/>
          <w:lang w:val="en-GB"/>
        </w:rPr>
        <w:t xml:space="preserve">jointly to work for a continuous updating of craft training, so that it is at all times in optimal conformity with industry requirements. </w:t>
      </w:r>
    </w:p>
    <w:p w14:paraId="4D50E2CF" w14:textId="77777777" w:rsidR="00F32282" w:rsidRPr="004165FD" w:rsidRDefault="00F32282" w:rsidP="00625E73">
      <w:pPr>
        <w:ind w:right="-14"/>
        <w:rPr>
          <w:sz w:val="24"/>
          <w:szCs w:val="24"/>
          <w:lang w:val="en-GB"/>
        </w:rPr>
      </w:pPr>
    </w:p>
    <w:p w14:paraId="4D50E2D0" w14:textId="77777777" w:rsidR="00F32282" w:rsidRPr="004165FD" w:rsidRDefault="00F32282" w:rsidP="00625E73">
      <w:pPr>
        <w:numPr>
          <w:ilvl w:val="0"/>
          <w:numId w:val="45"/>
        </w:numPr>
        <w:ind w:right="-14"/>
        <w:rPr>
          <w:sz w:val="24"/>
          <w:szCs w:val="24"/>
          <w:lang w:val="en-GB"/>
        </w:rPr>
      </w:pPr>
      <w:r w:rsidRPr="004165FD">
        <w:rPr>
          <w:sz w:val="24"/>
          <w:szCs w:val="24"/>
          <w:lang w:val="en-GB"/>
        </w:rPr>
        <w:t xml:space="preserve">to endeavour to ensure that the scheme whereby the craft examination can be taken under Section 3.5 of the Education Act (the Practice Candidate Scheme) is upheld also in the future. </w:t>
      </w:r>
    </w:p>
    <w:p w14:paraId="4D50E2D1" w14:textId="77777777" w:rsidR="00F32282" w:rsidRPr="004165FD" w:rsidRDefault="00F32282" w:rsidP="00625E73">
      <w:pPr>
        <w:ind w:right="-14"/>
        <w:rPr>
          <w:sz w:val="24"/>
          <w:szCs w:val="24"/>
          <w:lang w:val="en-GB"/>
        </w:rPr>
      </w:pPr>
    </w:p>
    <w:p w14:paraId="4D50E2D2" w14:textId="77777777" w:rsidR="00F32282" w:rsidRPr="004165FD" w:rsidRDefault="00F32282" w:rsidP="00625E73">
      <w:pPr>
        <w:numPr>
          <w:ilvl w:val="0"/>
          <w:numId w:val="45"/>
        </w:numPr>
        <w:ind w:right="-14"/>
        <w:rPr>
          <w:sz w:val="24"/>
          <w:szCs w:val="24"/>
          <w:lang w:val="en-GB"/>
        </w:rPr>
      </w:pPr>
      <w:r w:rsidRPr="004165FD">
        <w:rPr>
          <w:sz w:val="24"/>
          <w:szCs w:val="24"/>
          <w:lang w:val="en-GB"/>
        </w:rPr>
        <w:t xml:space="preserve">that the relevant public craft councils seek to prepare training services for updating the skilled workers’ qualifications, which changed work requirements, working conditions, new technology and so forth will demand.  </w:t>
      </w:r>
    </w:p>
    <w:p w14:paraId="4D50E2D3" w14:textId="77777777" w:rsidR="00F32282" w:rsidRPr="004165FD" w:rsidRDefault="00F32282" w:rsidP="00625E73">
      <w:pPr>
        <w:ind w:right="-14"/>
        <w:rPr>
          <w:sz w:val="24"/>
          <w:szCs w:val="24"/>
          <w:lang w:val="en-GB"/>
        </w:rPr>
      </w:pPr>
    </w:p>
    <w:p w14:paraId="4D50E2D4" w14:textId="77777777" w:rsidR="00F32282" w:rsidRPr="004165FD" w:rsidRDefault="00F32282" w:rsidP="00625E73">
      <w:pPr>
        <w:ind w:right="-14" w:firstLine="705"/>
        <w:jc w:val="both"/>
        <w:rPr>
          <w:b/>
          <w:sz w:val="24"/>
          <w:szCs w:val="24"/>
          <w:lang w:val="en-GB"/>
        </w:rPr>
      </w:pPr>
      <w:r w:rsidRPr="004165FD">
        <w:rPr>
          <w:b/>
          <w:sz w:val="24"/>
          <w:szCs w:val="24"/>
          <w:lang w:val="en-GB"/>
        </w:rPr>
        <w:t>Further education</w:t>
      </w:r>
    </w:p>
    <w:p w14:paraId="4D50E2D5" w14:textId="77777777" w:rsidR="00F32282" w:rsidRPr="004165FD" w:rsidRDefault="00F32282" w:rsidP="00625E73">
      <w:pPr>
        <w:ind w:left="705" w:right="-14"/>
        <w:jc w:val="both"/>
        <w:rPr>
          <w:sz w:val="24"/>
          <w:szCs w:val="24"/>
          <w:lang w:val="en-GB"/>
        </w:rPr>
      </w:pPr>
      <w:r w:rsidRPr="004165FD">
        <w:rPr>
          <w:sz w:val="24"/>
          <w:szCs w:val="24"/>
          <w:lang w:val="en-GB"/>
        </w:rPr>
        <w:t xml:space="preserve">The companies are requested to treat training questions systematically in line with Chapter 16 of the Basic Agreement and in Section 12-8, which states: The Works Committee shall have the authority and responsibility for stipulation of general guidelines regarding vocational training for the employees in the company about whom the members of the Committee are agreed. The same shall apply to guidance for new employees. The Works Committee may also be a forum for the employees’ active co-determination as regards general questions of training. </w:t>
      </w:r>
    </w:p>
    <w:p w14:paraId="4D50E2D6" w14:textId="77777777" w:rsidR="00F32282" w:rsidRPr="004165FD" w:rsidRDefault="00F32282" w:rsidP="00625E73">
      <w:pPr>
        <w:ind w:left="705" w:right="-14"/>
        <w:jc w:val="both"/>
        <w:rPr>
          <w:sz w:val="24"/>
          <w:szCs w:val="24"/>
          <w:lang w:val="en-GB"/>
        </w:rPr>
      </w:pPr>
    </w:p>
    <w:p w14:paraId="4D50E2D7" w14:textId="4CB9EA79" w:rsidR="00F32282" w:rsidRPr="004165FD" w:rsidRDefault="00F32282" w:rsidP="00625E73">
      <w:pPr>
        <w:ind w:left="705" w:right="-14"/>
        <w:jc w:val="both"/>
        <w:rPr>
          <w:sz w:val="24"/>
          <w:szCs w:val="24"/>
          <w:lang w:val="en-GB"/>
        </w:rPr>
      </w:pPr>
      <w:r w:rsidRPr="004165FD">
        <w:rPr>
          <w:sz w:val="24"/>
          <w:szCs w:val="24"/>
          <w:lang w:val="en-GB"/>
        </w:rPr>
        <w:t xml:space="preserve">Industry Energy and the </w:t>
      </w:r>
      <w:r w:rsidR="00472809">
        <w:rPr>
          <w:sz w:val="24"/>
          <w:szCs w:val="24"/>
          <w:lang w:val="en-US"/>
        </w:rPr>
        <w:t>The Norwegian Oil and Gas Association</w:t>
      </w:r>
      <w:r w:rsidRPr="004165FD">
        <w:rPr>
          <w:sz w:val="24"/>
          <w:szCs w:val="24"/>
          <w:lang w:val="en-GB"/>
        </w:rPr>
        <w:t xml:space="preserve"> will recommend that the local parties adapt their work organisation and their internal company agreements with a view to the requirements that new technology will involve.  </w:t>
      </w:r>
    </w:p>
    <w:p w14:paraId="4D50E2D8" w14:textId="77777777" w:rsidR="00F32282" w:rsidRDefault="00F32282" w:rsidP="00625E73">
      <w:pPr>
        <w:tabs>
          <w:tab w:val="left" w:pos="7088"/>
        </w:tabs>
        <w:ind w:left="709" w:right="-14"/>
        <w:rPr>
          <w:color w:val="000000"/>
          <w:sz w:val="24"/>
          <w:szCs w:val="24"/>
          <w:u w:val="single"/>
          <w:lang w:val="en-US"/>
        </w:rPr>
      </w:pPr>
    </w:p>
    <w:p w14:paraId="4D50E2D9" w14:textId="77777777" w:rsidR="00F32282" w:rsidRDefault="00F32282" w:rsidP="00625E73">
      <w:pPr>
        <w:tabs>
          <w:tab w:val="left" w:pos="7088"/>
        </w:tabs>
        <w:ind w:left="708" w:right="-14"/>
        <w:jc w:val="both"/>
        <w:rPr>
          <w:color w:val="000000"/>
          <w:sz w:val="24"/>
          <w:szCs w:val="24"/>
          <w:lang w:val="en-US"/>
        </w:rPr>
      </w:pPr>
      <w:r w:rsidRPr="008937B8">
        <w:rPr>
          <w:color w:val="000000"/>
          <w:sz w:val="24"/>
          <w:szCs w:val="24"/>
          <w:lang w:val="en-US"/>
        </w:rPr>
        <w:t>For apprentices who do not pass the regular qualifying examination, a new qualifying examination may be taken according to Section 19 of the Act relating to vocational training. The parties encourage the companies to enter into such voluntary agreements between the host company and the apprentice regarding extended apprenticeship periods so that a new examination may be taken.</w:t>
      </w:r>
    </w:p>
    <w:p w14:paraId="4D50E2DA" w14:textId="77777777" w:rsidR="00F32282" w:rsidRDefault="00F32282" w:rsidP="00625E73">
      <w:pPr>
        <w:tabs>
          <w:tab w:val="left" w:pos="7088"/>
        </w:tabs>
        <w:ind w:left="708" w:right="-14"/>
        <w:jc w:val="both"/>
        <w:rPr>
          <w:color w:val="000000"/>
          <w:sz w:val="24"/>
          <w:szCs w:val="24"/>
          <w:lang w:val="en-US"/>
        </w:rPr>
      </w:pPr>
    </w:p>
    <w:p w14:paraId="4D50E2DB" w14:textId="77777777" w:rsidR="00F32282" w:rsidRPr="00787F1E" w:rsidRDefault="00F32282" w:rsidP="00625E73">
      <w:pPr>
        <w:tabs>
          <w:tab w:val="left" w:pos="7088"/>
        </w:tabs>
        <w:ind w:right="-14"/>
        <w:jc w:val="both"/>
        <w:rPr>
          <w:rFonts w:ascii="Times" w:hAnsi="Times"/>
          <w:b/>
          <w:color w:val="000000"/>
          <w:sz w:val="24"/>
          <w:szCs w:val="24"/>
          <w:lang w:val="en-US"/>
        </w:rPr>
      </w:pPr>
      <w:r w:rsidRPr="00787F1E">
        <w:rPr>
          <w:b/>
          <w:color w:val="000000"/>
          <w:sz w:val="24"/>
          <w:szCs w:val="24"/>
          <w:lang w:val="en-US"/>
        </w:rPr>
        <w:t>Travel scale</w:t>
      </w:r>
      <w:r w:rsidRPr="00787F1E">
        <w:rPr>
          <w:b/>
          <w:color w:val="000000"/>
          <w:sz w:val="24"/>
          <w:szCs w:val="24"/>
          <w:lang w:val="en-US"/>
        </w:rPr>
        <w:tab/>
      </w:r>
    </w:p>
    <w:p w14:paraId="4D50E2DC" w14:textId="77777777" w:rsidR="00F32282" w:rsidRDefault="00F32282" w:rsidP="00625E73">
      <w:pPr>
        <w:tabs>
          <w:tab w:val="left" w:pos="7088"/>
        </w:tabs>
        <w:spacing w:line="240" w:lineRule="atLeast"/>
        <w:ind w:right="-14"/>
        <w:jc w:val="both"/>
        <w:rPr>
          <w:rFonts w:ascii="Times" w:hAnsi="Times"/>
          <w:sz w:val="24"/>
          <w:szCs w:val="24"/>
          <w:lang w:val="en-US"/>
        </w:rPr>
      </w:pPr>
      <w:r w:rsidRPr="008937B8">
        <w:rPr>
          <w:rFonts w:ascii="Times" w:hAnsi="Times"/>
          <w:color w:val="000000"/>
          <w:sz w:val="24"/>
          <w:szCs w:val="24"/>
          <w:lang w:val="en-US"/>
        </w:rPr>
        <w:t xml:space="preserve">In previous agreements, reference has been made to the State Travel Scale. This has been replaced by the company's travel scale in this agreement.  The intention is not to make any changes in the allowances, but to make it easier for the company to administer. Nor shall any changes be made in the company's travel scale that will make the overall allowances granted under the collective wage agreement </w:t>
      </w:r>
      <w:r w:rsidRPr="00FF6C88">
        <w:rPr>
          <w:rFonts w:ascii="Times" w:hAnsi="Times"/>
          <w:sz w:val="24"/>
          <w:szCs w:val="24"/>
          <w:lang w:val="en-US"/>
        </w:rPr>
        <w:t>poorer for those who follow this agreement than that which is stipulated in the State Travel Scale.</w:t>
      </w:r>
    </w:p>
    <w:p w14:paraId="4D50E2DD" w14:textId="77777777" w:rsidR="00F32282" w:rsidRDefault="00F32282" w:rsidP="00625E73">
      <w:pPr>
        <w:tabs>
          <w:tab w:val="left" w:pos="7088"/>
        </w:tabs>
        <w:spacing w:line="240" w:lineRule="atLeast"/>
        <w:ind w:left="708" w:right="-14"/>
        <w:jc w:val="both"/>
        <w:rPr>
          <w:rFonts w:ascii="Times" w:hAnsi="Times"/>
          <w:sz w:val="24"/>
          <w:szCs w:val="24"/>
          <w:lang w:val="en-US"/>
        </w:rPr>
      </w:pPr>
    </w:p>
    <w:p w14:paraId="4D50E2DE" w14:textId="77777777" w:rsidR="00F32282" w:rsidRPr="00787F1E" w:rsidRDefault="00F32282" w:rsidP="00625E73">
      <w:pPr>
        <w:tabs>
          <w:tab w:val="left" w:pos="7088"/>
        </w:tabs>
        <w:spacing w:line="240" w:lineRule="atLeast"/>
        <w:ind w:right="-14"/>
        <w:jc w:val="both"/>
        <w:rPr>
          <w:rFonts w:ascii="Times" w:hAnsi="Times"/>
          <w:b/>
          <w:sz w:val="24"/>
          <w:szCs w:val="24"/>
          <w:lang w:val="en-US"/>
        </w:rPr>
      </w:pPr>
      <w:r w:rsidRPr="00787F1E">
        <w:rPr>
          <w:rFonts w:ascii="Times" w:hAnsi="Times"/>
          <w:b/>
          <w:sz w:val="24"/>
          <w:szCs w:val="24"/>
          <w:lang w:val="en-US"/>
        </w:rPr>
        <w:t>Loss of health certificate</w:t>
      </w:r>
    </w:p>
    <w:p w14:paraId="4D50E2DF" w14:textId="50A0BF97" w:rsidR="00F32282" w:rsidRPr="00FF6C88" w:rsidRDefault="00F32282" w:rsidP="00625E73">
      <w:pPr>
        <w:spacing w:line="240" w:lineRule="atLeast"/>
        <w:ind w:right="-14"/>
        <w:jc w:val="both"/>
        <w:rPr>
          <w:sz w:val="24"/>
          <w:szCs w:val="24"/>
          <w:lang w:val="en-US"/>
        </w:rPr>
      </w:pPr>
      <w:r w:rsidRPr="00FF6C88">
        <w:rPr>
          <w:sz w:val="24"/>
          <w:szCs w:val="24"/>
          <w:lang w:val="en-US"/>
        </w:rPr>
        <w:t xml:space="preserve">As regards loss of health certificate, the OSA Board shall consider the size of the contributions and a possible co-ordination with the newly established scheme in other </w:t>
      </w:r>
      <w:r w:rsidR="00472809">
        <w:rPr>
          <w:sz w:val="24"/>
          <w:szCs w:val="24"/>
          <w:lang w:val="en-US"/>
        </w:rPr>
        <w:t>The Norwegian Oil and Gas Association</w:t>
      </w:r>
      <w:r w:rsidRPr="00FF6C88">
        <w:rPr>
          <w:sz w:val="24"/>
          <w:szCs w:val="24"/>
          <w:lang w:val="en-US"/>
        </w:rPr>
        <w:t xml:space="preserve"> areas. The OSA Board is authorized to adopt any changes.</w:t>
      </w:r>
    </w:p>
    <w:p w14:paraId="4D50E2E0" w14:textId="77777777" w:rsidR="00F32282" w:rsidRPr="00EA5676" w:rsidRDefault="00F32282" w:rsidP="00625E73">
      <w:pPr>
        <w:spacing w:line="240" w:lineRule="atLeast"/>
        <w:ind w:right="-14"/>
        <w:jc w:val="both"/>
        <w:rPr>
          <w:sz w:val="24"/>
          <w:szCs w:val="24"/>
          <w:lang w:val="en-GB"/>
        </w:rPr>
      </w:pPr>
    </w:p>
    <w:p w14:paraId="4D50E2E1" w14:textId="77777777" w:rsidR="00F32282" w:rsidRPr="008937B8" w:rsidRDefault="00F32282" w:rsidP="00625E73">
      <w:pPr>
        <w:pStyle w:val="Overskrift2"/>
        <w:ind w:right="-14"/>
        <w:rPr>
          <w:sz w:val="24"/>
          <w:szCs w:val="24"/>
          <w:lang w:val="en-US"/>
        </w:rPr>
      </w:pPr>
      <w:bookmarkStart w:id="144" w:name="_Toc485204667"/>
      <w:r w:rsidRPr="008937B8">
        <w:rPr>
          <w:sz w:val="24"/>
          <w:szCs w:val="24"/>
          <w:lang w:val="en-US"/>
        </w:rPr>
        <w:t>GENER</w:t>
      </w:r>
      <w:bookmarkEnd w:id="137"/>
      <w:r w:rsidRPr="008937B8">
        <w:rPr>
          <w:sz w:val="24"/>
          <w:szCs w:val="24"/>
          <w:lang w:val="en-US"/>
        </w:rPr>
        <w:t>AL APPENDICES</w:t>
      </w:r>
      <w:bookmarkEnd w:id="138"/>
      <w:bookmarkEnd w:id="144"/>
    </w:p>
    <w:p w14:paraId="4D50E2E2"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5E55100" w14:textId="48B6365C" w:rsidR="00F860E6" w:rsidRDefault="00F32282" w:rsidP="00625E73">
      <w:pPr>
        <w:tabs>
          <w:tab w:val="left" w:pos="709"/>
          <w:tab w:val="left" w:pos="2127"/>
        </w:tabs>
        <w:spacing w:line="240" w:lineRule="atLeast"/>
        <w:ind w:right="-14"/>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Appendix 1</w:t>
      </w:r>
      <w:r>
        <w:rPr>
          <w:rFonts w:ascii="Times" w:hAnsi="Times"/>
          <w:color w:val="000000"/>
          <w:sz w:val="24"/>
          <w:szCs w:val="24"/>
          <w:lang w:val="en-US"/>
        </w:rPr>
        <w:tab/>
      </w:r>
      <w:r w:rsidR="00F860E6" w:rsidRPr="008937B8">
        <w:rPr>
          <w:rFonts w:ascii="Times" w:hAnsi="Times"/>
          <w:color w:val="000000"/>
          <w:sz w:val="24"/>
          <w:szCs w:val="24"/>
          <w:lang w:val="en-US"/>
        </w:rPr>
        <w:t>Contractual pension (AFP)</w:t>
      </w:r>
    </w:p>
    <w:p w14:paraId="7C7EF8E4" w14:textId="77777777" w:rsidR="00F860E6" w:rsidRDefault="00F860E6" w:rsidP="00625E73">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2</w:t>
      </w:r>
      <w:r w:rsidRPr="008937B8">
        <w:rPr>
          <w:rFonts w:ascii="Times" w:hAnsi="Times"/>
          <w:color w:val="000000"/>
          <w:sz w:val="24"/>
          <w:szCs w:val="24"/>
          <w:lang w:val="en-US"/>
        </w:rPr>
        <w:tab/>
        <w:t xml:space="preserve">Information and development fund </w:t>
      </w:r>
    </w:p>
    <w:p w14:paraId="39B67AEB" w14:textId="197A83F9" w:rsidR="00F860E6" w:rsidRPr="008937B8" w:rsidRDefault="00F860E6" w:rsidP="00625E73">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00F32282" w:rsidRPr="008937B8">
        <w:rPr>
          <w:rFonts w:ascii="Times" w:hAnsi="Times"/>
          <w:color w:val="000000"/>
          <w:sz w:val="24"/>
          <w:szCs w:val="24"/>
          <w:lang w:val="en-US"/>
        </w:rPr>
        <w:t>Appendix 3</w:t>
      </w:r>
      <w:r w:rsidR="00F32282" w:rsidRPr="008937B8">
        <w:rPr>
          <w:rFonts w:ascii="Times" w:hAnsi="Times"/>
          <w:color w:val="000000"/>
          <w:sz w:val="24"/>
          <w:szCs w:val="24"/>
          <w:lang w:val="en-US"/>
        </w:rPr>
        <w:tab/>
        <w:t xml:space="preserve"> </w:t>
      </w:r>
      <w:r w:rsidRPr="008937B8">
        <w:rPr>
          <w:rFonts w:ascii="Times" w:hAnsi="Times"/>
          <w:color w:val="000000"/>
          <w:sz w:val="24"/>
          <w:szCs w:val="24"/>
          <w:lang w:val="en-US"/>
        </w:rPr>
        <w:t>Severance pay</w:t>
      </w:r>
    </w:p>
    <w:p w14:paraId="0C259E62" w14:textId="7E7F77B5" w:rsidR="00F860E6" w:rsidRDefault="00F32282" w:rsidP="00625E73">
      <w:pPr>
        <w:tabs>
          <w:tab w:val="left" w:pos="709"/>
          <w:tab w:val="left" w:pos="2127"/>
        </w:tabs>
        <w:spacing w:line="240" w:lineRule="atLeast"/>
        <w:ind w:right="-14"/>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 xml:space="preserve">Appendix 4 </w:t>
      </w:r>
      <w:r w:rsidRPr="008937B8">
        <w:rPr>
          <w:rFonts w:ascii="Times" w:hAnsi="Times"/>
          <w:color w:val="000000"/>
          <w:sz w:val="24"/>
          <w:szCs w:val="24"/>
          <w:lang w:val="en-US"/>
        </w:rPr>
        <w:tab/>
      </w:r>
      <w:r w:rsidR="00F860E6" w:rsidRPr="00FF6C88">
        <w:rPr>
          <w:rFonts w:ascii="Times" w:hAnsi="Times"/>
          <w:sz w:val="24"/>
          <w:szCs w:val="24"/>
          <w:lang w:val="en-US"/>
        </w:rPr>
        <w:t>Contractual vacation, etc</w:t>
      </w:r>
    </w:p>
    <w:p w14:paraId="4D50E2E7" w14:textId="77777777" w:rsidR="00F32282" w:rsidRPr="008937B8" w:rsidRDefault="00F32282" w:rsidP="00625E73">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5</w:t>
      </w:r>
      <w:r w:rsidRPr="008937B8">
        <w:rPr>
          <w:rFonts w:ascii="Times" w:hAnsi="Times"/>
          <w:color w:val="000000"/>
          <w:sz w:val="24"/>
          <w:szCs w:val="24"/>
          <w:lang w:val="en-US"/>
        </w:rPr>
        <w:tab/>
        <w:t xml:space="preserve">Agreement relating to short compassionate leave </w:t>
      </w:r>
    </w:p>
    <w:p w14:paraId="4D50E2E8" w14:textId="77777777" w:rsidR="00F32282" w:rsidRDefault="00F32282" w:rsidP="00625E73">
      <w:pPr>
        <w:tabs>
          <w:tab w:val="left" w:pos="709"/>
          <w:tab w:val="left" w:pos="2127"/>
        </w:tabs>
        <w:spacing w:line="240" w:lineRule="atLeast"/>
        <w:ind w:right="-14" w:firstLine="708"/>
        <w:rPr>
          <w:rFonts w:ascii="Times" w:hAnsi="Times"/>
          <w:color w:val="000000"/>
          <w:sz w:val="24"/>
          <w:szCs w:val="24"/>
          <w:lang w:val="en-US"/>
        </w:rPr>
      </w:pPr>
      <w:r w:rsidRPr="008937B8">
        <w:rPr>
          <w:rFonts w:ascii="Times" w:hAnsi="Times"/>
          <w:color w:val="000000"/>
          <w:sz w:val="24"/>
          <w:szCs w:val="24"/>
          <w:lang w:val="en-US"/>
        </w:rPr>
        <w:t>Appendix 6</w:t>
      </w:r>
      <w:r w:rsidRPr="008937B8">
        <w:rPr>
          <w:rFonts w:ascii="Times" w:hAnsi="Times"/>
          <w:color w:val="000000"/>
          <w:sz w:val="24"/>
          <w:szCs w:val="24"/>
          <w:lang w:val="en-US"/>
        </w:rPr>
        <w:tab/>
        <w:t xml:space="preserve">Compensation for public holidays, including 1 May and 17 May </w:t>
      </w:r>
    </w:p>
    <w:p w14:paraId="0994888A" w14:textId="77777777" w:rsidR="00F860E6" w:rsidRDefault="00F32282" w:rsidP="00625E73">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7</w:t>
      </w:r>
      <w:r w:rsidRPr="008937B8">
        <w:rPr>
          <w:rFonts w:ascii="Times" w:hAnsi="Times"/>
          <w:color w:val="000000"/>
          <w:sz w:val="24"/>
          <w:szCs w:val="24"/>
          <w:lang w:val="en-US"/>
        </w:rPr>
        <w:tab/>
      </w:r>
      <w:r w:rsidR="00F860E6" w:rsidRPr="008937B8">
        <w:rPr>
          <w:rFonts w:ascii="Times" w:hAnsi="Times"/>
          <w:color w:val="000000"/>
          <w:sz w:val="24"/>
          <w:szCs w:val="24"/>
          <w:lang w:val="en-US"/>
        </w:rPr>
        <w:t>Reduction of working hours as of 1 January 1987</w:t>
      </w:r>
    </w:p>
    <w:p w14:paraId="2952B746" w14:textId="77777777" w:rsidR="00F860E6" w:rsidRPr="008937B8" w:rsidRDefault="00F32282" w:rsidP="00625E73">
      <w:pPr>
        <w:tabs>
          <w:tab w:val="left" w:pos="709"/>
          <w:tab w:val="left" w:pos="2127"/>
          <w:tab w:val="left" w:pos="9072"/>
        </w:tabs>
        <w:spacing w:line="240" w:lineRule="atLeast"/>
        <w:ind w:left="2127" w:right="-14" w:hanging="2127"/>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Appendix 8</w:t>
      </w:r>
      <w:r w:rsidRPr="008937B8">
        <w:rPr>
          <w:rFonts w:ascii="Times" w:hAnsi="Times"/>
          <w:color w:val="000000"/>
          <w:sz w:val="24"/>
          <w:szCs w:val="24"/>
          <w:lang w:val="en-US"/>
        </w:rPr>
        <w:tab/>
      </w:r>
      <w:r w:rsidR="00F860E6" w:rsidRPr="008937B8">
        <w:rPr>
          <w:rFonts w:ascii="Times" w:hAnsi="Times"/>
          <w:color w:val="000000"/>
          <w:sz w:val="24"/>
          <w:szCs w:val="24"/>
          <w:lang w:val="en-US"/>
        </w:rPr>
        <w:t xml:space="preserve">The main organizations' work on equal opportunities for women and men </w:t>
      </w:r>
    </w:p>
    <w:p w14:paraId="4D50E2EB" w14:textId="52C37E1E" w:rsidR="00F32282" w:rsidRPr="008937B8" w:rsidRDefault="00F32282" w:rsidP="00625E73">
      <w:pPr>
        <w:tabs>
          <w:tab w:val="left" w:pos="709"/>
          <w:tab w:val="left" w:pos="2127"/>
          <w:tab w:val="left" w:pos="9072"/>
        </w:tabs>
        <w:spacing w:line="240" w:lineRule="atLeast"/>
        <w:ind w:left="2127" w:right="-14" w:hanging="2127"/>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Appendix 9</w:t>
      </w:r>
      <w:r>
        <w:rPr>
          <w:rFonts w:ascii="Times" w:hAnsi="Times"/>
          <w:color w:val="000000"/>
          <w:sz w:val="24"/>
          <w:szCs w:val="24"/>
          <w:lang w:val="en-US"/>
        </w:rPr>
        <w:tab/>
      </w:r>
      <w:r w:rsidRPr="008937B8">
        <w:rPr>
          <w:rFonts w:ascii="Times" w:hAnsi="Times"/>
          <w:color w:val="000000"/>
          <w:sz w:val="24"/>
          <w:szCs w:val="24"/>
          <w:lang w:val="en-US"/>
        </w:rPr>
        <w:t xml:space="preserve"> </w:t>
      </w:r>
      <w:r w:rsidR="00F860E6" w:rsidRPr="008937B8">
        <w:rPr>
          <w:rFonts w:ascii="Times" w:hAnsi="Times"/>
          <w:color w:val="000000"/>
          <w:sz w:val="24"/>
          <w:szCs w:val="24"/>
          <w:lang w:val="en-US"/>
        </w:rPr>
        <w:t xml:space="preserve">Agreement relating to information, cooperation </w:t>
      </w:r>
      <w:r w:rsidR="00F860E6">
        <w:rPr>
          <w:rFonts w:ascii="Times" w:hAnsi="Times"/>
          <w:color w:val="000000"/>
          <w:sz w:val="24"/>
          <w:szCs w:val="24"/>
          <w:lang w:val="en-US"/>
        </w:rPr>
        <w:t xml:space="preserve">and employee </w:t>
      </w:r>
      <w:r w:rsidR="00F860E6" w:rsidRPr="008937B8">
        <w:rPr>
          <w:rFonts w:ascii="Times" w:hAnsi="Times"/>
          <w:color w:val="000000"/>
          <w:sz w:val="24"/>
          <w:szCs w:val="24"/>
          <w:lang w:val="en-US"/>
        </w:rPr>
        <w:t>participation in connection with various forms of cooperation in the petroleum activities</w:t>
      </w:r>
    </w:p>
    <w:p w14:paraId="2A8BE9CD" w14:textId="77777777" w:rsidR="00F860E6" w:rsidRPr="008937B8" w:rsidRDefault="00F32282" w:rsidP="00625E73">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t>Appendix 10</w:t>
      </w:r>
      <w:r>
        <w:rPr>
          <w:rFonts w:ascii="Times" w:hAnsi="Times"/>
          <w:color w:val="000000"/>
          <w:sz w:val="24"/>
          <w:szCs w:val="24"/>
          <w:lang w:val="en-US"/>
        </w:rPr>
        <w:tab/>
      </w:r>
      <w:r w:rsidR="00F860E6" w:rsidRPr="008937B8">
        <w:rPr>
          <w:rFonts w:ascii="Times" w:hAnsi="Times"/>
          <w:color w:val="000000"/>
          <w:sz w:val="24"/>
          <w:szCs w:val="24"/>
          <w:lang w:val="en-US"/>
        </w:rPr>
        <w:t>Guidelines for percentage deduction of union dues</w:t>
      </w:r>
    </w:p>
    <w:p w14:paraId="4D50E2ED" w14:textId="62E7FD59" w:rsidR="00F32282" w:rsidRPr="00FF6C88" w:rsidRDefault="00F32282" w:rsidP="00625E73">
      <w:pPr>
        <w:tabs>
          <w:tab w:val="left" w:pos="709"/>
          <w:tab w:val="left" w:pos="993"/>
          <w:tab w:val="left" w:pos="2127"/>
        </w:tabs>
        <w:spacing w:line="240" w:lineRule="atLeast"/>
        <w:ind w:right="-14"/>
        <w:rPr>
          <w:rFonts w:ascii="Times" w:hAnsi="Times"/>
          <w:sz w:val="24"/>
          <w:szCs w:val="24"/>
          <w:u w:val="single"/>
          <w:lang w:val="en-US"/>
        </w:rPr>
      </w:pPr>
      <w:r>
        <w:rPr>
          <w:rFonts w:ascii="Times" w:hAnsi="Times"/>
          <w:color w:val="000000"/>
          <w:sz w:val="24"/>
          <w:szCs w:val="24"/>
          <w:lang w:val="en-US"/>
        </w:rPr>
        <w:tab/>
      </w:r>
      <w:r w:rsidRPr="00FF6C88">
        <w:rPr>
          <w:rFonts w:ascii="Times" w:hAnsi="Times"/>
          <w:sz w:val="24"/>
          <w:szCs w:val="24"/>
          <w:lang w:val="en-US"/>
        </w:rPr>
        <w:t>Appendix 11</w:t>
      </w:r>
      <w:r w:rsidRPr="00FF6C88">
        <w:rPr>
          <w:rFonts w:ascii="Times" w:hAnsi="Times"/>
          <w:sz w:val="24"/>
          <w:szCs w:val="24"/>
          <w:lang w:val="en-US"/>
        </w:rPr>
        <w:tab/>
      </w:r>
      <w:r w:rsidR="00F860E6" w:rsidRPr="008937B8">
        <w:rPr>
          <w:rFonts w:ascii="Times" w:hAnsi="Times"/>
          <w:color w:val="000000"/>
          <w:sz w:val="24"/>
          <w:szCs w:val="24"/>
          <w:lang w:val="en-US"/>
        </w:rPr>
        <w:t>Supplemental Agreement X - European Works Council</w:t>
      </w:r>
    </w:p>
    <w:p w14:paraId="4D50E2EE" w14:textId="77777777" w:rsidR="00F32282" w:rsidRPr="00FF6C88" w:rsidRDefault="00F32282" w:rsidP="00625E73">
      <w:pPr>
        <w:tabs>
          <w:tab w:val="left" w:pos="709"/>
          <w:tab w:val="left" w:pos="993"/>
          <w:tab w:val="left" w:pos="2127"/>
        </w:tabs>
        <w:spacing w:line="240" w:lineRule="atLeast"/>
        <w:ind w:right="-14"/>
        <w:rPr>
          <w:rFonts w:ascii="Times" w:hAnsi="Times"/>
          <w:sz w:val="24"/>
          <w:szCs w:val="24"/>
          <w:lang w:val="en-GB"/>
        </w:rPr>
      </w:pPr>
      <w:r w:rsidRPr="00FF6C88">
        <w:rPr>
          <w:rFonts w:ascii="Times" w:hAnsi="Times"/>
          <w:sz w:val="24"/>
          <w:szCs w:val="24"/>
          <w:lang w:val="en-GB"/>
        </w:rPr>
        <w:tab/>
        <w:t xml:space="preserve">Appendix 12  </w:t>
      </w:r>
      <w:r w:rsidRPr="00FF6C88">
        <w:rPr>
          <w:rFonts w:ascii="Times" w:hAnsi="Times"/>
          <w:sz w:val="24"/>
          <w:szCs w:val="24"/>
          <w:lang w:val="en-GB"/>
        </w:rPr>
        <w:tab/>
        <w:t>Union-level funds</w:t>
      </w:r>
    </w:p>
    <w:p w14:paraId="4D50E2EF" w14:textId="77777777" w:rsidR="00F32282" w:rsidRPr="00FF6C88" w:rsidRDefault="00F32282" w:rsidP="00625E73">
      <w:pPr>
        <w:tabs>
          <w:tab w:val="left" w:pos="709"/>
          <w:tab w:val="left" w:pos="993"/>
          <w:tab w:val="left" w:pos="2127"/>
        </w:tabs>
        <w:spacing w:line="240" w:lineRule="atLeast"/>
        <w:ind w:right="-14"/>
        <w:rPr>
          <w:rFonts w:ascii="Times" w:hAnsi="Times"/>
          <w:sz w:val="24"/>
          <w:szCs w:val="24"/>
          <w:lang w:val="en-US"/>
        </w:rPr>
      </w:pPr>
      <w:r w:rsidRPr="00FF6C88">
        <w:rPr>
          <w:rFonts w:ascii="Times" w:hAnsi="Times"/>
          <w:sz w:val="24"/>
          <w:szCs w:val="24"/>
          <w:lang w:val="en-US"/>
        </w:rPr>
        <w:tab/>
        <w:t>Appendix 1</w:t>
      </w:r>
      <w:r>
        <w:rPr>
          <w:rFonts w:ascii="Times" w:hAnsi="Times"/>
          <w:sz w:val="24"/>
          <w:szCs w:val="24"/>
          <w:lang w:val="en-US"/>
        </w:rPr>
        <w:t>3</w:t>
      </w:r>
      <w:r w:rsidRPr="00FF6C88">
        <w:rPr>
          <w:rFonts w:ascii="Times" w:hAnsi="Times"/>
          <w:sz w:val="24"/>
          <w:szCs w:val="24"/>
          <w:lang w:val="en-US"/>
        </w:rPr>
        <w:tab/>
        <w:t>Non-union companies</w:t>
      </w:r>
    </w:p>
    <w:p w14:paraId="4D50E2F0" w14:textId="77777777" w:rsidR="00F32282" w:rsidRPr="004E2C5F" w:rsidRDefault="00F32282" w:rsidP="00625E73">
      <w:pPr>
        <w:tabs>
          <w:tab w:val="left" w:pos="709"/>
          <w:tab w:val="left" w:pos="993"/>
          <w:tab w:val="left" w:pos="2127"/>
        </w:tabs>
        <w:spacing w:line="240" w:lineRule="atLeast"/>
        <w:ind w:right="-14"/>
        <w:rPr>
          <w:rFonts w:ascii="Times" w:hAnsi="Times"/>
          <w:color w:val="000000"/>
          <w:sz w:val="24"/>
          <w:szCs w:val="24"/>
          <w:lang w:val="en-US"/>
        </w:rPr>
      </w:pPr>
      <w:r w:rsidRPr="00FF6C88">
        <w:rPr>
          <w:rFonts w:ascii="Times" w:hAnsi="Times"/>
          <w:sz w:val="24"/>
          <w:szCs w:val="24"/>
          <w:lang w:val="en-US"/>
        </w:rPr>
        <w:tab/>
        <w:t>Appendix 1</w:t>
      </w:r>
      <w:r>
        <w:rPr>
          <w:rFonts w:ascii="Times" w:hAnsi="Times"/>
          <w:sz w:val="24"/>
          <w:szCs w:val="24"/>
          <w:lang w:val="en-US"/>
        </w:rPr>
        <w:t>4</w:t>
      </w:r>
      <w:r w:rsidRPr="00FF6C88">
        <w:rPr>
          <w:rFonts w:ascii="Times" w:hAnsi="Times"/>
          <w:sz w:val="24"/>
          <w:szCs w:val="24"/>
          <w:lang w:val="en-US"/>
        </w:rPr>
        <w:tab/>
        <w:t>Hiring employees and outsourcing work, etc.</w:t>
      </w:r>
      <w:r w:rsidRPr="00FF6C88">
        <w:rPr>
          <w:rFonts w:ascii="Times" w:hAnsi="Times"/>
          <w:sz w:val="24"/>
          <w:szCs w:val="24"/>
          <w:u w:val="single"/>
          <w:lang w:val="en-US"/>
        </w:rPr>
        <w:t xml:space="preserve"> </w:t>
      </w:r>
    </w:p>
    <w:p w14:paraId="4D50E2F1" w14:textId="2FC8A181" w:rsidR="00F32282" w:rsidRPr="00F860E6" w:rsidRDefault="00F860E6" w:rsidP="00625E73">
      <w:pPr>
        <w:ind w:right="-14"/>
        <w:jc w:val="both"/>
        <w:rPr>
          <w:color w:val="000000"/>
          <w:sz w:val="24"/>
          <w:szCs w:val="24"/>
          <w:lang w:val="en-US"/>
        </w:rPr>
      </w:pPr>
      <w:r>
        <w:rPr>
          <w:b/>
          <w:color w:val="000000"/>
          <w:sz w:val="24"/>
          <w:szCs w:val="24"/>
          <w:lang w:val="en-US"/>
        </w:rPr>
        <w:tab/>
      </w:r>
      <w:r w:rsidRPr="00F860E6">
        <w:rPr>
          <w:color w:val="000000"/>
          <w:sz w:val="24"/>
          <w:szCs w:val="24"/>
          <w:lang w:val="en-US"/>
        </w:rPr>
        <w:t>Appendix 15</w:t>
      </w:r>
      <w:r w:rsidR="00766FAF">
        <w:rPr>
          <w:color w:val="000000"/>
          <w:sz w:val="24"/>
          <w:szCs w:val="24"/>
          <w:lang w:val="en-US"/>
        </w:rPr>
        <w:tab/>
      </w:r>
      <w:r w:rsidR="00A0758F">
        <w:rPr>
          <w:color w:val="000000"/>
          <w:sz w:val="24"/>
          <w:szCs w:val="24"/>
          <w:lang w:val="en-US"/>
        </w:rPr>
        <w:t>Policy regarding hiring temporary agency workers</w:t>
      </w:r>
      <w:r w:rsidR="00F32282" w:rsidRPr="00F860E6">
        <w:rPr>
          <w:color w:val="000000"/>
          <w:sz w:val="24"/>
          <w:szCs w:val="24"/>
          <w:lang w:val="en-US"/>
        </w:rPr>
        <w:br w:type="page"/>
      </w:r>
    </w:p>
    <w:p w14:paraId="4D50E2F2" w14:textId="77777777" w:rsidR="00F32282" w:rsidRPr="008937B8" w:rsidRDefault="00F32282" w:rsidP="00625E73">
      <w:pPr>
        <w:pStyle w:val="Overskrift1"/>
        <w:tabs>
          <w:tab w:val="left" w:pos="1701"/>
        </w:tabs>
        <w:ind w:left="1695" w:right="-14" w:hanging="1695"/>
        <w:jc w:val="left"/>
        <w:rPr>
          <w:color w:val="000000"/>
          <w:sz w:val="24"/>
          <w:szCs w:val="24"/>
          <w:lang w:val="en-US"/>
        </w:rPr>
      </w:pPr>
      <w:bookmarkStart w:id="145" w:name="_Toc428260775"/>
      <w:bookmarkStart w:id="146" w:name="_Toc485204668"/>
      <w:r>
        <w:rPr>
          <w:color w:val="000000"/>
          <w:sz w:val="24"/>
          <w:szCs w:val="24"/>
          <w:lang w:val="en-US"/>
        </w:rPr>
        <w:lastRenderedPageBreak/>
        <w:t xml:space="preserve">SECTION VI: </w:t>
      </w:r>
      <w:r>
        <w:rPr>
          <w:color w:val="000000"/>
          <w:sz w:val="24"/>
          <w:szCs w:val="24"/>
          <w:lang w:val="en-US"/>
        </w:rPr>
        <w:tab/>
      </w:r>
      <w:r w:rsidRPr="004E2C5F">
        <w:rPr>
          <w:color w:val="000000"/>
          <w:sz w:val="24"/>
          <w:szCs w:val="24"/>
          <w:lang w:val="en-US"/>
        </w:rPr>
        <w:t>MAN</w:t>
      </w:r>
      <w:r w:rsidRPr="008937B8">
        <w:rPr>
          <w:color w:val="000000"/>
          <w:sz w:val="24"/>
          <w:szCs w:val="24"/>
          <w:lang w:val="en-US"/>
        </w:rPr>
        <w:t>NED SUBSEA OPERATIONS ON THE NORTH WEST EUROPEAN CONTINENTAL SHELF</w:t>
      </w:r>
      <w:bookmarkEnd w:id="145"/>
      <w:bookmarkEnd w:id="146"/>
      <w:r w:rsidRPr="008937B8">
        <w:rPr>
          <w:color w:val="000000"/>
          <w:sz w:val="24"/>
          <w:szCs w:val="24"/>
          <w:lang w:val="en-US"/>
        </w:rPr>
        <w:t xml:space="preserve"> </w:t>
      </w:r>
    </w:p>
    <w:p w14:paraId="4D50E2F3" w14:textId="77777777" w:rsidR="00F32282" w:rsidRDefault="00F32282" w:rsidP="00625E73">
      <w:pPr>
        <w:tabs>
          <w:tab w:val="left" w:pos="8789"/>
        </w:tabs>
        <w:ind w:left="851" w:right="-14" w:hanging="851"/>
        <w:jc w:val="both"/>
        <w:rPr>
          <w:color w:val="000000"/>
          <w:sz w:val="24"/>
          <w:szCs w:val="24"/>
          <w:lang w:val="en-US"/>
        </w:rPr>
      </w:pPr>
    </w:p>
    <w:p w14:paraId="4D50E2F4" w14:textId="77777777" w:rsidR="00F32282" w:rsidRPr="008C7664" w:rsidRDefault="00F32282" w:rsidP="002524D5">
      <w:pPr>
        <w:pStyle w:val="Overskrift2"/>
        <w:spacing w:before="120"/>
        <w:ind w:right="-14"/>
        <w:rPr>
          <w:bCs/>
          <w:sz w:val="24"/>
          <w:lang w:val="en-US"/>
        </w:rPr>
      </w:pPr>
      <w:bookmarkStart w:id="147" w:name="_Toc428260776"/>
      <w:bookmarkStart w:id="148" w:name="_Toc485204669"/>
      <w:r w:rsidRPr="008C7664">
        <w:rPr>
          <w:bCs/>
          <w:sz w:val="24"/>
          <w:lang w:val="en-US"/>
        </w:rPr>
        <w:t>6.1</w:t>
      </w:r>
      <w:r w:rsidRPr="008C7664">
        <w:rPr>
          <w:bCs/>
          <w:sz w:val="24"/>
          <w:lang w:val="en-US"/>
        </w:rPr>
        <w:tab/>
      </w:r>
      <w:bookmarkEnd w:id="147"/>
      <w:r w:rsidRPr="008C7664">
        <w:rPr>
          <w:bCs/>
          <w:sz w:val="24"/>
          <w:lang w:val="en-US"/>
        </w:rPr>
        <w:t>SCOPE</w:t>
      </w:r>
      <w:bookmarkEnd w:id="148"/>
    </w:p>
    <w:p w14:paraId="4D50E2F5" w14:textId="77777777" w:rsidR="00F32282" w:rsidRPr="008937B8" w:rsidRDefault="00F32282" w:rsidP="00625E73">
      <w:pPr>
        <w:tabs>
          <w:tab w:val="left" w:pos="7088"/>
        </w:tabs>
        <w:ind w:left="709" w:right="-14" w:hanging="709"/>
        <w:jc w:val="both"/>
        <w:rPr>
          <w:color w:val="000000"/>
          <w:sz w:val="24"/>
          <w:szCs w:val="24"/>
          <w:lang w:val="en-US"/>
        </w:rPr>
      </w:pPr>
    </w:p>
    <w:p w14:paraId="4D50E2F6"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6.1.1</w:t>
      </w:r>
      <w:r w:rsidRPr="008937B8">
        <w:rPr>
          <w:color w:val="000000"/>
          <w:sz w:val="24"/>
          <w:szCs w:val="24"/>
          <w:lang w:val="en-US"/>
        </w:rPr>
        <w:tab/>
        <w:t>This part of the Agreement governs minimum wages and conditions for diving personnel who work on the North West European Continental Shelf.</w:t>
      </w:r>
    </w:p>
    <w:p w14:paraId="4D50E2F7" w14:textId="77777777" w:rsidR="00F32282" w:rsidRPr="008937B8" w:rsidRDefault="00F32282" w:rsidP="00625E73">
      <w:pPr>
        <w:tabs>
          <w:tab w:val="left" w:pos="8789"/>
        </w:tabs>
        <w:ind w:left="851" w:right="-14" w:hanging="851"/>
        <w:jc w:val="both"/>
        <w:rPr>
          <w:color w:val="000000"/>
          <w:sz w:val="24"/>
          <w:szCs w:val="24"/>
          <w:lang w:val="en-US"/>
        </w:rPr>
      </w:pPr>
    </w:p>
    <w:p w14:paraId="4D50E2F8" w14:textId="7C8E03BC" w:rsidR="00F32282" w:rsidRDefault="00F32282" w:rsidP="00625E73">
      <w:pPr>
        <w:tabs>
          <w:tab w:val="left" w:pos="8789"/>
        </w:tabs>
        <w:ind w:left="709" w:right="-14" w:hanging="709"/>
        <w:jc w:val="both"/>
        <w:rPr>
          <w:color w:val="000000"/>
          <w:sz w:val="24"/>
          <w:szCs w:val="24"/>
          <w:lang w:val="en-US"/>
        </w:rPr>
      </w:pPr>
      <w:r w:rsidRPr="008937B8">
        <w:rPr>
          <w:color w:val="000000"/>
          <w:sz w:val="24"/>
          <w:szCs w:val="24"/>
          <w:lang w:val="en-US"/>
        </w:rPr>
        <w:t xml:space="preserve">6.1.2 </w:t>
      </w:r>
      <w:r w:rsidRPr="008937B8">
        <w:rPr>
          <w:color w:val="000000"/>
          <w:sz w:val="24"/>
          <w:szCs w:val="24"/>
          <w:lang w:val="en-US"/>
        </w:rPr>
        <w:tab/>
        <w:t xml:space="preserve">As a minimum, all personnel shall have the day wage and supplement as stated in this Agreement.  Wages are based on pounds sterling.  The exchange rate for conversion to Norwegian kroner (NOK) is determined for a half year at a time, based on </w:t>
      </w:r>
      <w:r w:rsidR="002907C2">
        <w:rPr>
          <w:color w:val="000000"/>
          <w:sz w:val="24"/>
          <w:szCs w:val="24"/>
          <w:lang w:val="en-US"/>
        </w:rPr>
        <w:t xml:space="preserve">Norges Bank's </w:t>
      </w:r>
      <w:r w:rsidRPr="008937B8">
        <w:rPr>
          <w:color w:val="000000"/>
          <w:sz w:val="24"/>
          <w:szCs w:val="24"/>
          <w:lang w:val="en-US"/>
        </w:rPr>
        <w:t xml:space="preserve"> average exchange rate during </w:t>
      </w:r>
      <w:r w:rsidR="00F90873">
        <w:rPr>
          <w:color w:val="000000"/>
          <w:sz w:val="24"/>
          <w:szCs w:val="24"/>
          <w:lang w:val="en-US"/>
        </w:rPr>
        <w:t>the previous six-month period, respectively 1</w:t>
      </w:r>
      <w:r w:rsidR="00F90873" w:rsidRPr="00F90873">
        <w:rPr>
          <w:color w:val="000000"/>
          <w:sz w:val="24"/>
          <w:szCs w:val="24"/>
          <w:vertAlign w:val="superscript"/>
          <w:lang w:val="en-US"/>
        </w:rPr>
        <w:t>st</w:t>
      </w:r>
      <w:r w:rsidR="00F90873">
        <w:rPr>
          <w:color w:val="000000"/>
          <w:sz w:val="24"/>
          <w:szCs w:val="24"/>
          <w:lang w:val="en-US"/>
        </w:rPr>
        <w:t xml:space="preserve"> of May and 1</w:t>
      </w:r>
      <w:r w:rsidR="00F90873" w:rsidRPr="00F90873">
        <w:rPr>
          <w:color w:val="000000"/>
          <w:sz w:val="24"/>
          <w:szCs w:val="24"/>
          <w:vertAlign w:val="superscript"/>
          <w:lang w:val="en-US"/>
        </w:rPr>
        <w:t>st</w:t>
      </w:r>
      <w:r w:rsidR="002907C2">
        <w:rPr>
          <w:color w:val="000000"/>
          <w:sz w:val="24"/>
          <w:szCs w:val="24"/>
          <w:lang w:val="en-US"/>
        </w:rPr>
        <w:t xml:space="preserve"> of November</w:t>
      </w:r>
      <w:r w:rsidR="00F90873">
        <w:rPr>
          <w:color w:val="000000"/>
          <w:sz w:val="24"/>
          <w:szCs w:val="24"/>
          <w:lang w:val="en-US"/>
        </w:rPr>
        <w:t>.</w:t>
      </w:r>
    </w:p>
    <w:p w14:paraId="4D50E2FA" w14:textId="2B092B5D" w:rsidR="00F32282" w:rsidRPr="008C7664" w:rsidRDefault="00F32282" w:rsidP="006E5088">
      <w:pPr>
        <w:pStyle w:val="Overskrift2"/>
        <w:spacing w:before="240"/>
        <w:ind w:left="705" w:right="-14" w:hanging="705"/>
        <w:rPr>
          <w:bCs/>
          <w:sz w:val="24"/>
          <w:lang w:val="en-US"/>
        </w:rPr>
      </w:pPr>
      <w:bookmarkStart w:id="149" w:name="_Toc428260777"/>
      <w:bookmarkStart w:id="150" w:name="_Toc485204670"/>
      <w:r>
        <w:rPr>
          <w:bCs/>
          <w:sz w:val="24"/>
          <w:lang w:val="en-US"/>
        </w:rPr>
        <w:t>6.2</w:t>
      </w:r>
      <w:r>
        <w:rPr>
          <w:bCs/>
          <w:sz w:val="24"/>
          <w:lang w:val="en-US"/>
        </w:rPr>
        <w:tab/>
      </w:r>
      <w:r w:rsidRPr="008C7664">
        <w:rPr>
          <w:bCs/>
          <w:sz w:val="24"/>
          <w:lang w:val="en-US"/>
        </w:rPr>
        <w:t xml:space="preserve">STANDARD MINIMUM RATES </w:t>
      </w:r>
      <w:r w:rsidR="00D03EEF">
        <w:rPr>
          <w:bCs/>
          <w:sz w:val="24"/>
          <w:lang w:val="en-US"/>
        </w:rPr>
        <w:t>w</w:t>
      </w:r>
      <w:r w:rsidRPr="008C7664">
        <w:rPr>
          <w:bCs/>
          <w:sz w:val="24"/>
          <w:lang w:val="en-US"/>
        </w:rPr>
        <w:t>AGES</w:t>
      </w:r>
      <w:r w:rsidR="00D03EEF">
        <w:rPr>
          <w:bCs/>
          <w:sz w:val="24"/>
          <w:lang w:val="en-US"/>
        </w:rPr>
        <w:t>,</w:t>
      </w:r>
      <w:r w:rsidRPr="008C7664">
        <w:rPr>
          <w:bCs/>
          <w:sz w:val="24"/>
          <w:lang w:val="en-US"/>
        </w:rPr>
        <w:t xml:space="preserve"> PER DAY (DAY WAGE)</w:t>
      </w:r>
      <w:bookmarkEnd w:id="149"/>
      <w:bookmarkEnd w:id="150"/>
    </w:p>
    <w:p w14:paraId="4D50E2FB" w14:textId="77777777" w:rsidR="00F32282" w:rsidRPr="008937B8" w:rsidRDefault="00F32282" w:rsidP="00625E73">
      <w:pPr>
        <w:ind w:right="-14"/>
        <w:rPr>
          <w:sz w:val="24"/>
          <w:szCs w:val="24"/>
          <w:lang w:val="en-US"/>
        </w:rPr>
      </w:pPr>
    </w:p>
    <w:p w14:paraId="4D50E2FC" w14:textId="6F324598" w:rsidR="00F32282" w:rsidRPr="008937B8" w:rsidRDefault="00F32282" w:rsidP="00625E73">
      <w:pPr>
        <w:numPr>
          <w:ilvl w:val="2"/>
          <w:numId w:val="2"/>
        </w:numPr>
        <w:tabs>
          <w:tab w:val="clear" w:pos="855"/>
          <w:tab w:val="num" w:pos="709"/>
          <w:tab w:val="left" w:pos="8789"/>
        </w:tabs>
        <w:ind w:left="709" w:right="-14" w:hanging="709"/>
        <w:jc w:val="both"/>
        <w:rPr>
          <w:color w:val="000000"/>
          <w:sz w:val="24"/>
          <w:szCs w:val="24"/>
          <w:lang w:val="en-US"/>
        </w:rPr>
      </w:pPr>
      <w:r w:rsidRPr="008937B8">
        <w:rPr>
          <w:color w:val="000000"/>
          <w:sz w:val="24"/>
          <w:szCs w:val="24"/>
          <w:lang w:val="en-US"/>
        </w:rPr>
        <w:t>Wages shall be paid with a minimum day wage rate, cf. Clause 6.2.</w:t>
      </w:r>
      <w:r w:rsidR="005D00BA">
        <w:rPr>
          <w:color w:val="000000"/>
          <w:sz w:val="24"/>
          <w:szCs w:val="24"/>
          <w:lang w:val="en-US"/>
        </w:rPr>
        <w:t>2.a</w:t>
      </w:r>
      <w:r w:rsidR="002907C2">
        <w:rPr>
          <w:color w:val="000000"/>
          <w:sz w:val="24"/>
          <w:szCs w:val="24"/>
          <w:lang w:val="en-US"/>
        </w:rPr>
        <w:t>)</w:t>
      </w:r>
      <w:r w:rsidRPr="008937B8">
        <w:rPr>
          <w:color w:val="000000"/>
          <w:sz w:val="24"/>
          <w:szCs w:val="24"/>
          <w:lang w:val="en-US"/>
        </w:rPr>
        <w:t>, for each day that the employee has been offshore (day wage).</w:t>
      </w:r>
    </w:p>
    <w:p w14:paraId="4D50E2FD" w14:textId="77777777" w:rsidR="00F32282" w:rsidRPr="008937B8" w:rsidRDefault="00F32282" w:rsidP="00625E73">
      <w:pPr>
        <w:tabs>
          <w:tab w:val="left" w:pos="8789"/>
        </w:tabs>
        <w:ind w:right="-14"/>
        <w:jc w:val="both"/>
        <w:rPr>
          <w:color w:val="000000"/>
          <w:sz w:val="24"/>
          <w:szCs w:val="24"/>
          <w:lang w:val="en-US"/>
        </w:rPr>
      </w:pPr>
    </w:p>
    <w:p w14:paraId="4D50E300" w14:textId="77777777" w:rsidR="00F32282" w:rsidRDefault="00F32282" w:rsidP="00625E73">
      <w:pPr>
        <w:numPr>
          <w:ilvl w:val="2"/>
          <w:numId w:val="2"/>
        </w:numPr>
        <w:tabs>
          <w:tab w:val="left" w:pos="8789"/>
        </w:tabs>
        <w:ind w:right="-14"/>
        <w:jc w:val="both"/>
        <w:rPr>
          <w:color w:val="000000"/>
          <w:sz w:val="24"/>
          <w:szCs w:val="24"/>
          <w:lang w:val="en-US"/>
        </w:rPr>
      </w:pPr>
      <w:r w:rsidRPr="008937B8">
        <w:rPr>
          <w:color w:val="000000"/>
          <w:sz w:val="24"/>
          <w:szCs w:val="24"/>
          <w:lang w:val="en-US"/>
        </w:rPr>
        <w:t>Day wage rates</w:t>
      </w:r>
    </w:p>
    <w:p w14:paraId="634380DE" w14:textId="77777777" w:rsidR="005D00BA" w:rsidRDefault="005D00BA" w:rsidP="00625E73">
      <w:pPr>
        <w:tabs>
          <w:tab w:val="left" w:pos="8789"/>
        </w:tabs>
        <w:ind w:left="855" w:right="-14"/>
        <w:jc w:val="both"/>
        <w:rPr>
          <w:color w:val="000000"/>
          <w:sz w:val="24"/>
          <w:szCs w:val="24"/>
          <w:lang w:val="en-US"/>
        </w:rPr>
      </w:pPr>
    </w:p>
    <w:p w14:paraId="7DA71B31" w14:textId="6057BAB6" w:rsidR="005D00BA" w:rsidRDefault="005D00BA" w:rsidP="00625E73">
      <w:pPr>
        <w:tabs>
          <w:tab w:val="left" w:pos="8789"/>
        </w:tabs>
        <w:ind w:left="855" w:right="-14"/>
        <w:rPr>
          <w:color w:val="000000"/>
          <w:sz w:val="24"/>
          <w:szCs w:val="24"/>
          <w:lang w:val="en-US"/>
        </w:rPr>
      </w:pPr>
      <w:r>
        <w:rPr>
          <w:color w:val="000000"/>
          <w:sz w:val="24"/>
          <w:szCs w:val="24"/>
          <w:lang w:val="en-US"/>
        </w:rPr>
        <w:t xml:space="preserve">a) Day wage rates effective </w:t>
      </w:r>
      <w:r w:rsidR="00D03EEF">
        <w:rPr>
          <w:color w:val="000000"/>
          <w:sz w:val="24"/>
          <w:szCs w:val="24"/>
          <w:lang w:val="en-US"/>
        </w:rPr>
        <w:t xml:space="preserve">1 </w:t>
      </w:r>
      <w:r w:rsidR="003E32D2">
        <w:rPr>
          <w:color w:val="000000"/>
          <w:sz w:val="24"/>
          <w:szCs w:val="24"/>
          <w:lang w:val="en-US"/>
        </w:rPr>
        <w:t>November</w:t>
      </w:r>
      <w:r>
        <w:rPr>
          <w:color w:val="000000"/>
          <w:sz w:val="24"/>
          <w:szCs w:val="24"/>
          <w:lang w:val="en-US"/>
        </w:rPr>
        <w:t xml:space="preserve"> 201</w:t>
      </w:r>
      <w:r w:rsidR="00C473E9">
        <w:rPr>
          <w:color w:val="000000"/>
          <w:sz w:val="24"/>
          <w:szCs w:val="24"/>
          <w:lang w:val="en-US"/>
        </w:rPr>
        <w:t>6</w:t>
      </w:r>
      <w:r w:rsidR="00D03EEF">
        <w:rPr>
          <w:color w:val="000000"/>
          <w:sz w:val="24"/>
          <w:szCs w:val="24"/>
          <w:lang w:val="en-US"/>
        </w:rPr>
        <w:t>, including holiday pay</w:t>
      </w:r>
    </w:p>
    <w:p w14:paraId="0A6A256B" w14:textId="77777777" w:rsidR="005D00BA" w:rsidRPr="005D00BA" w:rsidRDefault="005D00BA" w:rsidP="00625E73">
      <w:pPr>
        <w:ind w:right="-14"/>
        <w:rPr>
          <w:lang w:val="en-US"/>
        </w:rPr>
      </w:pPr>
    </w:p>
    <w:tbl>
      <w:tblPr>
        <w:tblW w:w="6793" w:type="dxa"/>
        <w:tblInd w:w="720" w:type="dxa"/>
        <w:tblLayout w:type="fixed"/>
        <w:tblCellMar>
          <w:left w:w="0" w:type="dxa"/>
          <w:right w:w="0" w:type="dxa"/>
        </w:tblCellMar>
        <w:tblLook w:val="0000" w:firstRow="0" w:lastRow="0" w:firstColumn="0" w:lastColumn="0" w:noHBand="0" w:noVBand="0"/>
      </w:tblPr>
      <w:tblGrid>
        <w:gridCol w:w="2700"/>
        <w:gridCol w:w="2959"/>
        <w:gridCol w:w="1134"/>
      </w:tblGrid>
      <w:tr w:rsidR="005D00BA" w:rsidRPr="00E54779" w14:paraId="5C4412E9" w14:textId="77777777" w:rsidTr="00426CB4">
        <w:trPr>
          <w:trHeight w:val="255"/>
        </w:trPr>
        <w:tc>
          <w:tcPr>
            <w:tcW w:w="2700" w:type="dxa"/>
            <w:tcBorders>
              <w:top w:val="nil"/>
              <w:left w:val="nil"/>
              <w:bottom w:val="nil"/>
              <w:right w:val="nil"/>
            </w:tcBorders>
            <w:vAlign w:val="bottom"/>
          </w:tcPr>
          <w:p w14:paraId="252A31FF" w14:textId="49E6D65A" w:rsidR="005D00BA" w:rsidRPr="00E54779" w:rsidRDefault="005D00BA" w:rsidP="00625E73">
            <w:pPr>
              <w:ind w:right="-14"/>
              <w:rPr>
                <w:rFonts w:eastAsia="Arial Unicode MS"/>
              </w:rPr>
            </w:pPr>
            <w:r>
              <w:t>Position</w:t>
            </w:r>
          </w:p>
        </w:tc>
        <w:tc>
          <w:tcPr>
            <w:tcW w:w="2959" w:type="dxa"/>
            <w:tcBorders>
              <w:top w:val="nil"/>
              <w:left w:val="nil"/>
              <w:bottom w:val="nil"/>
              <w:right w:val="nil"/>
            </w:tcBorders>
          </w:tcPr>
          <w:p w14:paraId="5ECCB8FC" w14:textId="052A6BEB" w:rsidR="005D00BA" w:rsidRPr="00E54779" w:rsidRDefault="005D00BA" w:rsidP="00625E73">
            <w:pPr>
              <w:ind w:right="-14"/>
              <w:rPr>
                <w:u w:val="single"/>
              </w:rPr>
            </w:pPr>
          </w:p>
        </w:tc>
        <w:tc>
          <w:tcPr>
            <w:tcW w:w="1134" w:type="dxa"/>
            <w:tcBorders>
              <w:top w:val="nil"/>
              <w:left w:val="nil"/>
              <w:bottom w:val="nil"/>
              <w:right w:val="nil"/>
            </w:tcBorders>
          </w:tcPr>
          <w:p w14:paraId="6EE181F9" w14:textId="77777777" w:rsidR="005D00BA" w:rsidRPr="00E54779" w:rsidRDefault="005D00BA" w:rsidP="00625E73">
            <w:pPr>
              <w:ind w:right="-14"/>
              <w:jc w:val="center"/>
            </w:pPr>
          </w:p>
        </w:tc>
      </w:tr>
      <w:tr w:rsidR="005D00BA" w:rsidRPr="00E54779" w14:paraId="58A69DE2" w14:textId="77777777" w:rsidTr="00426CB4">
        <w:trPr>
          <w:trHeight w:val="255"/>
        </w:trPr>
        <w:tc>
          <w:tcPr>
            <w:tcW w:w="2700" w:type="dxa"/>
            <w:tcBorders>
              <w:top w:val="nil"/>
              <w:left w:val="nil"/>
              <w:bottom w:val="nil"/>
              <w:right w:val="nil"/>
            </w:tcBorders>
            <w:vAlign w:val="bottom"/>
          </w:tcPr>
          <w:p w14:paraId="554508DD" w14:textId="77777777" w:rsidR="005D00BA" w:rsidRPr="00E54779" w:rsidRDefault="005D00BA" w:rsidP="00625E73">
            <w:pPr>
              <w:ind w:right="-14"/>
              <w:rPr>
                <w:rFonts w:eastAsia="Arial Unicode MS"/>
              </w:rPr>
            </w:pPr>
          </w:p>
        </w:tc>
        <w:tc>
          <w:tcPr>
            <w:tcW w:w="2959" w:type="dxa"/>
            <w:tcBorders>
              <w:top w:val="nil"/>
              <w:left w:val="nil"/>
              <w:bottom w:val="nil"/>
              <w:right w:val="nil"/>
            </w:tcBorders>
          </w:tcPr>
          <w:p w14:paraId="5471D69B" w14:textId="77777777" w:rsidR="005D00BA" w:rsidRPr="00E54779" w:rsidRDefault="005D00BA" w:rsidP="00625E73">
            <w:pPr>
              <w:ind w:right="-14"/>
              <w:jc w:val="center"/>
              <w:rPr>
                <w:b/>
              </w:rPr>
            </w:pPr>
          </w:p>
        </w:tc>
        <w:tc>
          <w:tcPr>
            <w:tcW w:w="1134" w:type="dxa"/>
            <w:tcBorders>
              <w:top w:val="nil"/>
              <w:left w:val="nil"/>
              <w:bottom w:val="nil"/>
              <w:right w:val="nil"/>
            </w:tcBorders>
          </w:tcPr>
          <w:p w14:paraId="2E42EDB9" w14:textId="0167F64D" w:rsidR="005D00BA" w:rsidRPr="00E54779" w:rsidRDefault="00426CB4" w:rsidP="00426CB4">
            <w:pPr>
              <w:ind w:right="-14"/>
              <w:jc w:val="center"/>
              <w:rPr>
                <w:b/>
              </w:rPr>
            </w:pPr>
            <w:r>
              <w:rPr>
                <w:b/>
              </w:rPr>
              <w:t>£ day wage</w:t>
            </w:r>
          </w:p>
        </w:tc>
      </w:tr>
      <w:tr w:rsidR="002063DF" w:rsidRPr="00E54779" w14:paraId="05067B27" w14:textId="77777777" w:rsidTr="00D03EEF">
        <w:trPr>
          <w:trHeight w:val="255"/>
        </w:trPr>
        <w:tc>
          <w:tcPr>
            <w:tcW w:w="2700" w:type="dxa"/>
            <w:tcBorders>
              <w:top w:val="nil"/>
              <w:left w:val="nil"/>
              <w:bottom w:val="nil"/>
              <w:right w:val="nil"/>
            </w:tcBorders>
          </w:tcPr>
          <w:p w14:paraId="7DF3A186" w14:textId="4F768E2B" w:rsidR="002063DF" w:rsidRPr="00E54779" w:rsidRDefault="002063DF" w:rsidP="002063DF">
            <w:pPr>
              <w:ind w:right="-14"/>
              <w:rPr>
                <w:rFonts w:eastAsia="Arial Unicode MS"/>
              </w:rPr>
            </w:pPr>
            <w:r>
              <w:t xml:space="preserve">Dykkeleder Metning / </w:t>
            </w:r>
          </w:p>
        </w:tc>
        <w:tc>
          <w:tcPr>
            <w:tcW w:w="2959" w:type="dxa"/>
            <w:tcBorders>
              <w:top w:val="nil"/>
              <w:left w:val="nil"/>
              <w:bottom w:val="nil"/>
              <w:right w:val="nil"/>
            </w:tcBorders>
          </w:tcPr>
          <w:p w14:paraId="06887D5B" w14:textId="1238EBE1" w:rsidR="002063DF" w:rsidRPr="00E54779" w:rsidRDefault="002063DF" w:rsidP="002063DF">
            <w:pPr>
              <w:ind w:right="-14"/>
              <w:rPr>
                <w:b/>
              </w:rPr>
            </w:pPr>
            <w:r>
              <w:t>Diving Supervisor (mix gas)</w:t>
            </w:r>
          </w:p>
        </w:tc>
        <w:tc>
          <w:tcPr>
            <w:tcW w:w="1134" w:type="dxa"/>
            <w:tcBorders>
              <w:top w:val="nil"/>
              <w:left w:val="nil"/>
              <w:bottom w:val="nil"/>
              <w:right w:val="nil"/>
            </w:tcBorders>
            <w:vAlign w:val="center"/>
          </w:tcPr>
          <w:p w14:paraId="3D3DC049" w14:textId="2CBDCB90" w:rsidR="002063DF" w:rsidRDefault="002063DF" w:rsidP="002063DF">
            <w:pPr>
              <w:ind w:right="-14"/>
              <w:jc w:val="center"/>
              <w:rPr>
                <w:b/>
              </w:rPr>
            </w:pPr>
            <w:r w:rsidRPr="00590EDF">
              <w:rPr>
                <w:color w:val="000000"/>
              </w:rPr>
              <w:t>8</w:t>
            </w:r>
            <w:r>
              <w:rPr>
                <w:color w:val="000000"/>
              </w:rPr>
              <w:t>84</w:t>
            </w:r>
            <w:r w:rsidRPr="00590EDF">
              <w:rPr>
                <w:color w:val="000000"/>
              </w:rPr>
              <w:t>,</w:t>
            </w:r>
            <w:r>
              <w:rPr>
                <w:color w:val="000000"/>
              </w:rPr>
              <w:t>11</w:t>
            </w:r>
          </w:p>
        </w:tc>
      </w:tr>
      <w:tr w:rsidR="002063DF" w:rsidRPr="00E54779" w14:paraId="526097C1" w14:textId="77777777" w:rsidTr="00D03EEF">
        <w:trPr>
          <w:trHeight w:val="255"/>
        </w:trPr>
        <w:tc>
          <w:tcPr>
            <w:tcW w:w="2700" w:type="dxa"/>
            <w:tcBorders>
              <w:top w:val="nil"/>
              <w:left w:val="nil"/>
              <w:bottom w:val="nil"/>
              <w:right w:val="nil"/>
            </w:tcBorders>
          </w:tcPr>
          <w:p w14:paraId="0B03D27A" w14:textId="08372F54" w:rsidR="002063DF" w:rsidRPr="00E54779" w:rsidRDefault="002063DF" w:rsidP="002063DF">
            <w:pPr>
              <w:ind w:right="-14"/>
              <w:rPr>
                <w:rFonts w:eastAsia="Arial Unicode MS"/>
              </w:rPr>
            </w:pPr>
            <w:r>
              <w:t>Dykkeleder Luft</w:t>
            </w:r>
          </w:p>
        </w:tc>
        <w:tc>
          <w:tcPr>
            <w:tcW w:w="2959" w:type="dxa"/>
            <w:tcBorders>
              <w:top w:val="nil"/>
              <w:left w:val="nil"/>
              <w:bottom w:val="nil"/>
              <w:right w:val="nil"/>
            </w:tcBorders>
          </w:tcPr>
          <w:p w14:paraId="2CAE50F6" w14:textId="481F5F17" w:rsidR="002063DF" w:rsidRPr="00E54779" w:rsidRDefault="002063DF" w:rsidP="002063DF">
            <w:pPr>
              <w:ind w:right="-14"/>
            </w:pPr>
            <w:r>
              <w:t>Diving Supervisor (air)</w:t>
            </w:r>
          </w:p>
        </w:tc>
        <w:tc>
          <w:tcPr>
            <w:tcW w:w="1134" w:type="dxa"/>
            <w:tcBorders>
              <w:top w:val="nil"/>
              <w:left w:val="nil"/>
              <w:bottom w:val="nil"/>
              <w:right w:val="nil"/>
            </w:tcBorders>
            <w:vAlign w:val="center"/>
          </w:tcPr>
          <w:p w14:paraId="3664C183" w14:textId="768FCA52" w:rsidR="002063DF" w:rsidRPr="00F367E5" w:rsidRDefault="002063DF" w:rsidP="002063DF">
            <w:pPr>
              <w:ind w:right="-14"/>
              <w:jc w:val="center"/>
            </w:pPr>
            <w:r>
              <w:rPr>
                <w:color w:val="000000"/>
              </w:rPr>
              <w:t>686</w:t>
            </w:r>
            <w:r w:rsidRPr="00590EDF">
              <w:rPr>
                <w:color w:val="000000"/>
              </w:rPr>
              <w:t>,</w:t>
            </w:r>
            <w:r>
              <w:rPr>
                <w:color w:val="000000"/>
              </w:rPr>
              <w:t>29</w:t>
            </w:r>
          </w:p>
        </w:tc>
      </w:tr>
      <w:tr w:rsidR="002063DF" w:rsidRPr="00E54779" w14:paraId="179D702F" w14:textId="77777777" w:rsidTr="00D03EEF">
        <w:trPr>
          <w:trHeight w:val="255"/>
        </w:trPr>
        <w:tc>
          <w:tcPr>
            <w:tcW w:w="2700" w:type="dxa"/>
            <w:tcBorders>
              <w:top w:val="nil"/>
              <w:left w:val="nil"/>
              <w:bottom w:val="nil"/>
              <w:right w:val="nil"/>
            </w:tcBorders>
          </w:tcPr>
          <w:p w14:paraId="5EAAA6CC" w14:textId="0CE41035" w:rsidR="002063DF" w:rsidRPr="00E54779" w:rsidRDefault="002063DF" w:rsidP="002063DF">
            <w:pPr>
              <w:ind w:right="-14"/>
              <w:rPr>
                <w:rFonts w:eastAsia="Arial Unicode MS"/>
              </w:rPr>
            </w:pPr>
            <w:r>
              <w:t xml:space="preserve">Profesjonell Dykker </w:t>
            </w:r>
          </w:p>
        </w:tc>
        <w:tc>
          <w:tcPr>
            <w:tcW w:w="2959" w:type="dxa"/>
            <w:tcBorders>
              <w:top w:val="nil"/>
              <w:left w:val="nil"/>
              <w:bottom w:val="nil"/>
              <w:right w:val="nil"/>
            </w:tcBorders>
          </w:tcPr>
          <w:p w14:paraId="53CDB839" w14:textId="29234251" w:rsidR="002063DF" w:rsidRPr="00E54779" w:rsidRDefault="002063DF" w:rsidP="002063DF">
            <w:pPr>
              <w:ind w:right="-14"/>
            </w:pPr>
            <w:r>
              <w:t>Professional Diver (mix gass)</w:t>
            </w:r>
          </w:p>
        </w:tc>
        <w:tc>
          <w:tcPr>
            <w:tcW w:w="1134" w:type="dxa"/>
            <w:tcBorders>
              <w:top w:val="nil"/>
              <w:left w:val="nil"/>
              <w:bottom w:val="nil"/>
              <w:right w:val="nil"/>
            </w:tcBorders>
            <w:vAlign w:val="center"/>
          </w:tcPr>
          <w:p w14:paraId="162153ED" w14:textId="48B3DA44" w:rsidR="002063DF" w:rsidRPr="00F367E5" w:rsidRDefault="002063DF" w:rsidP="002063DF">
            <w:pPr>
              <w:ind w:right="-14"/>
              <w:jc w:val="center"/>
            </w:pPr>
            <w:r>
              <w:rPr>
                <w:color w:val="000000"/>
              </w:rPr>
              <w:t>597</w:t>
            </w:r>
            <w:r w:rsidRPr="00590EDF">
              <w:rPr>
                <w:color w:val="000000"/>
              </w:rPr>
              <w:t>,</w:t>
            </w:r>
            <w:r>
              <w:rPr>
                <w:color w:val="000000"/>
              </w:rPr>
              <w:t>78</w:t>
            </w:r>
          </w:p>
        </w:tc>
      </w:tr>
      <w:tr w:rsidR="002063DF" w:rsidRPr="00E54779" w14:paraId="32615D6D" w14:textId="77777777" w:rsidTr="00D03EEF">
        <w:trPr>
          <w:trHeight w:val="255"/>
        </w:trPr>
        <w:tc>
          <w:tcPr>
            <w:tcW w:w="2700" w:type="dxa"/>
            <w:tcBorders>
              <w:top w:val="nil"/>
              <w:left w:val="nil"/>
              <w:bottom w:val="nil"/>
              <w:right w:val="nil"/>
            </w:tcBorders>
          </w:tcPr>
          <w:p w14:paraId="0DE580B0" w14:textId="36C94F6D" w:rsidR="002063DF" w:rsidRPr="00E54779" w:rsidRDefault="002063DF" w:rsidP="002063DF">
            <w:pPr>
              <w:ind w:right="-14"/>
              <w:rPr>
                <w:rFonts w:eastAsia="Arial Unicode MS"/>
              </w:rPr>
            </w:pPr>
            <w:r>
              <w:t>Dykker (Luft eller bl. gas)</w:t>
            </w:r>
          </w:p>
        </w:tc>
        <w:tc>
          <w:tcPr>
            <w:tcW w:w="2959" w:type="dxa"/>
            <w:tcBorders>
              <w:top w:val="nil"/>
              <w:left w:val="nil"/>
              <w:bottom w:val="nil"/>
              <w:right w:val="nil"/>
            </w:tcBorders>
          </w:tcPr>
          <w:p w14:paraId="38868999" w14:textId="63F8D193" w:rsidR="002063DF" w:rsidRPr="00E54779" w:rsidRDefault="002063DF" w:rsidP="002063DF">
            <w:pPr>
              <w:ind w:right="-14"/>
              <w:rPr>
                <w:lang w:val="da-DK"/>
              </w:rPr>
            </w:pPr>
            <w:r>
              <w:t>Professional Diver (air)</w:t>
            </w:r>
          </w:p>
        </w:tc>
        <w:tc>
          <w:tcPr>
            <w:tcW w:w="1134" w:type="dxa"/>
            <w:tcBorders>
              <w:top w:val="nil"/>
              <w:left w:val="nil"/>
              <w:bottom w:val="nil"/>
              <w:right w:val="nil"/>
            </w:tcBorders>
            <w:vAlign w:val="center"/>
          </w:tcPr>
          <w:p w14:paraId="1C598C20" w14:textId="5B8CF175" w:rsidR="002063DF" w:rsidRPr="00F367E5" w:rsidRDefault="002063DF" w:rsidP="002063DF">
            <w:pPr>
              <w:ind w:right="-14"/>
              <w:jc w:val="center"/>
            </w:pPr>
            <w:r>
              <w:rPr>
                <w:color w:val="000000"/>
              </w:rPr>
              <w:t>584</w:t>
            </w:r>
            <w:r w:rsidRPr="00590EDF">
              <w:rPr>
                <w:color w:val="000000"/>
              </w:rPr>
              <w:t>,</w:t>
            </w:r>
            <w:r>
              <w:rPr>
                <w:color w:val="000000"/>
              </w:rPr>
              <w:t>68</w:t>
            </w:r>
          </w:p>
        </w:tc>
      </w:tr>
      <w:tr w:rsidR="002063DF" w:rsidRPr="00E54779" w14:paraId="1B31395E" w14:textId="77777777" w:rsidTr="00D03EEF">
        <w:trPr>
          <w:trHeight w:val="255"/>
        </w:trPr>
        <w:tc>
          <w:tcPr>
            <w:tcW w:w="2700" w:type="dxa"/>
            <w:tcBorders>
              <w:top w:val="nil"/>
              <w:left w:val="nil"/>
              <w:bottom w:val="nil"/>
              <w:right w:val="nil"/>
            </w:tcBorders>
          </w:tcPr>
          <w:p w14:paraId="5C49E21B" w14:textId="4917F569" w:rsidR="002063DF" w:rsidRPr="00E54779" w:rsidRDefault="002063DF" w:rsidP="002063DF">
            <w:pPr>
              <w:ind w:right="-14"/>
              <w:rPr>
                <w:rFonts w:eastAsia="Arial Unicode MS"/>
              </w:rPr>
            </w:pPr>
            <w:r>
              <w:t>Kammeroperatørleder</w:t>
            </w:r>
          </w:p>
        </w:tc>
        <w:tc>
          <w:tcPr>
            <w:tcW w:w="2959" w:type="dxa"/>
            <w:tcBorders>
              <w:top w:val="nil"/>
              <w:left w:val="nil"/>
              <w:bottom w:val="nil"/>
              <w:right w:val="nil"/>
            </w:tcBorders>
          </w:tcPr>
          <w:p w14:paraId="197418E7" w14:textId="372EAA2B" w:rsidR="002063DF" w:rsidRPr="00E54779" w:rsidRDefault="002063DF" w:rsidP="002063DF">
            <w:pPr>
              <w:ind w:right="-14"/>
            </w:pPr>
            <w:r>
              <w:t>Life Support Supervisor</w:t>
            </w:r>
          </w:p>
        </w:tc>
        <w:tc>
          <w:tcPr>
            <w:tcW w:w="1134" w:type="dxa"/>
            <w:tcBorders>
              <w:top w:val="nil"/>
              <w:left w:val="nil"/>
              <w:bottom w:val="nil"/>
              <w:right w:val="nil"/>
            </w:tcBorders>
            <w:vAlign w:val="center"/>
          </w:tcPr>
          <w:p w14:paraId="15EC0966" w14:textId="1442F21D" w:rsidR="002063DF" w:rsidRPr="00F367E5" w:rsidRDefault="002063DF" w:rsidP="002063DF">
            <w:pPr>
              <w:ind w:right="-14"/>
              <w:jc w:val="center"/>
            </w:pPr>
            <w:r w:rsidRPr="00590EDF">
              <w:rPr>
                <w:color w:val="000000"/>
              </w:rPr>
              <w:t>5</w:t>
            </w:r>
            <w:r>
              <w:rPr>
                <w:color w:val="000000"/>
              </w:rPr>
              <w:t>51</w:t>
            </w:r>
            <w:r w:rsidRPr="00590EDF">
              <w:rPr>
                <w:color w:val="000000"/>
              </w:rPr>
              <w:t>,</w:t>
            </w:r>
            <w:r>
              <w:rPr>
                <w:color w:val="000000"/>
              </w:rPr>
              <w:t>91</w:t>
            </w:r>
          </w:p>
        </w:tc>
      </w:tr>
      <w:tr w:rsidR="002063DF" w:rsidRPr="00E54779" w14:paraId="076CD383" w14:textId="77777777" w:rsidTr="00D03EEF">
        <w:trPr>
          <w:trHeight w:val="255"/>
        </w:trPr>
        <w:tc>
          <w:tcPr>
            <w:tcW w:w="2700" w:type="dxa"/>
            <w:tcBorders>
              <w:top w:val="nil"/>
              <w:left w:val="nil"/>
              <w:bottom w:val="nil"/>
              <w:right w:val="nil"/>
            </w:tcBorders>
          </w:tcPr>
          <w:p w14:paraId="4A727E2D" w14:textId="674F08BE" w:rsidR="002063DF" w:rsidRPr="00E54779" w:rsidRDefault="002063DF" w:rsidP="002063DF">
            <w:pPr>
              <w:ind w:right="-14"/>
              <w:rPr>
                <w:rFonts w:eastAsia="Arial Unicode MS"/>
              </w:rPr>
            </w:pPr>
            <w:r>
              <w:t xml:space="preserve">Kammeroperatør  </w:t>
            </w:r>
          </w:p>
        </w:tc>
        <w:tc>
          <w:tcPr>
            <w:tcW w:w="2959" w:type="dxa"/>
            <w:tcBorders>
              <w:top w:val="nil"/>
              <w:left w:val="nil"/>
              <w:bottom w:val="nil"/>
              <w:right w:val="nil"/>
            </w:tcBorders>
          </w:tcPr>
          <w:p w14:paraId="255F5293" w14:textId="5E0F426E" w:rsidR="002063DF" w:rsidRPr="002063DF" w:rsidRDefault="002063DF" w:rsidP="002063DF">
            <w:pPr>
              <w:ind w:right="-14"/>
              <w:rPr>
                <w:lang w:val="en-US"/>
              </w:rPr>
            </w:pPr>
            <w:r w:rsidRPr="002063DF">
              <w:rPr>
                <w:lang w:val="en-US"/>
              </w:rPr>
              <w:t>Life Support Technician / Gas man</w:t>
            </w:r>
          </w:p>
        </w:tc>
        <w:tc>
          <w:tcPr>
            <w:tcW w:w="1134" w:type="dxa"/>
            <w:tcBorders>
              <w:top w:val="nil"/>
              <w:left w:val="nil"/>
              <w:bottom w:val="nil"/>
              <w:right w:val="nil"/>
            </w:tcBorders>
            <w:vAlign w:val="center"/>
          </w:tcPr>
          <w:p w14:paraId="54EF9D27" w14:textId="0A7454E6" w:rsidR="002063DF" w:rsidRPr="00F367E5" w:rsidRDefault="002063DF" w:rsidP="002063DF">
            <w:pPr>
              <w:ind w:right="-14"/>
              <w:jc w:val="center"/>
            </w:pPr>
            <w:r w:rsidRPr="00590EDF">
              <w:rPr>
                <w:color w:val="000000"/>
              </w:rPr>
              <w:t>4</w:t>
            </w:r>
            <w:r>
              <w:rPr>
                <w:color w:val="000000"/>
              </w:rPr>
              <w:t>93</w:t>
            </w:r>
            <w:r w:rsidRPr="00590EDF">
              <w:rPr>
                <w:color w:val="000000"/>
              </w:rPr>
              <w:t>,5</w:t>
            </w:r>
            <w:r>
              <w:rPr>
                <w:color w:val="000000"/>
              </w:rPr>
              <w:t>1</w:t>
            </w:r>
          </w:p>
        </w:tc>
      </w:tr>
      <w:tr w:rsidR="002063DF" w:rsidRPr="00E54779" w14:paraId="7809E2FD" w14:textId="77777777" w:rsidTr="00D03EEF">
        <w:trPr>
          <w:trHeight w:val="255"/>
        </w:trPr>
        <w:tc>
          <w:tcPr>
            <w:tcW w:w="2700" w:type="dxa"/>
            <w:tcBorders>
              <w:top w:val="nil"/>
              <w:left w:val="nil"/>
              <w:bottom w:val="nil"/>
              <w:right w:val="nil"/>
            </w:tcBorders>
          </w:tcPr>
          <w:p w14:paraId="74FB031B" w14:textId="2BE9B45A" w:rsidR="002063DF" w:rsidRPr="00E54779" w:rsidRDefault="002063DF" w:rsidP="002063DF">
            <w:pPr>
              <w:ind w:right="-14"/>
              <w:rPr>
                <w:rFonts w:eastAsia="Arial Unicode MS"/>
              </w:rPr>
            </w:pPr>
            <w:r>
              <w:t xml:space="preserve">Ass. Kammeroperatør uten sert. </w:t>
            </w:r>
          </w:p>
        </w:tc>
        <w:tc>
          <w:tcPr>
            <w:tcW w:w="2959" w:type="dxa"/>
            <w:tcBorders>
              <w:top w:val="nil"/>
              <w:left w:val="nil"/>
              <w:bottom w:val="nil"/>
              <w:right w:val="nil"/>
            </w:tcBorders>
          </w:tcPr>
          <w:p w14:paraId="5CB31DB1" w14:textId="3FB8AE65" w:rsidR="002063DF" w:rsidRPr="005D00BA" w:rsidRDefault="002063DF" w:rsidP="002063DF">
            <w:pPr>
              <w:ind w:right="-14"/>
              <w:rPr>
                <w:lang w:val="en-US"/>
              </w:rPr>
            </w:pPr>
            <w:r>
              <w:t>Asst. Life Support Technician</w:t>
            </w:r>
          </w:p>
        </w:tc>
        <w:tc>
          <w:tcPr>
            <w:tcW w:w="1134" w:type="dxa"/>
            <w:tcBorders>
              <w:top w:val="nil"/>
              <w:left w:val="nil"/>
              <w:bottom w:val="nil"/>
              <w:right w:val="nil"/>
            </w:tcBorders>
            <w:vAlign w:val="center"/>
          </w:tcPr>
          <w:p w14:paraId="5E86E4F1" w14:textId="2B074065" w:rsidR="002063DF" w:rsidRPr="00F367E5" w:rsidRDefault="002063DF" w:rsidP="002063DF">
            <w:pPr>
              <w:ind w:right="-14"/>
              <w:jc w:val="center"/>
            </w:pPr>
            <w:r w:rsidRPr="00590EDF">
              <w:rPr>
                <w:color w:val="000000"/>
              </w:rPr>
              <w:t>3</w:t>
            </w:r>
            <w:r>
              <w:rPr>
                <w:color w:val="000000"/>
              </w:rPr>
              <w:t>23</w:t>
            </w:r>
            <w:r w:rsidRPr="00590EDF">
              <w:rPr>
                <w:color w:val="000000"/>
              </w:rPr>
              <w:t>,</w:t>
            </w:r>
            <w:r>
              <w:rPr>
                <w:color w:val="000000"/>
              </w:rPr>
              <w:t>07</w:t>
            </w:r>
          </w:p>
        </w:tc>
      </w:tr>
      <w:tr w:rsidR="002063DF" w:rsidRPr="00E54779" w14:paraId="25D80277" w14:textId="77777777" w:rsidTr="00D03EEF">
        <w:trPr>
          <w:trHeight w:val="255"/>
        </w:trPr>
        <w:tc>
          <w:tcPr>
            <w:tcW w:w="2700" w:type="dxa"/>
            <w:tcBorders>
              <w:top w:val="nil"/>
              <w:left w:val="nil"/>
              <w:bottom w:val="nil"/>
              <w:right w:val="nil"/>
            </w:tcBorders>
          </w:tcPr>
          <w:p w14:paraId="2E560444" w14:textId="503E2527" w:rsidR="002063DF" w:rsidRPr="00E54779" w:rsidRDefault="002063DF" w:rsidP="002063DF">
            <w:pPr>
              <w:ind w:right="-14"/>
              <w:rPr>
                <w:rFonts w:eastAsia="Arial Unicode MS"/>
              </w:rPr>
            </w:pPr>
            <w:r>
              <w:t>Deck foreman</w:t>
            </w:r>
          </w:p>
        </w:tc>
        <w:tc>
          <w:tcPr>
            <w:tcW w:w="2959" w:type="dxa"/>
            <w:tcBorders>
              <w:top w:val="nil"/>
              <w:left w:val="nil"/>
              <w:bottom w:val="nil"/>
              <w:right w:val="nil"/>
            </w:tcBorders>
          </w:tcPr>
          <w:p w14:paraId="34EE5E06" w14:textId="7B24276D" w:rsidR="002063DF" w:rsidRPr="00E54779" w:rsidRDefault="002063DF" w:rsidP="002063DF">
            <w:pPr>
              <w:ind w:right="-14"/>
            </w:pPr>
            <w:r>
              <w:t>Deck foreman</w:t>
            </w:r>
          </w:p>
        </w:tc>
        <w:tc>
          <w:tcPr>
            <w:tcW w:w="1134" w:type="dxa"/>
            <w:tcBorders>
              <w:top w:val="nil"/>
              <w:left w:val="nil"/>
              <w:bottom w:val="nil"/>
              <w:right w:val="nil"/>
            </w:tcBorders>
            <w:vAlign w:val="center"/>
          </w:tcPr>
          <w:p w14:paraId="3799E44C" w14:textId="35096DC5" w:rsidR="002063DF" w:rsidRPr="00F367E5" w:rsidRDefault="002063DF" w:rsidP="002063DF">
            <w:pPr>
              <w:ind w:right="-14"/>
              <w:jc w:val="center"/>
            </w:pPr>
            <w:r>
              <w:rPr>
                <w:color w:val="000000"/>
              </w:rPr>
              <w:t>547</w:t>
            </w:r>
            <w:r w:rsidRPr="00590EDF">
              <w:rPr>
                <w:color w:val="000000"/>
              </w:rPr>
              <w:t>,</w:t>
            </w:r>
            <w:r>
              <w:rPr>
                <w:color w:val="000000"/>
              </w:rPr>
              <w:t>10</w:t>
            </w:r>
          </w:p>
        </w:tc>
      </w:tr>
      <w:tr w:rsidR="002063DF" w:rsidRPr="00E54779" w14:paraId="76FA70A7" w14:textId="77777777" w:rsidTr="00D03EEF">
        <w:trPr>
          <w:trHeight w:val="255"/>
        </w:trPr>
        <w:tc>
          <w:tcPr>
            <w:tcW w:w="2700" w:type="dxa"/>
            <w:tcBorders>
              <w:top w:val="nil"/>
              <w:left w:val="nil"/>
              <w:bottom w:val="nil"/>
              <w:right w:val="nil"/>
            </w:tcBorders>
            <w:shd w:val="clear" w:color="auto" w:fill="FFFFFF"/>
          </w:tcPr>
          <w:p w14:paraId="6AE35450" w14:textId="45C4EB11" w:rsidR="002063DF" w:rsidRPr="00E54779" w:rsidRDefault="002063DF" w:rsidP="002063DF">
            <w:pPr>
              <w:ind w:right="-14"/>
              <w:rPr>
                <w:rFonts w:eastAsia="Arial Unicode MS"/>
              </w:rPr>
            </w:pPr>
            <w:r>
              <w:t>Rigger Formann e.l.</w:t>
            </w:r>
          </w:p>
        </w:tc>
        <w:tc>
          <w:tcPr>
            <w:tcW w:w="2959" w:type="dxa"/>
            <w:tcBorders>
              <w:top w:val="nil"/>
              <w:left w:val="nil"/>
              <w:bottom w:val="nil"/>
              <w:right w:val="nil"/>
            </w:tcBorders>
            <w:shd w:val="clear" w:color="auto" w:fill="FFFFFF"/>
          </w:tcPr>
          <w:p w14:paraId="2E266D09" w14:textId="2E7AD679" w:rsidR="002063DF" w:rsidRPr="00E54779" w:rsidRDefault="002063DF" w:rsidP="002063DF">
            <w:pPr>
              <w:ind w:right="-14"/>
            </w:pPr>
            <w:r>
              <w:t>Rigging Supervisor/Foreman</w:t>
            </w:r>
          </w:p>
        </w:tc>
        <w:tc>
          <w:tcPr>
            <w:tcW w:w="1134" w:type="dxa"/>
            <w:tcBorders>
              <w:top w:val="nil"/>
              <w:left w:val="nil"/>
              <w:bottom w:val="nil"/>
              <w:right w:val="nil"/>
            </w:tcBorders>
            <w:shd w:val="clear" w:color="auto" w:fill="FFFFFF"/>
            <w:vAlign w:val="center"/>
          </w:tcPr>
          <w:p w14:paraId="1331C25F" w14:textId="3982BDFE" w:rsidR="002063DF" w:rsidRPr="00F367E5" w:rsidRDefault="002063DF" w:rsidP="002063DF">
            <w:pPr>
              <w:ind w:right="-14"/>
              <w:jc w:val="center"/>
            </w:pPr>
            <w:r w:rsidRPr="00590EDF">
              <w:rPr>
                <w:color w:val="000000"/>
              </w:rPr>
              <w:t>4</w:t>
            </w:r>
            <w:r>
              <w:rPr>
                <w:color w:val="000000"/>
              </w:rPr>
              <w:t>23</w:t>
            </w:r>
            <w:r w:rsidRPr="00590EDF">
              <w:rPr>
                <w:color w:val="000000"/>
              </w:rPr>
              <w:t>,</w:t>
            </w:r>
            <w:r>
              <w:rPr>
                <w:color w:val="000000"/>
              </w:rPr>
              <w:t>75</w:t>
            </w:r>
          </w:p>
        </w:tc>
      </w:tr>
      <w:tr w:rsidR="002063DF" w:rsidRPr="00E54779" w14:paraId="35BAF685" w14:textId="77777777" w:rsidTr="00D03EEF">
        <w:trPr>
          <w:trHeight w:val="255"/>
        </w:trPr>
        <w:tc>
          <w:tcPr>
            <w:tcW w:w="2700" w:type="dxa"/>
            <w:tcBorders>
              <w:top w:val="nil"/>
              <w:left w:val="nil"/>
              <w:bottom w:val="nil"/>
              <w:right w:val="nil"/>
            </w:tcBorders>
            <w:shd w:val="clear" w:color="auto" w:fill="FFFFFF"/>
          </w:tcPr>
          <w:p w14:paraId="00C0B514" w14:textId="67BF9189" w:rsidR="002063DF" w:rsidRPr="00E54779" w:rsidRDefault="002063DF" w:rsidP="002063DF">
            <w:pPr>
              <w:ind w:right="-14"/>
              <w:rPr>
                <w:rFonts w:eastAsia="Arial Unicode MS"/>
              </w:rPr>
            </w:pPr>
            <w:r>
              <w:t>Rigger/Sveiser</w:t>
            </w:r>
          </w:p>
        </w:tc>
        <w:tc>
          <w:tcPr>
            <w:tcW w:w="2959" w:type="dxa"/>
            <w:tcBorders>
              <w:top w:val="nil"/>
              <w:left w:val="nil"/>
              <w:bottom w:val="nil"/>
              <w:right w:val="nil"/>
            </w:tcBorders>
            <w:shd w:val="clear" w:color="auto" w:fill="FFFFFF"/>
          </w:tcPr>
          <w:p w14:paraId="7BEF5DDC" w14:textId="3B3F33EC" w:rsidR="002063DF" w:rsidRPr="00E54779" w:rsidRDefault="002063DF" w:rsidP="002063DF">
            <w:pPr>
              <w:ind w:right="-14"/>
            </w:pPr>
            <w:r>
              <w:t>Rigger/Welder</w:t>
            </w:r>
          </w:p>
        </w:tc>
        <w:tc>
          <w:tcPr>
            <w:tcW w:w="1134" w:type="dxa"/>
            <w:tcBorders>
              <w:top w:val="nil"/>
              <w:left w:val="nil"/>
              <w:bottom w:val="nil"/>
              <w:right w:val="nil"/>
            </w:tcBorders>
            <w:shd w:val="clear" w:color="auto" w:fill="FFFFFF"/>
            <w:vAlign w:val="center"/>
          </w:tcPr>
          <w:p w14:paraId="28F0B776" w14:textId="02B7C7F2" w:rsidR="002063DF" w:rsidRPr="00F367E5" w:rsidRDefault="002063DF" w:rsidP="002063DF">
            <w:pPr>
              <w:ind w:right="-14"/>
              <w:jc w:val="center"/>
            </w:pPr>
            <w:r w:rsidRPr="00590EDF">
              <w:rPr>
                <w:color w:val="000000"/>
              </w:rPr>
              <w:t>3</w:t>
            </w:r>
            <w:r>
              <w:rPr>
                <w:color w:val="000000"/>
              </w:rPr>
              <w:t>75</w:t>
            </w:r>
            <w:r w:rsidRPr="00590EDF">
              <w:rPr>
                <w:color w:val="000000"/>
              </w:rPr>
              <w:t>,</w:t>
            </w:r>
            <w:r>
              <w:rPr>
                <w:color w:val="000000"/>
              </w:rPr>
              <w:t>15</w:t>
            </w:r>
          </w:p>
        </w:tc>
      </w:tr>
      <w:tr w:rsidR="002063DF" w:rsidRPr="00E54779" w14:paraId="770C1785" w14:textId="77777777" w:rsidTr="00D03EEF">
        <w:trPr>
          <w:trHeight w:val="255"/>
        </w:trPr>
        <w:tc>
          <w:tcPr>
            <w:tcW w:w="2700" w:type="dxa"/>
            <w:tcBorders>
              <w:top w:val="nil"/>
              <w:left w:val="nil"/>
              <w:bottom w:val="nil"/>
              <w:right w:val="nil"/>
            </w:tcBorders>
            <w:shd w:val="clear" w:color="auto" w:fill="FFFFFF"/>
          </w:tcPr>
          <w:p w14:paraId="60901F2F" w14:textId="5F7E2EE8" w:rsidR="002063DF" w:rsidRPr="00E54779" w:rsidRDefault="002063DF" w:rsidP="002063DF">
            <w:pPr>
              <w:ind w:right="-14"/>
              <w:rPr>
                <w:rFonts w:eastAsia="Arial Unicode MS"/>
              </w:rPr>
            </w:pPr>
            <w:r>
              <w:rPr>
                <w:lang w:val="en-US"/>
              </w:rPr>
              <w:t xml:space="preserve">Rigger  </w:t>
            </w:r>
          </w:p>
        </w:tc>
        <w:tc>
          <w:tcPr>
            <w:tcW w:w="2959" w:type="dxa"/>
            <w:tcBorders>
              <w:top w:val="nil"/>
              <w:left w:val="nil"/>
              <w:bottom w:val="nil"/>
              <w:right w:val="nil"/>
            </w:tcBorders>
            <w:shd w:val="clear" w:color="auto" w:fill="FFFFFF"/>
          </w:tcPr>
          <w:p w14:paraId="14094A3C" w14:textId="06DA69A1" w:rsidR="002063DF" w:rsidRPr="00E54779" w:rsidRDefault="002063DF" w:rsidP="002063DF">
            <w:pPr>
              <w:ind w:right="-14"/>
            </w:pPr>
            <w:r>
              <w:t>Rigger</w:t>
            </w:r>
          </w:p>
        </w:tc>
        <w:tc>
          <w:tcPr>
            <w:tcW w:w="1134" w:type="dxa"/>
            <w:tcBorders>
              <w:top w:val="nil"/>
              <w:left w:val="nil"/>
              <w:bottom w:val="nil"/>
              <w:right w:val="nil"/>
            </w:tcBorders>
            <w:shd w:val="clear" w:color="auto" w:fill="FFFFFF"/>
            <w:vAlign w:val="center"/>
          </w:tcPr>
          <w:p w14:paraId="43719273" w14:textId="04130CD3" w:rsidR="002063DF" w:rsidRPr="00F367E5" w:rsidRDefault="002063DF" w:rsidP="002063DF">
            <w:pPr>
              <w:ind w:right="-14"/>
              <w:jc w:val="center"/>
            </w:pPr>
            <w:r w:rsidRPr="00590EDF">
              <w:rPr>
                <w:color w:val="000000"/>
              </w:rPr>
              <w:t>3</w:t>
            </w:r>
            <w:r>
              <w:rPr>
                <w:color w:val="000000"/>
              </w:rPr>
              <w:t>45</w:t>
            </w:r>
            <w:r w:rsidRPr="00590EDF">
              <w:rPr>
                <w:color w:val="000000"/>
              </w:rPr>
              <w:t>,</w:t>
            </w:r>
            <w:r>
              <w:rPr>
                <w:color w:val="000000"/>
              </w:rPr>
              <w:t>48</w:t>
            </w:r>
          </w:p>
        </w:tc>
      </w:tr>
      <w:tr w:rsidR="002063DF" w:rsidRPr="00E54779" w14:paraId="78D7D4D6" w14:textId="77777777" w:rsidTr="00D03EEF">
        <w:trPr>
          <w:trHeight w:val="255"/>
        </w:trPr>
        <w:tc>
          <w:tcPr>
            <w:tcW w:w="2700" w:type="dxa"/>
            <w:tcBorders>
              <w:top w:val="nil"/>
              <w:left w:val="nil"/>
              <w:bottom w:val="nil"/>
              <w:right w:val="nil"/>
            </w:tcBorders>
            <w:shd w:val="clear" w:color="auto" w:fill="FFFFFF"/>
          </w:tcPr>
          <w:p w14:paraId="25EF500A" w14:textId="69DFAB21" w:rsidR="002063DF" w:rsidRPr="00E54779" w:rsidRDefault="002063DF" w:rsidP="002063DF">
            <w:pPr>
              <w:ind w:right="-14"/>
              <w:rPr>
                <w:rFonts w:eastAsia="Arial Unicode MS"/>
                <w:lang w:val="en-US"/>
              </w:rPr>
            </w:pPr>
            <w:r>
              <w:rPr>
                <w:lang w:val="en-US"/>
              </w:rPr>
              <w:t>ADS Pilot</w:t>
            </w:r>
          </w:p>
        </w:tc>
        <w:tc>
          <w:tcPr>
            <w:tcW w:w="2959" w:type="dxa"/>
            <w:tcBorders>
              <w:top w:val="nil"/>
              <w:left w:val="nil"/>
              <w:bottom w:val="nil"/>
              <w:right w:val="nil"/>
            </w:tcBorders>
            <w:shd w:val="clear" w:color="auto" w:fill="FFFFFF"/>
          </w:tcPr>
          <w:p w14:paraId="68DE59BC" w14:textId="44B4FED5" w:rsidR="002063DF" w:rsidRPr="00E54779" w:rsidRDefault="002063DF" w:rsidP="002063DF">
            <w:pPr>
              <w:ind w:right="-14"/>
            </w:pPr>
            <w:r>
              <w:t>ADS Pilot</w:t>
            </w:r>
          </w:p>
        </w:tc>
        <w:tc>
          <w:tcPr>
            <w:tcW w:w="1134" w:type="dxa"/>
            <w:tcBorders>
              <w:top w:val="nil"/>
              <w:left w:val="nil"/>
              <w:bottom w:val="nil"/>
              <w:right w:val="nil"/>
            </w:tcBorders>
            <w:shd w:val="clear" w:color="auto" w:fill="FFFFFF"/>
            <w:vAlign w:val="center"/>
          </w:tcPr>
          <w:p w14:paraId="352573CA" w14:textId="6EA11628" w:rsidR="002063DF" w:rsidRPr="00F367E5" w:rsidRDefault="002063DF" w:rsidP="002063DF">
            <w:pPr>
              <w:ind w:right="-14"/>
              <w:jc w:val="center"/>
            </w:pPr>
            <w:r w:rsidRPr="00590EDF">
              <w:rPr>
                <w:color w:val="000000"/>
              </w:rPr>
              <w:t>5</w:t>
            </w:r>
            <w:r>
              <w:rPr>
                <w:color w:val="000000"/>
              </w:rPr>
              <w:t>71</w:t>
            </w:r>
            <w:r w:rsidRPr="00590EDF">
              <w:rPr>
                <w:color w:val="000000"/>
              </w:rPr>
              <w:t>,</w:t>
            </w:r>
            <w:r>
              <w:rPr>
                <w:color w:val="000000"/>
              </w:rPr>
              <w:t>06</w:t>
            </w:r>
          </w:p>
        </w:tc>
      </w:tr>
      <w:tr w:rsidR="002063DF" w:rsidRPr="00E54779" w14:paraId="601504A0" w14:textId="77777777" w:rsidTr="00D03EEF">
        <w:trPr>
          <w:trHeight w:val="255"/>
        </w:trPr>
        <w:tc>
          <w:tcPr>
            <w:tcW w:w="2700" w:type="dxa"/>
            <w:tcBorders>
              <w:top w:val="nil"/>
              <w:left w:val="nil"/>
              <w:bottom w:val="nil"/>
              <w:right w:val="nil"/>
            </w:tcBorders>
            <w:shd w:val="clear" w:color="auto" w:fill="FFFFFF"/>
          </w:tcPr>
          <w:p w14:paraId="0B0D0863" w14:textId="34DBE223" w:rsidR="002063DF" w:rsidRPr="00E54779" w:rsidRDefault="002063DF" w:rsidP="002063DF">
            <w:pPr>
              <w:ind w:right="-14"/>
              <w:rPr>
                <w:rFonts w:eastAsia="Arial Unicode MS"/>
                <w:lang w:val="en-US"/>
              </w:rPr>
            </w:pPr>
            <w:r>
              <w:rPr>
                <w:lang w:val="en-US"/>
              </w:rPr>
              <w:t>Senior ADS Pilot</w:t>
            </w:r>
          </w:p>
        </w:tc>
        <w:tc>
          <w:tcPr>
            <w:tcW w:w="2959" w:type="dxa"/>
            <w:tcBorders>
              <w:top w:val="nil"/>
              <w:left w:val="nil"/>
              <w:bottom w:val="nil"/>
              <w:right w:val="nil"/>
            </w:tcBorders>
            <w:shd w:val="clear" w:color="auto" w:fill="FFFFFF"/>
          </w:tcPr>
          <w:p w14:paraId="0E076DFF" w14:textId="727F17E0" w:rsidR="002063DF" w:rsidRPr="00E54779" w:rsidRDefault="002063DF" w:rsidP="002063DF">
            <w:pPr>
              <w:ind w:right="-14"/>
            </w:pPr>
            <w:r>
              <w:t>Senior ADS Pilot</w:t>
            </w:r>
          </w:p>
        </w:tc>
        <w:tc>
          <w:tcPr>
            <w:tcW w:w="1134" w:type="dxa"/>
            <w:tcBorders>
              <w:top w:val="nil"/>
              <w:left w:val="nil"/>
              <w:bottom w:val="nil"/>
              <w:right w:val="nil"/>
            </w:tcBorders>
            <w:shd w:val="clear" w:color="auto" w:fill="FFFFFF"/>
            <w:vAlign w:val="center"/>
          </w:tcPr>
          <w:p w14:paraId="4E1393AC" w14:textId="10C3F14D" w:rsidR="002063DF" w:rsidRPr="00F367E5" w:rsidRDefault="002063DF" w:rsidP="002063DF">
            <w:pPr>
              <w:ind w:right="-14"/>
              <w:jc w:val="center"/>
            </w:pPr>
            <w:r w:rsidRPr="00590EDF">
              <w:rPr>
                <w:color w:val="000000"/>
              </w:rPr>
              <w:t>7</w:t>
            </w:r>
            <w:r>
              <w:rPr>
                <w:color w:val="000000"/>
              </w:rPr>
              <w:t>32</w:t>
            </w:r>
            <w:r w:rsidRPr="00590EDF">
              <w:rPr>
                <w:color w:val="000000"/>
              </w:rPr>
              <w:t>,</w:t>
            </w:r>
            <w:r>
              <w:rPr>
                <w:color w:val="000000"/>
              </w:rPr>
              <w:t>52</w:t>
            </w:r>
          </w:p>
        </w:tc>
      </w:tr>
      <w:tr w:rsidR="002063DF" w:rsidRPr="00E54779" w14:paraId="74B3652C" w14:textId="77777777" w:rsidTr="00426CB4">
        <w:trPr>
          <w:trHeight w:val="255"/>
        </w:trPr>
        <w:tc>
          <w:tcPr>
            <w:tcW w:w="2700" w:type="dxa"/>
            <w:tcBorders>
              <w:top w:val="nil"/>
              <w:left w:val="nil"/>
              <w:bottom w:val="nil"/>
              <w:right w:val="nil"/>
            </w:tcBorders>
            <w:shd w:val="clear" w:color="auto" w:fill="FFFFFF"/>
          </w:tcPr>
          <w:p w14:paraId="215F517B" w14:textId="6A3B902E" w:rsidR="002063DF" w:rsidRPr="00E54779" w:rsidRDefault="002063DF" w:rsidP="002063DF">
            <w:pPr>
              <w:ind w:right="-14"/>
              <w:rPr>
                <w:rFonts w:eastAsia="Arial Unicode MS"/>
                <w:lang w:val="en-US"/>
              </w:rPr>
            </w:pPr>
          </w:p>
        </w:tc>
        <w:tc>
          <w:tcPr>
            <w:tcW w:w="2959" w:type="dxa"/>
            <w:tcBorders>
              <w:top w:val="nil"/>
              <w:left w:val="nil"/>
              <w:bottom w:val="nil"/>
              <w:right w:val="nil"/>
            </w:tcBorders>
            <w:shd w:val="clear" w:color="auto" w:fill="FFFFFF"/>
          </w:tcPr>
          <w:p w14:paraId="60C5AFFA" w14:textId="707F99C8" w:rsidR="002063DF" w:rsidRPr="00E54779" w:rsidRDefault="002063DF" w:rsidP="002063DF">
            <w:pPr>
              <w:ind w:right="-14"/>
            </w:pPr>
          </w:p>
        </w:tc>
        <w:tc>
          <w:tcPr>
            <w:tcW w:w="1134" w:type="dxa"/>
            <w:tcBorders>
              <w:top w:val="nil"/>
              <w:left w:val="nil"/>
              <w:bottom w:val="nil"/>
              <w:right w:val="nil"/>
            </w:tcBorders>
            <w:shd w:val="clear" w:color="auto" w:fill="FFFFFF"/>
          </w:tcPr>
          <w:p w14:paraId="1AFCF0ED" w14:textId="3B275F4B" w:rsidR="002063DF" w:rsidRPr="00F367E5" w:rsidRDefault="002063DF" w:rsidP="002063DF">
            <w:pPr>
              <w:ind w:right="-14"/>
              <w:jc w:val="center"/>
            </w:pPr>
          </w:p>
        </w:tc>
      </w:tr>
    </w:tbl>
    <w:p w14:paraId="470829CA" w14:textId="64A03588" w:rsidR="005D00BA" w:rsidRPr="00426CB4" w:rsidRDefault="00D03EEF" w:rsidP="00625E73">
      <w:pPr>
        <w:ind w:right="-14" w:firstLine="720"/>
        <w:rPr>
          <w:sz w:val="24"/>
          <w:szCs w:val="24"/>
          <w:lang w:val="en-US"/>
        </w:rPr>
      </w:pPr>
      <w:r>
        <w:rPr>
          <w:sz w:val="24"/>
          <w:szCs w:val="24"/>
          <w:lang w:val="en-US"/>
        </w:rPr>
        <w:t>b) Additional rates effective 1 N</w:t>
      </w:r>
      <w:r w:rsidR="003E32D2">
        <w:rPr>
          <w:sz w:val="24"/>
          <w:szCs w:val="24"/>
          <w:lang w:val="en-US"/>
        </w:rPr>
        <w:t>ovember</w:t>
      </w:r>
      <w:r w:rsidR="00691446" w:rsidRPr="00426CB4">
        <w:rPr>
          <w:sz w:val="24"/>
          <w:szCs w:val="24"/>
          <w:lang w:val="en-US"/>
        </w:rPr>
        <w:t xml:space="preserve"> 201</w:t>
      </w:r>
      <w:r w:rsidR="00C473E9">
        <w:rPr>
          <w:sz w:val="24"/>
          <w:szCs w:val="24"/>
          <w:lang w:val="en-US"/>
        </w:rPr>
        <w:t>6</w:t>
      </w:r>
      <w:r>
        <w:rPr>
          <w:sz w:val="24"/>
          <w:szCs w:val="24"/>
          <w:lang w:val="en-US"/>
        </w:rPr>
        <w:t>, including holiday pay</w:t>
      </w:r>
    </w:p>
    <w:p w14:paraId="1F3812FC" w14:textId="77777777" w:rsidR="005D00BA" w:rsidRPr="00691446" w:rsidRDefault="005D00BA" w:rsidP="00625E73">
      <w:pPr>
        <w:ind w:right="-14"/>
        <w:rPr>
          <w:lang w:val="en-US"/>
        </w:rPr>
      </w:pPr>
      <w:r w:rsidRPr="00691446">
        <w:rPr>
          <w:lang w:val="en-US"/>
        </w:rPr>
        <w:t xml:space="preserve"> </w:t>
      </w:r>
    </w:p>
    <w:tbl>
      <w:tblPr>
        <w:tblW w:w="6226" w:type="dxa"/>
        <w:tblInd w:w="720" w:type="dxa"/>
        <w:tblLayout w:type="fixed"/>
        <w:tblCellMar>
          <w:left w:w="0" w:type="dxa"/>
          <w:right w:w="0" w:type="dxa"/>
        </w:tblCellMar>
        <w:tblLook w:val="0000" w:firstRow="0" w:lastRow="0" w:firstColumn="0" w:lastColumn="0" w:noHBand="0" w:noVBand="0"/>
      </w:tblPr>
      <w:tblGrid>
        <w:gridCol w:w="2824"/>
        <w:gridCol w:w="2216"/>
        <w:gridCol w:w="1186"/>
      </w:tblGrid>
      <w:tr w:rsidR="005D00BA" w:rsidRPr="00E54779" w14:paraId="3C286BED" w14:textId="77777777" w:rsidTr="00426CB4">
        <w:trPr>
          <w:trHeight w:val="255"/>
        </w:trPr>
        <w:tc>
          <w:tcPr>
            <w:tcW w:w="2824" w:type="dxa"/>
            <w:tcBorders>
              <w:top w:val="nil"/>
              <w:left w:val="nil"/>
              <w:bottom w:val="nil"/>
              <w:right w:val="nil"/>
            </w:tcBorders>
            <w:vAlign w:val="bottom"/>
          </w:tcPr>
          <w:p w14:paraId="453D16E7" w14:textId="72DB2DDE" w:rsidR="005D00BA" w:rsidRPr="00E54779" w:rsidRDefault="00691446" w:rsidP="00625E73">
            <w:pPr>
              <w:ind w:right="-14"/>
              <w:rPr>
                <w:rFonts w:eastAsia="Arial Unicode MS"/>
                <w:u w:val="single"/>
              </w:rPr>
            </w:pPr>
            <w:r>
              <w:rPr>
                <w:rFonts w:eastAsia="Arial Unicode MS"/>
                <w:u w:val="single"/>
              </w:rPr>
              <w:t>Supplement</w:t>
            </w:r>
          </w:p>
        </w:tc>
        <w:tc>
          <w:tcPr>
            <w:tcW w:w="2216" w:type="dxa"/>
            <w:tcBorders>
              <w:top w:val="nil"/>
              <w:left w:val="nil"/>
              <w:bottom w:val="nil"/>
              <w:right w:val="nil"/>
            </w:tcBorders>
          </w:tcPr>
          <w:p w14:paraId="53A46F16" w14:textId="77777777" w:rsidR="005D00BA" w:rsidRPr="00E54779" w:rsidRDefault="005D00BA" w:rsidP="00625E73">
            <w:pPr>
              <w:ind w:right="-14"/>
              <w:rPr>
                <w:u w:val="single"/>
              </w:rPr>
            </w:pPr>
          </w:p>
        </w:tc>
        <w:tc>
          <w:tcPr>
            <w:tcW w:w="1186" w:type="dxa"/>
            <w:tcBorders>
              <w:top w:val="nil"/>
              <w:left w:val="nil"/>
              <w:bottom w:val="nil"/>
              <w:right w:val="nil"/>
            </w:tcBorders>
          </w:tcPr>
          <w:p w14:paraId="664690A8" w14:textId="77777777" w:rsidR="005D00BA" w:rsidRPr="00E54779" w:rsidRDefault="005D00BA" w:rsidP="00625E73">
            <w:pPr>
              <w:ind w:right="-14"/>
              <w:jc w:val="center"/>
              <w:rPr>
                <w:u w:val="single"/>
              </w:rPr>
            </w:pPr>
          </w:p>
        </w:tc>
      </w:tr>
      <w:tr w:rsidR="005D00BA" w:rsidRPr="00E54779" w14:paraId="72235A71" w14:textId="77777777" w:rsidTr="00426CB4">
        <w:trPr>
          <w:trHeight w:val="255"/>
        </w:trPr>
        <w:tc>
          <w:tcPr>
            <w:tcW w:w="2824" w:type="dxa"/>
            <w:tcBorders>
              <w:top w:val="nil"/>
              <w:left w:val="nil"/>
              <w:bottom w:val="nil"/>
              <w:right w:val="nil"/>
            </w:tcBorders>
            <w:vAlign w:val="bottom"/>
          </w:tcPr>
          <w:p w14:paraId="75C13657" w14:textId="77777777" w:rsidR="005D00BA" w:rsidRPr="00E54779" w:rsidRDefault="005D00BA" w:rsidP="00625E73">
            <w:pPr>
              <w:ind w:right="-14"/>
              <w:rPr>
                <w:rFonts w:eastAsia="Arial Unicode MS"/>
                <w:u w:val="single"/>
              </w:rPr>
            </w:pPr>
          </w:p>
        </w:tc>
        <w:tc>
          <w:tcPr>
            <w:tcW w:w="2216" w:type="dxa"/>
            <w:tcBorders>
              <w:top w:val="nil"/>
              <w:left w:val="nil"/>
              <w:bottom w:val="nil"/>
              <w:right w:val="nil"/>
            </w:tcBorders>
          </w:tcPr>
          <w:p w14:paraId="104EA03E" w14:textId="77777777" w:rsidR="005D00BA" w:rsidRPr="00E54779" w:rsidRDefault="005D00BA" w:rsidP="00625E73">
            <w:pPr>
              <w:ind w:right="-14"/>
              <w:jc w:val="center"/>
              <w:rPr>
                <w:b/>
                <w:u w:val="single"/>
              </w:rPr>
            </w:pPr>
          </w:p>
        </w:tc>
        <w:tc>
          <w:tcPr>
            <w:tcW w:w="1186" w:type="dxa"/>
            <w:tcBorders>
              <w:top w:val="nil"/>
              <w:left w:val="nil"/>
              <w:bottom w:val="nil"/>
              <w:right w:val="nil"/>
            </w:tcBorders>
          </w:tcPr>
          <w:p w14:paraId="33662EEF" w14:textId="0166C968" w:rsidR="005D00BA" w:rsidRPr="00E54779" w:rsidRDefault="005D00BA" w:rsidP="00426CB4">
            <w:pPr>
              <w:ind w:right="-14"/>
              <w:jc w:val="center"/>
              <w:rPr>
                <w:b/>
                <w:u w:val="single"/>
              </w:rPr>
            </w:pPr>
            <w:r w:rsidRPr="00E54779">
              <w:rPr>
                <w:b/>
                <w:u w:val="single"/>
              </w:rPr>
              <w:t xml:space="preserve">£ </w:t>
            </w:r>
            <w:r w:rsidR="00426CB4">
              <w:rPr>
                <w:b/>
                <w:u w:val="single"/>
              </w:rPr>
              <w:t>day wage</w:t>
            </w:r>
          </w:p>
        </w:tc>
      </w:tr>
      <w:tr w:rsidR="002063DF" w:rsidRPr="00E54779" w14:paraId="2D7B35C1" w14:textId="77777777" w:rsidTr="00426CB4">
        <w:trPr>
          <w:trHeight w:val="170"/>
        </w:trPr>
        <w:tc>
          <w:tcPr>
            <w:tcW w:w="2824" w:type="dxa"/>
            <w:tcBorders>
              <w:top w:val="nil"/>
              <w:left w:val="nil"/>
              <w:bottom w:val="nil"/>
              <w:right w:val="nil"/>
            </w:tcBorders>
          </w:tcPr>
          <w:p w14:paraId="5151962A" w14:textId="78680186" w:rsidR="002063DF" w:rsidRPr="00E54779" w:rsidRDefault="002063DF" w:rsidP="002063DF">
            <w:pPr>
              <w:ind w:right="-14"/>
              <w:rPr>
                <w:rFonts w:eastAsia="Arial Unicode MS"/>
                <w:u w:val="single"/>
              </w:rPr>
            </w:pPr>
            <w:r w:rsidRPr="00D866BC">
              <w:rPr>
                <w:u w:val="single"/>
              </w:rPr>
              <w:t xml:space="preserve">ekstra trening- høy sats </w:t>
            </w:r>
          </w:p>
        </w:tc>
        <w:tc>
          <w:tcPr>
            <w:tcW w:w="2216" w:type="dxa"/>
            <w:tcBorders>
              <w:top w:val="nil"/>
              <w:left w:val="nil"/>
              <w:bottom w:val="nil"/>
              <w:right w:val="nil"/>
            </w:tcBorders>
          </w:tcPr>
          <w:p w14:paraId="41FA9F80" w14:textId="490F660B" w:rsidR="002063DF" w:rsidRPr="00E54779" w:rsidRDefault="002063DF" w:rsidP="002063DF">
            <w:pPr>
              <w:ind w:right="-14"/>
              <w:rPr>
                <w:u w:val="single"/>
              </w:rPr>
            </w:pPr>
            <w:r w:rsidRPr="00D866BC">
              <w:rPr>
                <w:u w:val="single"/>
              </w:rPr>
              <w:t xml:space="preserve">Training Allowance </w:t>
            </w:r>
          </w:p>
        </w:tc>
        <w:tc>
          <w:tcPr>
            <w:tcW w:w="1186" w:type="dxa"/>
            <w:tcBorders>
              <w:top w:val="nil"/>
              <w:left w:val="nil"/>
              <w:bottom w:val="nil"/>
              <w:right w:val="nil"/>
            </w:tcBorders>
          </w:tcPr>
          <w:p w14:paraId="46C5CDF6" w14:textId="6ECA9147" w:rsidR="002063DF" w:rsidRPr="008E0468" w:rsidRDefault="002063DF" w:rsidP="002063DF">
            <w:pPr>
              <w:ind w:right="-14"/>
              <w:jc w:val="center"/>
              <w:rPr>
                <w:u w:val="single"/>
              </w:rPr>
            </w:pPr>
            <w:r w:rsidRPr="00D866BC">
              <w:t>2</w:t>
            </w:r>
            <w:r>
              <w:t>6</w:t>
            </w:r>
            <w:r w:rsidRPr="00D866BC">
              <w:t>,</w:t>
            </w:r>
            <w:r>
              <w:t>27</w:t>
            </w:r>
          </w:p>
        </w:tc>
      </w:tr>
      <w:tr w:rsidR="002063DF" w:rsidRPr="00E54779" w14:paraId="55ED1E25" w14:textId="77777777" w:rsidTr="00426CB4">
        <w:trPr>
          <w:trHeight w:val="255"/>
        </w:trPr>
        <w:tc>
          <w:tcPr>
            <w:tcW w:w="2824" w:type="dxa"/>
            <w:tcBorders>
              <w:top w:val="nil"/>
              <w:left w:val="nil"/>
              <w:bottom w:val="nil"/>
              <w:right w:val="nil"/>
            </w:tcBorders>
          </w:tcPr>
          <w:p w14:paraId="6AC9E95A" w14:textId="6C345676" w:rsidR="002063DF" w:rsidRPr="00E54779" w:rsidRDefault="002063DF" w:rsidP="002063DF">
            <w:pPr>
              <w:ind w:right="-14"/>
              <w:rPr>
                <w:rFonts w:eastAsia="Arial Unicode MS"/>
                <w:u w:val="single"/>
              </w:rPr>
            </w:pPr>
            <w:r w:rsidRPr="00D866BC">
              <w:rPr>
                <w:u w:val="single"/>
              </w:rPr>
              <w:t>eskstra trening - lav sats</w:t>
            </w:r>
          </w:p>
        </w:tc>
        <w:tc>
          <w:tcPr>
            <w:tcW w:w="2216" w:type="dxa"/>
            <w:tcBorders>
              <w:top w:val="nil"/>
              <w:left w:val="nil"/>
              <w:bottom w:val="nil"/>
              <w:right w:val="nil"/>
            </w:tcBorders>
          </w:tcPr>
          <w:p w14:paraId="5F0A2365" w14:textId="2EE5EEDF" w:rsidR="002063DF" w:rsidRPr="00E54779" w:rsidRDefault="002063DF" w:rsidP="002063DF">
            <w:pPr>
              <w:ind w:right="-14"/>
              <w:rPr>
                <w:u w:val="single"/>
              </w:rPr>
            </w:pPr>
            <w:r w:rsidRPr="00D866BC">
              <w:rPr>
                <w:u w:val="single"/>
              </w:rPr>
              <w:t xml:space="preserve">Training Allowance </w:t>
            </w:r>
          </w:p>
        </w:tc>
        <w:tc>
          <w:tcPr>
            <w:tcW w:w="1186" w:type="dxa"/>
            <w:tcBorders>
              <w:top w:val="nil"/>
              <w:left w:val="nil"/>
              <w:bottom w:val="nil"/>
              <w:right w:val="nil"/>
            </w:tcBorders>
          </w:tcPr>
          <w:p w14:paraId="22FCC3B8" w14:textId="46099A2F" w:rsidR="002063DF" w:rsidRPr="008E0468" w:rsidRDefault="002063DF" w:rsidP="002063DF">
            <w:pPr>
              <w:ind w:right="-14"/>
              <w:jc w:val="center"/>
              <w:rPr>
                <w:u w:val="single"/>
              </w:rPr>
            </w:pPr>
            <w:r w:rsidRPr="00D866BC">
              <w:t>1</w:t>
            </w:r>
            <w:r>
              <w:t>3,17</w:t>
            </w:r>
          </w:p>
        </w:tc>
      </w:tr>
      <w:tr w:rsidR="002063DF" w:rsidRPr="00E54779" w14:paraId="79DE7DB3" w14:textId="77777777" w:rsidTr="00426CB4">
        <w:trPr>
          <w:trHeight w:val="255"/>
        </w:trPr>
        <w:tc>
          <w:tcPr>
            <w:tcW w:w="2824" w:type="dxa"/>
            <w:tcBorders>
              <w:top w:val="nil"/>
              <w:left w:val="nil"/>
              <w:bottom w:val="nil"/>
              <w:right w:val="nil"/>
            </w:tcBorders>
          </w:tcPr>
          <w:p w14:paraId="04AA430B" w14:textId="796CC740" w:rsidR="002063DF" w:rsidRPr="00E54779" w:rsidRDefault="002063DF" w:rsidP="002063DF">
            <w:pPr>
              <w:ind w:right="-14"/>
              <w:rPr>
                <w:rFonts w:eastAsia="Arial Unicode MS"/>
                <w:u w:val="single"/>
              </w:rPr>
            </w:pPr>
            <w:r>
              <w:rPr>
                <w:u w:val="single"/>
              </w:rPr>
              <w:t>metningsbonus</w:t>
            </w:r>
          </w:p>
        </w:tc>
        <w:tc>
          <w:tcPr>
            <w:tcW w:w="2216" w:type="dxa"/>
            <w:tcBorders>
              <w:top w:val="nil"/>
              <w:left w:val="nil"/>
              <w:bottom w:val="nil"/>
              <w:right w:val="nil"/>
            </w:tcBorders>
          </w:tcPr>
          <w:p w14:paraId="12DAA90F" w14:textId="5D24DBB5" w:rsidR="002063DF" w:rsidRPr="00E54779" w:rsidRDefault="002063DF" w:rsidP="002063DF">
            <w:pPr>
              <w:ind w:right="-14"/>
              <w:rPr>
                <w:u w:val="single"/>
              </w:rPr>
            </w:pPr>
            <w:r>
              <w:rPr>
                <w:u w:val="single"/>
              </w:rPr>
              <w:t xml:space="preserve">Sat hours </w:t>
            </w:r>
          </w:p>
        </w:tc>
        <w:tc>
          <w:tcPr>
            <w:tcW w:w="1186" w:type="dxa"/>
            <w:tcBorders>
              <w:top w:val="nil"/>
              <w:left w:val="nil"/>
              <w:bottom w:val="nil"/>
              <w:right w:val="nil"/>
            </w:tcBorders>
          </w:tcPr>
          <w:p w14:paraId="6994506E" w14:textId="6A0D9986" w:rsidR="002063DF" w:rsidRPr="008E0468" w:rsidRDefault="002063DF" w:rsidP="002063DF">
            <w:pPr>
              <w:ind w:right="-14"/>
              <w:jc w:val="center"/>
              <w:rPr>
                <w:u w:val="single"/>
              </w:rPr>
            </w:pPr>
            <w:r>
              <w:t>37,58</w:t>
            </w:r>
          </w:p>
        </w:tc>
      </w:tr>
      <w:tr w:rsidR="002063DF" w:rsidRPr="00E54779" w14:paraId="22ADAEAA" w14:textId="77777777" w:rsidTr="00426CB4">
        <w:trPr>
          <w:trHeight w:val="255"/>
        </w:trPr>
        <w:tc>
          <w:tcPr>
            <w:tcW w:w="2824" w:type="dxa"/>
            <w:tcBorders>
              <w:top w:val="nil"/>
              <w:left w:val="nil"/>
              <w:bottom w:val="nil"/>
              <w:right w:val="nil"/>
            </w:tcBorders>
          </w:tcPr>
          <w:p w14:paraId="678931E3" w14:textId="26C7A3AA" w:rsidR="002063DF" w:rsidRPr="00E54779" w:rsidRDefault="002063DF" w:rsidP="002063DF">
            <w:pPr>
              <w:ind w:right="-14"/>
              <w:rPr>
                <w:rFonts w:eastAsia="Arial Unicode MS"/>
                <w:u w:val="single"/>
              </w:rPr>
            </w:pPr>
            <w:r>
              <w:rPr>
                <w:u w:val="single"/>
              </w:rPr>
              <w:t>helseattest og sikkerhetskurs</w:t>
            </w:r>
          </w:p>
        </w:tc>
        <w:tc>
          <w:tcPr>
            <w:tcW w:w="2216" w:type="dxa"/>
            <w:tcBorders>
              <w:top w:val="nil"/>
              <w:left w:val="nil"/>
              <w:bottom w:val="nil"/>
              <w:right w:val="nil"/>
            </w:tcBorders>
          </w:tcPr>
          <w:p w14:paraId="154BC708" w14:textId="53DE7F82" w:rsidR="002063DF" w:rsidRPr="00E54779" w:rsidRDefault="002063DF" w:rsidP="002063DF">
            <w:pPr>
              <w:ind w:right="-14"/>
              <w:rPr>
                <w:u w:val="single"/>
              </w:rPr>
            </w:pPr>
            <w:r>
              <w:rPr>
                <w:u w:val="single"/>
              </w:rPr>
              <w:t xml:space="preserve">Medic &amp; Survival. </w:t>
            </w:r>
          </w:p>
        </w:tc>
        <w:tc>
          <w:tcPr>
            <w:tcW w:w="1186" w:type="dxa"/>
            <w:tcBorders>
              <w:top w:val="nil"/>
              <w:left w:val="nil"/>
              <w:bottom w:val="nil"/>
              <w:right w:val="nil"/>
            </w:tcBorders>
          </w:tcPr>
          <w:p w14:paraId="171F3129" w14:textId="19CE7466" w:rsidR="002063DF" w:rsidRPr="008E0468" w:rsidRDefault="002063DF" w:rsidP="002063DF">
            <w:pPr>
              <w:ind w:right="-14"/>
              <w:jc w:val="center"/>
              <w:rPr>
                <w:u w:val="single"/>
              </w:rPr>
            </w:pPr>
            <w:r>
              <w:t>6,5</w:t>
            </w:r>
            <w:r w:rsidRPr="00945EC8">
              <w:t>9</w:t>
            </w:r>
          </w:p>
        </w:tc>
      </w:tr>
    </w:tbl>
    <w:p w14:paraId="480CD371" w14:textId="77777777" w:rsidR="002063DF" w:rsidRDefault="002063DF" w:rsidP="00625E73">
      <w:pPr>
        <w:tabs>
          <w:tab w:val="left" w:pos="709"/>
          <w:tab w:val="left" w:pos="8789"/>
        </w:tabs>
        <w:ind w:left="708" w:right="-14" w:hanging="708"/>
        <w:jc w:val="both"/>
        <w:rPr>
          <w:color w:val="000000"/>
          <w:sz w:val="24"/>
          <w:szCs w:val="24"/>
          <w:lang w:val="en-US"/>
        </w:rPr>
      </w:pPr>
    </w:p>
    <w:p w14:paraId="4D50E389" w14:textId="334AEA8D" w:rsidR="00F32282" w:rsidRPr="008937B8" w:rsidRDefault="005D00BA" w:rsidP="00625E73">
      <w:pPr>
        <w:tabs>
          <w:tab w:val="left" w:pos="709"/>
          <w:tab w:val="left" w:pos="8789"/>
        </w:tabs>
        <w:ind w:left="708" w:right="-14" w:hanging="708"/>
        <w:jc w:val="both"/>
        <w:rPr>
          <w:color w:val="000000"/>
          <w:sz w:val="24"/>
          <w:szCs w:val="24"/>
          <w:lang w:val="en-US"/>
        </w:rPr>
      </w:pPr>
      <w:r>
        <w:rPr>
          <w:color w:val="000000"/>
          <w:sz w:val="24"/>
          <w:szCs w:val="24"/>
          <w:lang w:val="en-US"/>
        </w:rPr>
        <w:lastRenderedPageBreak/>
        <w:t>6.2.3</w:t>
      </w:r>
      <w:r>
        <w:rPr>
          <w:color w:val="000000"/>
          <w:sz w:val="24"/>
          <w:szCs w:val="24"/>
          <w:lang w:val="en-US"/>
        </w:rPr>
        <w:tab/>
      </w:r>
      <w:r w:rsidR="00F32282" w:rsidRPr="008937B8">
        <w:rPr>
          <w:color w:val="000000"/>
          <w:sz w:val="24"/>
          <w:szCs w:val="24"/>
          <w:lang w:val="en-US"/>
        </w:rPr>
        <w:t>Permanently employed personnel shall have a monthly wage disbursed in the amount of 11.2 day wages per month. Days worked in excess of 11.2 per month shall be settled at least once a year.  For temporary employees, wages shall be paid at least once per month for the number of days that the employee has worked (day wage).</w:t>
      </w:r>
    </w:p>
    <w:p w14:paraId="4D50E38A" w14:textId="77777777" w:rsidR="00F32282" w:rsidRPr="008937B8" w:rsidRDefault="00F32282" w:rsidP="00625E73">
      <w:pPr>
        <w:tabs>
          <w:tab w:val="left" w:pos="8789"/>
        </w:tabs>
        <w:ind w:right="-14"/>
        <w:jc w:val="both"/>
        <w:rPr>
          <w:color w:val="000000"/>
          <w:sz w:val="24"/>
          <w:szCs w:val="24"/>
          <w:lang w:val="en-US"/>
        </w:rPr>
      </w:pPr>
    </w:p>
    <w:p w14:paraId="4D50E38B" w14:textId="6D5CE16B" w:rsidR="00F32282" w:rsidRPr="008937B8" w:rsidRDefault="00F32282" w:rsidP="00625E73">
      <w:pPr>
        <w:numPr>
          <w:ilvl w:val="2"/>
          <w:numId w:val="3"/>
        </w:numPr>
        <w:tabs>
          <w:tab w:val="clear" w:pos="855"/>
          <w:tab w:val="num" w:pos="709"/>
          <w:tab w:val="left" w:pos="8789"/>
        </w:tabs>
        <w:ind w:left="709" w:right="-14" w:hanging="709"/>
        <w:jc w:val="both"/>
        <w:rPr>
          <w:color w:val="000000"/>
          <w:sz w:val="24"/>
          <w:szCs w:val="24"/>
          <w:lang w:val="en-US"/>
        </w:rPr>
      </w:pPr>
      <w:r w:rsidRPr="008937B8">
        <w:rPr>
          <w:color w:val="000000"/>
          <w:sz w:val="24"/>
          <w:szCs w:val="24"/>
          <w:lang w:val="en-US"/>
        </w:rPr>
        <w:t xml:space="preserve">For permanently employed diving personnel, monthly wages shall be paid 12 times per year and shall include wages during vacation time. </w:t>
      </w:r>
    </w:p>
    <w:p w14:paraId="4D50E38C" w14:textId="77777777" w:rsidR="00F32282" w:rsidRPr="00594582" w:rsidRDefault="00F32282" w:rsidP="00625E73">
      <w:pPr>
        <w:tabs>
          <w:tab w:val="left" w:pos="8789"/>
        </w:tabs>
        <w:ind w:right="-14"/>
        <w:jc w:val="both"/>
        <w:rPr>
          <w:sz w:val="24"/>
          <w:szCs w:val="24"/>
          <w:lang w:val="en-US"/>
        </w:rPr>
      </w:pPr>
    </w:p>
    <w:p w14:paraId="4D50E38D" w14:textId="77777777" w:rsidR="00F32282" w:rsidRPr="008937B8" w:rsidRDefault="00F32282" w:rsidP="00625E73">
      <w:pPr>
        <w:numPr>
          <w:ilvl w:val="2"/>
          <w:numId w:val="3"/>
        </w:numPr>
        <w:tabs>
          <w:tab w:val="clear" w:pos="855"/>
          <w:tab w:val="num" w:pos="709"/>
          <w:tab w:val="left" w:pos="7088"/>
        </w:tabs>
        <w:ind w:left="709" w:right="-14" w:hanging="709"/>
        <w:jc w:val="both"/>
        <w:rPr>
          <w:color w:val="000000"/>
          <w:sz w:val="24"/>
          <w:szCs w:val="24"/>
          <w:lang w:val="en-US"/>
        </w:rPr>
      </w:pPr>
      <w:r w:rsidRPr="008937B8">
        <w:rPr>
          <w:color w:val="000000"/>
          <w:sz w:val="24"/>
          <w:szCs w:val="24"/>
          <w:lang w:val="en-US"/>
        </w:rPr>
        <w:t>In the event of temporary assignment in a higher-paid position, the higher wages shall be paid as from the first day of the assignment.</w:t>
      </w:r>
    </w:p>
    <w:p w14:paraId="4D50E38E" w14:textId="77777777" w:rsidR="00F32282" w:rsidRPr="008937B8" w:rsidRDefault="00F32282" w:rsidP="00625E73">
      <w:pPr>
        <w:tabs>
          <w:tab w:val="left" w:pos="7088"/>
          <w:tab w:val="left" w:pos="7371"/>
        </w:tabs>
        <w:ind w:right="-14"/>
        <w:jc w:val="both"/>
        <w:rPr>
          <w:color w:val="000000"/>
          <w:sz w:val="24"/>
          <w:szCs w:val="24"/>
          <w:lang w:val="en-US"/>
        </w:rPr>
      </w:pPr>
    </w:p>
    <w:p w14:paraId="4D50E38F" w14:textId="40F5C132" w:rsidR="00F32282" w:rsidRPr="008937B8" w:rsidRDefault="00F32282" w:rsidP="00625E73">
      <w:pPr>
        <w:tabs>
          <w:tab w:val="left" w:pos="7088"/>
          <w:tab w:val="left" w:pos="7371"/>
        </w:tabs>
        <w:ind w:left="709" w:right="-14" w:hanging="709"/>
        <w:jc w:val="both"/>
        <w:rPr>
          <w:color w:val="000000"/>
          <w:sz w:val="24"/>
          <w:szCs w:val="24"/>
          <w:lang w:val="en-US"/>
        </w:rPr>
      </w:pPr>
      <w:r w:rsidRPr="008937B8">
        <w:rPr>
          <w:color w:val="000000"/>
          <w:sz w:val="24"/>
          <w:szCs w:val="24"/>
          <w:lang w:val="en-US"/>
        </w:rPr>
        <w:t>6.2.</w:t>
      </w:r>
      <w:r w:rsidR="005D00BA">
        <w:rPr>
          <w:color w:val="000000"/>
          <w:sz w:val="24"/>
          <w:szCs w:val="24"/>
          <w:lang w:val="en-US"/>
        </w:rPr>
        <w:t>6</w:t>
      </w:r>
      <w:r w:rsidRPr="008937B8">
        <w:rPr>
          <w:color w:val="000000"/>
          <w:sz w:val="24"/>
          <w:szCs w:val="24"/>
          <w:lang w:val="en-US"/>
        </w:rPr>
        <w:t xml:space="preserve"> </w:t>
      </w:r>
      <w:r w:rsidRPr="008937B8">
        <w:rPr>
          <w:color w:val="000000"/>
          <w:sz w:val="24"/>
          <w:szCs w:val="24"/>
          <w:lang w:val="en-US"/>
        </w:rPr>
        <w:tab/>
        <w:t>The minimum saturation bonus shall be paid per hour in saturation from seal to seal</w:t>
      </w:r>
      <w:r w:rsidR="00A126C4">
        <w:rPr>
          <w:color w:val="000000"/>
          <w:sz w:val="24"/>
          <w:szCs w:val="24"/>
          <w:lang w:val="en-US"/>
        </w:rPr>
        <w:t xml:space="preserve">, cf. Clause </w:t>
      </w:r>
      <w:r w:rsidR="005D00BA">
        <w:rPr>
          <w:color w:val="000000"/>
          <w:sz w:val="24"/>
          <w:szCs w:val="24"/>
          <w:lang w:val="en-US"/>
        </w:rPr>
        <w:t>6.2.2 b).</w:t>
      </w:r>
    </w:p>
    <w:p w14:paraId="4D50E394" w14:textId="2C71C6D2" w:rsidR="00F32282" w:rsidRPr="008937B8" w:rsidRDefault="00F32282" w:rsidP="00625E73">
      <w:pPr>
        <w:tabs>
          <w:tab w:val="left" w:pos="720"/>
        </w:tabs>
        <w:autoSpaceDE w:val="0"/>
        <w:autoSpaceDN w:val="0"/>
        <w:adjustRightInd w:val="0"/>
        <w:spacing w:line="240" w:lineRule="atLeast"/>
        <w:ind w:right="-14"/>
        <w:rPr>
          <w:color w:val="000000"/>
          <w:sz w:val="24"/>
          <w:szCs w:val="24"/>
          <w:lang w:val="en-GB"/>
        </w:rPr>
      </w:pPr>
    </w:p>
    <w:p w14:paraId="4D50E395" w14:textId="54172F2B" w:rsidR="00F32282" w:rsidRPr="008937B8" w:rsidRDefault="00F32282" w:rsidP="00625E73">
      <w:pPr>
        <w:tabs>
          <w:tab w:val="left" w:pos="7371"/>
        </w:tabs>
        <w:ind w:left="709" w:right="-14"/>
        <w:jc w:val="both"/>
        <w:rPr>
          <w:color w:val="000000"/>
          <w:sz w:val="24"/>
          <w:szCs w:val="24"/>
          <w:lang w:val="en-US"/>
        </w:rPr>
      </w:pPr>
      <w:r w:rsidRPr="008937B8">
        <w:rPr>
          <w:color w:val="000000"/>
          <w:sz w:val="24"/>
          <w:szCs w:val="24"/>
          <w:lang w:val="en-US"/>
        </w:rPr>
        <w:t xml:space="preserve">The saturation bonus is a </w:t>
      </w:r>
      <w:r w:rsidR="00691446" w:rsidRPr="00691446">
        <w:rPr>
          <w:color w:val="000000"/>
          <w:sz w:val="24"/>
          <w:szCs w:val="24"/>
          <w:lang w:val="en-US"/>
        </w:rPr>
        <w:t>variable</w:t>
      </w:r>
      <w:r w:rsidRPr="008937B8">
        <w:rPr>
          <w:color w:val="000000"/>
          <w:sz w:val="24"/>
          <w:szCs w:val="24"/>
          <w:lang w:val="en-US"/>
        </w:rPr>
        <w:t xml:space="preserve"> supplement that shall not be included in the basis for sick pay.</w:t>
      </w:r>
    </w:p>
    <w:p w14:paraId="4D50E397" w14:textId="77777777" w:rsidR="00F32282" w:rsidRPr="008937B8" w:rsidRDefault="00F32282" w:rsidP="00625E73">
      <w:pPr>
        <w:tabs>
          <w:tab w:val="left" w:pos="7088"/>
          <w:tab w:val="left" w:pos="7371"/>
        </w:tabs>
        <w:ind w:left="851" w:right="-14"/>
        <w:jc w:val="both"/>
        <w:rPr>
          <w:color w:val="000000"/>
          <w:sz w:val="24"/>
          <w:szCs w:val="24"/>
          <w:lang w:val="en-US"/>
        </w:rPr>
      </w:pPr>
    </w:p>
    <w:p w14:paraId="4D50E398" w14:textId="77777777" w:rsidR="00F32282" w:rsidRDefault="00F32282" w:rsidP="00625E73">
      <w:pPr>
        <w:numPr>
          <w:ilvl w:val="2"/>
          <w:numId w:val="28"/>
        </w:numPr>
        <w:tabs>
          <w:tab w:val="left" w:pos="7655"/>
        </w:tabs>
        <w:ind w:right="-14"/>
        <w:jc w:val="both"/>
        <w:rPr>
          <w:sz w:val="24"/>
          <w:szCs w:val="24"/>
          <w:lang w:val="en-US"/>
        </w:rPr>
      </w:pPr>
      <w:r w:rsidRPr="008937B8">
        <w:rPr>
          <w:sz w:val="24"/>
          <w:szCs w:val="24"/>
          <w:lang w:val="en-US"/>
        </w:rPr>
        <w:t>Remuneration for expenses</w:t>
      </w:r>
    </w:p>
    <w:p w14:paraId="199B94D0" w14:textId="4F2E426B" w:rsidR="00691446" w:rsidRPr="008937B8" w:rsidRDefault="00691446" w:rsidP="00625E73">
      <w:pPr>
        <w:tabs>
          <w:tab w:val="left" w:pos="7655"/>
        </w:tabs>
        <w:ind w:left="720" w:right="-14"/>
        <w:jc w:val="both"/>
        <w:rPr>
          <w:sz w:val="24"/>
          <w:szCs w:val="24"/>
          <w:lang w:val="en-US"/>
        </w:rPr>
      </w:pPr>
    </w:p>
    <w:p w14:paraId="483B7683" w14:textId="513D8142" w:rsidR="00691446" w:rsidRDefault="00691446" w:rsidP="00625E73">
      <w:pPr>
        <w:numPr>
          <w:ilvl w:val="0"/>
          <w:numId w:val="31"/>
        </w:numPr>
        <w:tabs>
          <w:tab w:val="left" w:pos="-567"/>
          <w:tab w:val="left" w:pos="7655"/>
        </w:tabs>
        <w:ind w:right="-14"/>
        <w:jc w:val="both"/>
        <w:rPr>
          <w:sz w:val="24"/>
          <w:szCs w:val="24"/>
          <w:lang w:val="en-US"/>
        </w:rPr>
      </w:pPr>
      <w:r>
        <w:rPr>
          <w:sz w:val="24"/>
          <w:szCs w:val="24"/>
          <w:lang w:val="en-US"/>
        </w:rPr>
        <w:t xml:space="preserve">Travel expenses shall be covered in accordance to Clause 3.12.2 </w:t>
      </w:r>
      <w:r w:rsidRPr="008937B8">
        <w:rPr>
          <w:color w:val="000000"/>
          <w:sz w:val="24"/>
          <w:szCs w:val="24"/>
          <w:lang w:val="en-US"/>
        </w:rPr>
        <w:t>in Section III of the Agreement</w:t>
      </w:r>
      <w:r>
        <w:rPr>
          <w:sz w:val="24"/>
          <w:szCs w:val="24"/>
          <w:lang w:val="en-US"/>
        </w:rPr>
        <w:t xml:space="preserve"> </w:t>
      </w:r>
    </w:p>
    <w:p w14:paraId="3CB6F0B7" w14:textId="0C29F245" w:rsidR="00691446" w:rsidRDefault="00691446" w:rsidP="00625E73">
      <w:pPr>
        <w:numPr>
          <w:ilvl w:val="0"/>
          <w:numId w:val="31"/>
        </w:numPr>
        <w:tabs>
          <w:tab w:val="left" w:pos="-567"/>
          <w:tab w:val="left" w:pos="7655"/>
        </w:tabs>
        <w:ind w:right="-14"/>
        <w:jc w:val="both"/>
        <w:rPr>
          <w:sz w:val="24"/>
          <w:szCs w:val="24"/>
          <w:lang w:val="en-US"/>
        </w:rPr>
      </w:pPr>
      <w:r>
        <w:rPr>
          <w:sz w:val="24"/>
          <w:szCs w:val="24"/>
          <w:lang w:val="en-US"/>
        </w:rPr>
        <w:t xml:space="preserve">The company covers a survival suit and all </w:t>
      </w:r>
      <w:r w:rsidR="008F7095">
        <w:rPr>
          <w:sz w:val="24"/>
          <w:szCs w:val="24"/>
          <w:lang w:val="en-US"/>
        </w:rPr>
        <w:t xml:space="preserve">compulsory </w:t>
      </w:r>
      <w:r>
        <w:rPr>
          <w:sz w:val="24"/>
          <w:szCs w:val="24"/>
          <w:lang w:val="en-US"/>
        </w:rPr>
        <w:t>work clothes.</w:t>
      </w:r>
    </w:p>
    <w:p w14:paraId="3EF12008" w14:textId="29002130" w:rsidR="00691446" w:rsidRDefault="00691446" w:rsidP="00625E73">
      <w:pPr>
        <w:pStyle w:val="Brdtekstinnrykk"/>
        <w:numPr>
          <w:ilvl w:val="0"/>
          <w:numId w:val="31"/>
        </w:numPr>
        <w:tabs>
          <w:tab w:val="clear" w:pos="8789"/>
          <w:tab w:val="left" w:pos="709"/>
          <w:tab w:val="left" w:pos="1134"/>
          <w:tab w:val="left" w:pos="7655"/>
        </w:tabs>
        <w:ind w:right="-14"/>
        <w:jc w:val="both"/>
        <w:rPr>
          <w:color w:val="000000"/>
          <w:sz w:val="24"/>
          <w:szCs w:val="24"/>
          <w:lang w:val="en-US"/>
        </w:rPr>
      </w:pPr>
      <w:r w:rsidRPr="008937B8">
        <w:rPr>
          <w:color w:val="000000"/>
          <w:sz w:val="24"/>
          <w:szCs w:val="24"/>
          <w:lang w:val="en-US"/>
        </w:rPr>
        <w:t>A supplement to the day wage shall be paid for the healt</w:t>
      </w:r>
      <w:r w:rsidR="00327245">
        <w:rPr>
          <w:color w:val="000000"/>
          <w:sz w:val="24"/>
          <w:szCs w:val="24"/>
          <w:lang w:val="en-US"/>
        </w:rPr>
        <w:t>h certificate and safety course, cf. Clause 6.2.2 b).</w:t>
      </w:r>
    </w:p>
    <w:p w14:paraId="4D50E39F" w14:textId="1BC3D8F8" w:rsidR="00F32282" w:rsidRPr="008937B8" w:rsidRDefault="00F32282" w:rsidP="00625E73">
      <w:pPr>
        <w:pStyle w:val="Brdtekstinnrykk"/>
        <w:numPr>
          <w:ilvl w:val="0"/>
          <w:numId w:val="31"/>
        </w:numPr>
        <w:tabs>
          <w:tab w:val="left" w:pos="709"/>
          <w:tab w:val="left" w:pos="1134"/>
          <w:tab w:val="left" w:pos="7655"/>
        </w:tabs>
        <w:ind w:right="-14"/>
        <w:jc w:val="both"/>
        <w:rPr>
          <w:color w:val="000000"/>
          <w:sz w:val="24"/>
          <w:szCs w:val="24"/>
          <w:lang w:val="en-US"/>
        </w:rPr>
      </w:pPr>
      <w:r w:rsidRPr="008937B8">
        <w:rPr>
          <w:color w:val="000000"/>
          <w:sz w:val="24"/>
          <w:szCs w:val="24"/>
          <w:lang w:val="en-US"/>
        </w:rPr>
        <w:t xml:space="preserve">Additional training for divers and diving supervisors shall be compensated as follows: diving managers, diving supervisors, professional divers and divers involved in saturation diving - to be compensated </w:t>
      </w:r>
      <w:r w:rsidR="002907C2">
        <w:rPr>
          <w:color w:val="000000"/>
          <w:sz w:val="24"/>
          <w:szCs w:val="24"/>
          <w:lang w:val="en-US"/>
        </w:rPr>
        <w:t xml:space="preserve">per day </w:t>
      </w:r>
      <w:r w:rsidR="008F7095">
        <w:rPr>
          <w:color w:val="000000"/>
          <w:sz w:val="24"/>
          <w:szCs w:val="24"/>
          <w:lang w:val="en-US"/>
        </w:rPr>
        <w:t>cf. Clause 6.2.2 b) high rate</w:t>
      </w:r>
      <w:r w:rsidRPr="008937B8">
        <w:rPr>
          <w:color w:val="000000"/>
          <w:sz w:val="24"/>
          <w:szCs w:val="24"/>
          <w:lang w:val="en-US"/>
        </w:rPr>
        <w:t xml:space="preserve">. Diving managers, diving supervisors, professional divers and divers involved in </w:t>
      </w:r>
      <w:r w:rsidR="002907C2">
        <w:rPr>
          <w:color w:val="000000"/>
          <w:sz w:val="24"/>
          <w:szCs w:val="24"/>
          <w:lang w:val="en-US"/>
        </w:rPr>
        <w:t xml:space="preserve">air diving shall be compensated per day </w:t>
      </w:r>
      <w:r w:rsidR="008F7095">
        <w:rPr>
          <w:color w:val="000000"/>
          <w:sz w:val="24"/>
          <w:szCs w:val="24"/>
          <w:lang w:val="en-US"/>
        </w:rPr>
        <w:t>cf. Clause 6.2.2. b) low rate</w:t>
      </w:r>
      <w:r w:rsidRPr="008937B8">
        <w:rPr>
          <w:color w:val="000000"/>
          <w:sz w:val="24"/>
          <w:szCs w:val="24"/>
          <w:lang w:val="en-US"/>
        </w:rPr>
        <w:t xml:space="preserve">. </w:t>
      </w:r>
    </w:p>
    <w:p w14:paraId="4D50E3A0" w14:textId="77777777" w:rsidR="00F32282" w:rsidRPr="008937B8" w:rsidRDefault="00F32282" w:rsidP="00625E73">
      <w:pPr>
        <w:tabs>
          <w:tab w:val="left" w:pos="7230"/>
        </w:tabs>
        <w:ind w:right="-14"/>
        <w:jc w:val="both"/>
        <w:rPr>
          <w:color w:val="000000"/>
          <w:sz w:val="24"/>
          <w:szCs w:val="24"/>
          <w:lang w:val="en-US"/>
        </w:rPr>
      </w:pPr>
    </w:p>
    <w:p w14:paraId="4D50E3A3" w14:textId="70D0B50C" w:rsidR="00F32282" w:rsidRPr="008F7095" w:rsidRDefault="00F32282" w:rsidP="00625E73">
      <w:pPr>
        <w:numPr>
          <w:ilvl w:val="2"/>
          <w:numId w:val="28"/>
        </w:numPr>
        <w:autoSpaceDE w:val="0"/>
        <w:autoSpaceDN w:val="0"/>
        <w:adjustRightInd w:val="0"/>
        <w:spacing w:line="240" w:lineRule="atLeast"/>
        <w:ind w:right="-14"/>
        <w:jc w:val="both"/>
        <w:rPr>
          <w:sz w:val="24"/>
          <w:szCs w:val="24"/>
          <w:lang w:val="en-US"/>
        </w:rPr>
      </w:pPr>
      <w:r w:rsidRPr="008F7095">
        <w:rPr>
          <w:sz w:val="24"/>
          <w:szCs w:val="24"/>
          <w:lang w:val="en-US"/>
        </w:rPr>
        <w:t>For work carried out on Easter Sunday and Easter Monday, Labour Day (1 May) and the Norwegian Constitution Day (17 May), 1 January, Christmas Day, Boxing Day, and Good Friday, a 100% supplement is paid in addition to daily wages</w:t>
      </w:r>
      <w:r w:rsidR="008F7095">
        <w:rPr>
          <w:sz w:val="24"/>
          <w:szCs w:val="24"/>
          <w:lang w:val="en-US"/>
        </w:rPr>
        <w:t xml:space="preserve"> and </w:t>
      </w:r>
      <w:r w:rsidR="008F7095" w:rsidRPr="008937B8">
        <w:rPr>
          <w:color w:val="000000"/>
          <w:sz w:val="24"/>
          <w:szCs w:val="24"/>
          <w:lang w:val="en-US"/>
        </w:rPr>
        <w:t>saturation bonus</w:t>
      </w:r>
      <w:r w:rsidRPr="008F7095">
        <w:rPr>
          <w:sz w:val="24"/>
          <w:szCs w:val="24"/>
          <w:lang w:val="en-US"/>
        </w:rPr>
        <w:t>.</w:t>
      </w:r>
    </w:p>
    <w:p w14:paraId="4D50E3A5" w14:textId="77777777" w:rsidR="00F32282" w:rsidRPr="008C7664" w:rsidRDefault="00F32282" w:rsidP="006E5088">
      <w:pPr>
        <w:pStyle w:val="Overskrift2"/>
        <w:spacing w:before="240"/>
        <w:ind w:right="-14"/>
        <w:rPr>
          <w:bCs/>
          <w:sz w:val="24"/>
          <w:lang w:val="en-US"/>
        </w:rPr>
      </w:pPr>
      <w:bookmarkStart w:id="151" w:name="_Toc428260778"/>
      <w:bookmarkStart w:id="152" w:name="_Toc485204671"/>
      <w:r w:rsidRPr="008C7664">
        <w:rPr>
          <w:bCs/>
          <w:sz w:val="24"/>
          <w:lang w:val="en-US"/>
        </w:rPr>
        <w:t>6.3</w:t>
      </w:r>
      <w:r w:rsidRPr="008C7664">
        <w:rPr>
          <w:bCs/>
          <w:sz w:val="24"/>
          <w:lang w:val="en-US"/>
        </w:rPr>
        <w:tab/>
        <w:t>PROMOTION</w:t>
      </w:r>
      <w:bookmarkEnd w:id="151"/>
      <w:bookmarkEnd w:id="152"/>
    </w:p>
    <w:p w14:paraId="4D50E3A6" w14:textId="77777777" w:rsidR="00F32282" w:rsidRPr="000C3569" w:rsidRDefault="00F32282" w:rsidP="00625E73">
      <w:pPr>
        <w:tabs>
          <w:tab w:val="left" w:pos="7088"/>
        </w:tabs>
        <w:ind w:left="709" w:right="-14" w:hanging="709"/>
        <w:jc w:val="both"/>
        <w:rPr>
          <w:color w:val="000000"/>
          <w:sz w:val="24"/>
          <w:szCs w:val="24"/>
          <w:lang w:val="en-US"/>
        </w:rPr>
      </w:pPr>
      <w:r w:rsidRPr="000C3569">
        <w:rPr>
          <w:color w:val="000000"/>
          <w:sz w:val="24"/>
          <w:szCs w:val="24"/>
          <w:lang w:val="en-US"/>
        </w:rPr>
        <w:tab/>
      </w:r>
    </w:p>
    <w:p w14:paraId="4D50E3A7" w14:textId="77777777" w:rsidR="00F32282" w:rsidRPr="000C3569" w:rsidRDefault="00F32282" w:rsidP="00625E73">
      <w:pPr>
        <w:tabs>
          <w:tab w:val="left" w:pos="9072"/>
        </w:tabs>
        <w:ind w:left="709" w:right="-14" w:hanging="709"/>
        <w:jc w:val="both"/>
        <w:rPr>
          <w:sz w:val="24"/>
          <w:szCs w:val="24"/>
          <w:lang w:val="en-US"/>
        </w:rPr>
      </w:pPr>
      <w:r w:rsidRPr="000C3569">
        <w:rPr>
          <w:sz w:val="24"/>
          <w:szCs w:val="24"/>
          <w:lang w:val="en-US"/>
        </w:rPr>
        <w:tab/>
      </w:r>
      <w:bookmarkStart w:id="153" w:name="_Toc428260779"/>
      <w:r w:rsidRPr="000C3569">
        <w:rPr>
          <w:sz w:val="24"/>
          <w:szCs w:val="24"/>
          <w:lang w:val="en-US"/>
        </w:rPr>
        <w:t>There are two levels of divers, Professional Diver and Diver. Before a diver can be promoted to professional diver, he requires the relevant certificates and satisfactory qualifications (more than 50 days in saturation diving mode is considered satisfactory).</w:t>
      </w:r>
    </w:p>
    <w:p w14:paraId="4D50E3A9" w14:textId="77777777" w:rsidR="00F32282" w:rsidRPr="008C7664" w:rsidRDefault="00F32282" w:rsidP="006E5088">
      <w:pPr>
        <w:pStyle w:val="Overskrift2"/>
        <w:spacing w:before="240"/>
        <w:ind w:right="-14"/>
        <w:rPr>
          <w:bCs/>
          <w:sz w:val="24"/>
          <w:lang w:val="en-US"/>
        </w:rPr>
      </w:pPr>
      <w:bookmarkStart w:id="154" w:name="_Toc485204672"/>
      <w:r>
        <w:rPr>
          <w:bCs/>
          <w:sz w:val="24"/>
          <w:lang w:val="en-US"/>
        </w:rPr>
        <w:t>6.4</w:t>
      </w:r>
      <w:r>
        <w:rPr>
          <w:bCs/>
          <w:sz w:val="24"/>
          <w:lang w:val="en-US"/>
        </w:rPr>
        <w:tab/>
      </w:r>
      <w:r w:rsidRPr="008C7664">
        <w:rPr>
          <w:bCs/>
          <w:sz w:val="24"/>
          <w:lang w:val="en-US"/>
        </w:rPr>
        <w:t>OVERTI</w:t>
      </w:r>
      <w:bookmarkEnd w:id="153"/>
      <w:r w:rsidRPr="008C7664">
        <w:rPr>
          <w:bCs/>
          <w:sz w:val="24"/>
          <w:lang w:val="en-US"/>
        </w:rPr>
        <w:t>ME</w:t>
      </w:r>
      <w:bookmarkEnd w:id="154"/>
    </w:p>
    <w:p w14:paraId="4D50E3AA" w14:textId="77777777" w:rsidR="00F32282" w:rsidRPr="008937B8" w:rsidRDefault="00F32282" w:rsidP="00625E73">
      <w:pPr>
        <w:ind w:right="-14"/>
        <w:rPr>
          <w:sz w:val="24"/>
          <w:szCs w:val="24"/>
          <w:lang w:val="en-US"/>
        </w:rPr>
      </w:pPr>
    </w:p>
    <w:p w14:paraId="4D50E3AB" w14:textId="77777777" w:rsidR="00F32282" w:rsidRPr="008937B8" w:rsidRDefault="00F32282" w:rsidP="00625E73">
      <w:pPr>
        <w:numPr>
          <w:ilvl w:val="2"/>
          <w:numId w:val="4"/>
        </w:numPr>
        <w:tabs>
          <w:tab w:val="clear" w:pos="855"/>
          <w:tab w:val="num" w:pos="709"/>
        </w:tabs>
        <w:ind w:left="709" w:right="-14" w:hanging="709"/>
        <w:jc w:val="both"/>
        <w:rPr>
          <w:color w:val="000000"/>
          <w:sz w:val="24"/>
          <w:szCs w:val="24"/>
          <w:lang w:val="en-US"/>
        </w:rPr>
      </w:pPr>
      <w:r w:rsidRPr="008937B8">
        <w:rPr>
          <w:color w:val="000000"/>
          <w:sz w:val="24"/>
          <w:szCs w:val="24"/>
          <w:lang w:val="en-US"/>
        </w:rPr>
        <w:t xml:space="preserve">For work on the Norwegian Continental Shelf in excess of 12 hours per day and/or 1877 hours per year, an overtime supplement of minimum 40% shall be paid. </w:t>
      </w:r>
    </w:p>
    <w:p w14:paraId="4D50E3AC" w14:textId="77777777" w:rsidR="00F32282" w:rsidRPr="008937B8" w:rsidRDefault="00F32282" w:rsidP="00625E73">
      <w:pPr>
        <w:tabs>
          <w:tab w:val="left" w:pos="7088"/>
        </w:tabs>
        <w:ind w:right="-14"/>
        <w:jc w:val="both"/>
        <w:rPr>
          <w:color w:val="000000"/>
          <w:sz w:val="24"/>
          <w:szCs w:val="24"/>
          <w:lang w:val="en-US"/>
        </w:rPr>
      </w:pPr>
    </w:p>
    <w:p w14:paraId="4D50E3AD"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 xml:space="preserve">6.4.2   </w:t>
      </w:r>
      <w:r w:rsidRPr="008937B8">
        <w:rPr>
          <w:color w:val="000000"/>
          <w:sz w:val="24"/>
          <w:szCs w:val="24"/>
          <w:lang w:val="en-US"/>
        </w:rPr>
        <w:tab/>
        <w:t>The basis for calculating overtime payment is day wage / 12.</w:t>
      </w:r>
    </w:p>
    <w:p w14:paraId="4D50E3AF" w14:textId="11BE85C6" w:rsidR="00F32282" w:rsidRDefault="00F32282" w:rsidP="00625E73">
      <w:pPr>
        <w:ind w:right="-14"/>
        <w:rPr>
          <w:b/>
          <w:bCs/>
          <w:caps/>
          <w:color w:val="000000"/>
          <w:sz w:val="24"/>
          <w:lang w:val="en-US"/>
        </w:rPr>
      </w:pPr>
      <w:bookmarkStart w:id="155" w:name="_Toc428260780"/>
    </w:p>
    <w:p w14:paraId="4D50E3B0" w14:textId="77777777" w:rsidR="00F32282" w:rsidRPr="008C7664" w:rsidRDefault="00F32282" w:rsidP="006E5088">
      <w:pPr>
        <w:pStyle w:val="Overskrift2"/>
        <w:spacing w:before="240"/>
        <w:ind w:right="-14"/>
        <w:rPr>
          <w:bCs/>
          <w:sz w:val="24"/>
          <w:lang w:val="en-US"/>
        </w:rPr>
      </w:pPr>
      <w:bookmarkStart w:id="156" w:name="_Toc485204673"/>
      <w:r w:rsidRPr="008C7664">
        <w:rPr>
          <w:bCs/>
          <w:sz w:val="24"/>
          <w:lang w:val="en-US"/>
        </w:rPr>
        <w:lastRenderedPageBreak/>
        <w:t>6.5</w:t>
      </w:r>
      <w:r w:rsidRPr="008C7664">
        <w:rPr>
          <w:bCs/>
          <w:sz w:val="24"/>
          <w:lang w:val="en-US"/>
        </w:rPr>
        <w:tab/>
        <w:t>TRAVEL IN/OUT DAY</w:t>
      </w:r>
      <w:bookmarkEnd w:id="155"/>
      <w:bookmarkEnd w:id="156"/>
    </w:p>
    <w:p w14:paraId="4D50E3B1"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ab/>
      </w:r>
    </w:p>
    <w:p w14:paraId="4D50E3B2" w14:textId="77777777" w:rsidR="00F32282" w:rsidRPr="008937B8" w:rsidRDefault="00F32282" w:rsidP="00625E73">
      <w:pPr>
        <w:ind w:left="709" w:right="-14" w:hanging="709"/>
        <w:jc w:val="both"/>
        <w:rPr>
          <w:color w:val="000000"/>
          <w:sz w:val="24"/>
          <w:szCs w:val="24"/>
          <w:lang w:val="en-US"/>
        </w:rPr>
      </w:pPr>
      <w:r w:rsidRPr="008937B8">
        <w:rPr>
          <w:color w:val="000000"/>
          <w:sz w:val="24"/>
          <w:szCs w:val="24"/>
          <w:lang w:val="en-US"/>
        </w:rPr>
        <w:tab/>
        <w:t xml:space="preserve">Travel in/out day is paid with the full day wage.  The same applies if the employee must wait to travel home due to bad weather or other factors that prevent transportation home. </w:t>
      </w:r>
    </w:p>
    <w:p w14:paraId="4D50E3B4" w14:textId="77777777" w:rsidR="00F32282" w:rsidRPr="008C7664" w:rsidRDefault="00F32282" w:rsidP="006E5088">
      <w:pPr>
        <w:pStyle w:val="Overskrift2"/>
        <w:spacing w:before="240"/>
        <w:ind w:right="-14"/>
        <w:rPr>
          <w:bCs/>
          <w:sz w:val="24"/>
          <w:lang w:val="en-US"/>
        </w:rPr>
      </w:pPr>
      <w:bookmarkStart w:id="157" w:name="_Toc428260781"/>
      <w:bookmarkStart w:id="158" w:name="_Toc485204674"/>
      <w:r w:rsidRPr="008C7664">
        <w:rPr>
          <w:bCs/>
          <w:sz w:val="24"/>
          <w:lang w:val="en-US"/>
        </w:rPr>
        <w:t xml:space="preserve">6.6  </w:t>
      </w:r>
      <w:r w:rsidRPr="008C7664">
        <w:rPr>
          <w:bCs/>
          <w:sz w:val="24"/>
          <w:lang w:val="en-US"/>
        </w:rPr>
        <w:tab/>
        <w:t>WORK ONSHORE - MOBILIZATION</w:t>
      </w:r>
      <w:bookmarkEnd w:id="157"/>
      <w:bookmarkEnd w:id="158"/>
    </w:p>
    <w:p w14:paraId="4D50E3B5" w14:textId="77777777" w:rsidR="00F32282" w:rsidRPr="008937B8" w:rsidRDefault="00F32282" w:rsidP="00625E73">
      <w:pPr>
        <w:tabs>
          <w:tab w:val="left" w:pos="709"/>
          <w:tab w:val="left" w:pos="7088"/>
        </w:tabs>
        <w:ind w:left="708" w:right="-14"/>
        <w:jc w:val="both"/>
        <w:rPr>
          <w:color w:val="000000"/>
          <w:sz w:val="24"/>
          <w:szCs w:val="24"/>
          <w:lang w:val="en-US"/>
        </w:rPr>
      </w:pPr>
    </w:p>
    <w:p w14:paraId="4D50E3B6" w14:textId="77777777" w:rsidR="00F32282" w:rsidRPr="008937B8" w:rsidRDefault="00F32282" w:rsidP="00625E73">
      <w:pPr>
        <w:numPr>
          <w:ilvl w:val="2"/>
          <w:numId w:val="39"/>
        </w:numPr>
        <w:ind w:right="-14"/>
        <w:jc w:val="both"/>
        <w:rPr>
          <w:color w:val="000000"/>
          <w:sz w:val="24"/>
          <w:szCs w:val="24"/>
          <w:lang w:val="en-US"/>
        </w:rPr>
      </w:pPr>
      <w:r w:rsidRPr="008937B8">
        <w:rPr>
          <w:color w:val="000000"/>
          <w:sz w:val="24"/>
          <w:szCs w:val="24"/>
          <w:lang w:val="en-US"/>
        </w:rPr>
        <w:t xml:space="preserve">In the event of mobilization when the vessel is in port, full day wages shall be paid for the day on which the employee arrives at the vessel.  If the arrival is between the hours of 0000 - 0600, full day wages shall be paid for the previous day. </w:t>
      </w:r>
    </w:p>
    <w:p w14:paraId="4D50E3B7" w14:textId="77777777" w:rsidR="00F32282" w:rsidRPr="008937B8" w:rsidRDefault="00F32282" w:rsidP="00625E73">
      <w:pPr>
        <w:tabs>
          <w:tab w:val="left" w:pos="709"/>
          <w:tab w:val="left" w:pos="7088"/>
        </w:tabs>
        <w:ind w:right="-14"/>
        <w:jc w:val="both"/>
        <w:rPr>
          <w:color w:val="000000"/>
          <w:sz w:val="24"/>
          <w:szCs w:val="24"/>
          <w:lang w:val="en-US"/>
        </w:rPr>
      </w:pPr>
    </w:p>
    <w:p w14:paraId="4D50E3B8" w14:textId="77777777" w:rsidR="00F32282" w:rsidRPr="008937B8" w:rsidRDefault="00F32282" w:rsidP="00625E73">
      <w:pPr>
        <w:numPr>
          <w:ilvl w:val="2"/>
          <w:numId w:val="39"/>
        </w:numPr>
        <w:ind w:right="-14"/>
        <w:jc w:val="both"/>
        <w:rPr>
          <w:color w:val="000000"/>
          <w:sz w:val="24"/>
          <w:szCs w:val="24"/>
          <w:lang w:val="en-US"/>
        </w:rPr>
      </w:pPr>
      <w:r w:rsidRPr="008937B8">
        <w:rPr>
          <w:color w:val="000000"/>
          <w:sz w:val="24"/>
          <w:szCs w:val="24"/>
          <w:lang w:val="en-US"/>
        </w:rPr>
        <w:t>In other respects, work onshore shall be compensated with 50 % of the full day wage.</w:t>
      </w:r>
    </w:p>
    <w:p w14:paraId="4D50E3BA" w14:textId="77777777" w:rsidR="00F32282" w:rsidRPr="008C7664" w:rsidRDefault="00F32282" w:rsidP="006E5088">
      <w:pPr>
        <w:pStyle w:val="Overskrift2"/>
        <w:spacing w:before="240"/>
        <w:ind w:right="-14"/>
        <w:rPr>
          <w:bCs/>
          <w:sz w:val="24"/>
          <w:lang w:val="en-US"/>
        </w:rPr>
      </w:pPr>
      <w:bookmarkStart w:id="159" w:name="_Toc485204675"/>
      <w:r>
        <w:rPr>
          <w:bCs/>
          <w:sz w:val="24"/>
          <w:lang w:val="en-US"/>
        </w:rPr>
        <w:t>6.7</w:t>
      </w:r>
      <w:r>
        <w:rPr>
          <w:bCs/>
          <w:sz w:val="24"/>
          <w:lang w:val="en-US"/>
        </w:rPr>
        <w:tab/>
      </w:r>
      <w:r w:rsidRPr="008C7664">
        <w:rPr>
          <w:bCs/>
          <w:sz w:val="24"/>
          <w:lang w:val="en-US"/>
        </w:rPr>
        <w:t>WORKING HOURS</w:t>
      </w:r>
      <w:bookmarkEnd w:id="159"/>
    </w:p>
    <w:p w14:paraId="4D50E3BB" w14:textId="77777777" w:rsidR="00F32282" w:rsidRPr="008937B8" w:rsidRDefault="00F32282" w:rsidP="00625E73">
      <w:pPr>
        <w:ind w:right="-14"/>
        <w:rPr>
          <w:sz w:val="24"/>
          <w:szCs w:val="24"/>
          <w:lang w:val="en-US"/>
        </w:rPr>
      </w:pPr>
    </w:p>
    <w:p w14:paraId="4D50E3BC" w14:textId="77777777" w:rsidR="00F32282" w:rsidRPr="008937B8" w:rsidRDefault="00F32282" w:rsidP="00625E73">
      <w:pPr>
        <w:numPr>
          <w:ilvl w:val="2"/>
          <w:numId w:val="5"/>
        </w:numPr>
        <w:tabs>
          <w:tab w:val="clear" w:pos="855"/>
          <w:tab w:val="num" w:pos="709"/>
          <w:tab w:val="left" w:pos="7088"/>
        </w:tabs>
        <w:ind w:right="-14"/>
        <w:jc w:val="both"/>
        <w:rPr>
          <w:color w:val="000000"/>
          <w:sz w:val="24"/>
          <w:szCs w:val="24"/>
          <w:lang w:val="en-US"/>
        </w:rPr>
      </w:pPr>
      <w:r w:rsidRPr="008937B8">
        <w:rPr>
          <w:color w:val="000000"/>
          <w:sz w:val="24"/>
          <w:szCs w:val="24"/>
          <w:lang w:val="en-US"/>
        </w:rPr>
        <w:t>Regular working hours are 12 hours per day.</w:t>
      </w:r>
    </w:p>
    <w:p w14:paraId="4D50E3BD" w14:textId="77777777" w:rsidR="00F32282" w:rsidRPr="008937B8" w:rsidRDefault="00F32282" w:rsidP="00625E73">
      <w:pPr>
        <w:tabs>
          <w:tab w:val="left" w:pos="7088"/>
        </w:tabs>
        <w:ind w:right="-14"/>
        <w:jc w:val="both"/>
        <w:rPr>
          <w:color w:val="000000"/>
          <w:sz w:val="24"/>
          <w:szCs w:val="24"/>
          <w:lang w:val="en-US"/>
        </w:rPr>
      </w:pPr>
      <w:r w:rsidRPr="008937B8">
        <w:rPr>
          <w:color w:val="000000"/>
          <w:sz w:val="24"/>
          <w:szCs w:val="24"/>
          <w:lang w:val="en-US"/>
        </w:rPr>
        <w:tab/>
      </w:r>
    </w:p>
    <w:p w14:paraId="4D50E3BE" w14:textId="77777777" w:rsidR="00F32282" w:rsidRPr="008937B8" w:rsidRDefault="00F32282" w:rsidP="00625E73">
      <w:pPr>
        <w:numPr>
          <w:ilvl w:val="2"/>
          <w:numId w:val="5"/>
        </w:numPr>
        <w:tabs>
          <w:tab w:val="clear" w:pos="855"/>
          <w:tab w:val="num" w:pos="709"/>
          <w:tab w:val="left" w:pos="7230"/>
        </w:tabs>
        <w:ind w:left="709" w:right="-14" w:hanging="709"/>
        <w:jc w:val="both"/>
        <w:rPr>
          <w:color w:val="000000"/>
          <w:sz w:val="24"/>
          <w:szCs w:val="24"/>
          <w:lang w:val="en-US"/>
        </w:rPr>
      </w:pPr>
      <w:r w:rsidRPr="008937B8">
        <w:rPr>
          <w:color w:val="000000"/>
          <w:sz w:val="24"/>
          <w:szCs w:val="24"/>
          <w:lang w:val="en-US"/>
        </w:rPr>
        <w:t xml:space="preserve">The offshore period shall not normally exceed 21 days on the Norwegian Shelf and 28 days on a foreign shelf. </w:t>
      </w:r>
    </w:p>
    <w:p w14:paraId="4D50E3BF" w14:textId="77777777" w:rsidR="00F32282" w:rsidRPr="008937B8" w:rsidRDefault="00F32282" w:rsidP="00625E73">
      <w:pPr>
        <w:tabs>
          <w:tab w:val="left" w:pos="7088"/>
        </w:tabs>
        <w:ind w:right="-14"/>
        <w:jc w:val="both"/>
        <w:rPr>
          <w:color w:val="000000"/>
          <w:sz w:val="24"/>
          <w:szCs w:val="24"/>
          <w:lang w:val="en-US"/>
        </w:rPr>
      </w:pPr>
    </w:p>
    <w:p w14:paraId="4D50E3C0" w14:textId="77777777" w:rsidR="00F32282" w:rsidRPr="008937B8" w:rsidRDefault="00F32282" w:rsidP="00625E73">
      <w:pPr>
        <w:ind w:left="709" w:right="-14" w:hanging="709"/>
        <w:jc w:val="both"/>
        <w:rPr>
          <w:color w:val="000000"/>
          <w:sz w:val="24"/>
          <w:szCs w:val="24"/>
          <w:lang w:val="en-US"/>
        </w:rPr>
      </w:pPr>
      <w:r w:rsidRPr="008937B8">
        <w:rPr>
          <w:color w:val="000000"/>
          <w:sz w:val="24"/>
          <w:szCs w:val="24"/>
          <w:lang w:val="en-US"/>
        </w:rPr>
        <w:t>6.7.3</w:t>
      </w:r>
      <w:r w:rsidRPr="008937B8">
        <w:rPr>
          <w:color w:val="000000"/>
          <w:sz w:val="24"/>
          <w:szCs w:val="24"/>
          <w:lang w:val="en-US"/>
        </w:rPr>
        <w:tab/>
        <w:t>The break shall be at least one-half hour if the working hours are at least 7.5 hours per day, and one hour when working hours are 12 hours per day.  The break shall be included in the working hours if the working hours are 12 hours. The break shall be granted in connection with the scheduled meals on the installation.</w:t>
      </w:r>
    </w:p>
    <w:p w14:paraId="4D50E3C1" w14:textId="77777777" w:rsidR="00F32282" w:rsidRPr="008937B8" w:rsidRDefault="00F32282" w:rsidP="00625E73">
      <w:pPr>
        <w:tabs>
          <w:tab w:val="left" w:pos="7088"/>
        </w:tabs>
        <w:ind w:right="-14" w:hanging="851"/>
        <w:jc w:val="both"/>
        <w:rPr>
          <w:color w:val="000000"/>
          <w:sz w:val="24"/>
          <w:szCs w:val="24"/>
          <w:lang w:val="en-US"/>
        </w:rPr>
      </w:pPr>
    </w:p>
    <w:p w14:paraId="4D50E3C2" w14:textId="77777777" w:rsidR="00F32282" w:rsidRPr="008937B8" w:rsidRDefault="00F32282" w:rsidP="00625E73">
      <w:pPr>
        <w:ind w:left="709" w:right="-14" w:hanging="709"/>
        <w:jc w:val="both"/>
        <w:rPr>
          <w:color w:val="000000"/>
          <w:sz w:val="24"/>
          <w:szCs w:val="24"/>
          <w:lang w:val="en-US"/>
        </w:rPr>
      </w:pPr>
      <w:r w:rsidRPr="008937B8">
        <w:rPr>
          <w:color w:val="000000"/>
          <w:sz w:val="24"/>
          <w:szCs w:val="24"/>
          <w:lang w:val="en-US"/>
        </w:rPr>
        <w:t xml:space="preserve">6.7.4 </w:t>
      </w:r>
      <w:r w:rsidRPr="008937B8">
        <w:rPr>
          <w:color w:val="000000"/>
          <w:sz w:val="24"/>
          <w:szCs w:val="24"/>
          <w:lang w:val="en-US"/>
        </w:rPr>
        <w:tab/>
        <w:t>The employee shall have a work-free period of at least eight consecutive hours between two work periods.</w:t>
      </w:r>
    </w:p>
    <w:p w14:paraId="4D50E3C3" w14:textId="77777777" w:rsidR="00F32282" w:rsidRPr="008937B8" w:rsidRDefault="00F32282" w:rsidP="00625E73">
      <w:pPr>
        <w:ind w:left="851" w:right="-14" w:hanging="851"/>
        <w:jc w:val="both"/>
        <w:rPr>
          <w:color w:val="000000"/>
          <w:sz w:val="24"/>
          <w:szCs w:val="24"/>
          <w:lang w:val="en-US"/>
        </w:rPr>
      </w:pPr>
    </w:p>
    <w:p w14:paraId="4D50E3C4" w14:textId="77777777" w:rsidR="00F32282" w:rsidRPr="008937B8" w:rsidRDefault="00F32282" w:rsidP="00625E73">
      <w:pPr>
        <w:numPr>
          <w:ilvl w:val="2"/>
          <w:numId w:val="6"/>
        </w:numPr>
        <w:tabs>
          <w:tab w:val="clear" w:pos="855"/>
          <w:tab w:val="num" w:pos="709"/>
        </w:tabs>
        <w:ind w:left="709" w:right="-14" w:hanging="709"/>
        <w:jc w:val="both"/>
        <w:rPr>
          <w:color w:val="000000"/>
          <w:sz w:val="24"/>
          <w:szCs w:val="24"/>
          <w:lang w:val="en-US"/>
        </w:rPr>
      </w:pPr>
      <w:r w:rsidRPr="008937B8">
        <w:rPr>
          <w:color w:val="000000"/>
          <w:sz w:val="24"/>
          <w:szCs w:val="24"/>
          <w:lang w:val="en-US"/>
        </w:rPr>
        <w:t>A work journal shall be kept of the diving personnel's regular working hours and overtime for each individual day.  Unions representatives shall have access to the journal.</w:t>
      </w:r>
    </w:p>
    <w:p w14:paraId="4D50E3C5" w14:textId="77777777" w:rsidR="00F32282" w:rsidRPr="008937B8" w:rsidRDefault="00F32282" w:rsidP="00625E73">
      <w:pPr>
        <w:ind w:right="-14"/>
        <w:jc w:val="both"/>
        <w:rPr>
          <w:color w:val="000000"/>
          <w:sz w:val="24"/>
          <w:szCs w:val="24"/>
          <w:lang w:val="en-US"/>
        </w:rPr>
      </w:pPr>
    </w:p>
    <w:p w14:paraId="4D50E3C6" w14:textId="77777777" w:rsidR="00F32282" w:rsidRPr="008937B8" w:rsidRDefault="00F32282" w:rsidP="00625E73">
      <w:pPr>
        <w:ind w:left="709" w:right="-14" w:hanging="709"/>
        <w:jc w:val="both"/>
        <w:rPr>
          <w:color w:val="000000"/>
          <w:sz w:val="24"/>
          <w:szCs w:val="24"/>
          <w:lang w:val="en-US"/>
        </w:rPr>
      </w:pPr>
      <w:r w:rsidRPr="008937B8">
        <w:rPr>
          <w:color w:val="000000"/>
          <w:sz w:val="24"/>
          <w:szCs w:val="24"/>
          <w:lang w:val="en-US"/>
        </w:rPr>
        <w:t xml:space="preserve">6.7.6 </w:t>
      </w:r>
      <w:r w:rsidRPr="008937B8">
        <w:rPr>
          <w:color w:val="000000"/>
          <w:sz w:val="24"/>
          <w:szCs w:val="24"/>
          <w:lang w:val="en-US"/>
        </w:rPr>
        <w:tab/>
        <w:t>In connection with stipulating and implementing working hours for permanent, seasonal and short-term employees, the company and the union representatives shall strive to plan working hours and free time so as to safeguard the employees' needs for regular, predictable time off and the employers/operators' need for continuity in the contractual relationship.</w:t>
      </w:r>
    </w:p>
    <w:p w14:paraId="4D50E3C8" w14:textId="77777777" w:rsidR="00F32282" w:rsidRPr="008C7664" w:rsidRDefault="00F32282" w:rsidP="006E5088">
      <w:pPr>
        <w:pStyle w:val="Overskrift2"/>
        <w:spacing w:before="240"/>
        <w:ind w:right="-14"/>
        <w:rPr>
          <w:bCs/>
          <w:sz w:val="24"/>
          <w:lang w:val="en-US"/>
        </w:rPr>
      </w:pPr>
      <w:bookmarkStart w:id="160" w:name="_Toc428260783"/>
      <w:bookmarkStart w:id="161" w:name="_Toc485204676"/>
      <w:r w:rsidRPr="008C7664">
        <w:rPr>
          <w:bCs/>
          <w:sz w:val="24"/>
          <w:lang w:val="en-US"/>
        </w:rPr>
        <w:t xml:space="preserve">6.8 </w:t>
      </w:r>
      <w:r w:rsidRPr="008C7664">
        <w:rPr>
          <w:bCs/>
          <w:sz w:val="24"/>
          <w:lang w:val="en-US"/>
        </w:rPr>
        <w:tab/>
        <w:t>WORK SCHEDULE</w:t>
      </w:r>
      <w:bookmarkEnd w:id="160"/>
      <w:bookmarkEnd w:id="161"/>
    </w:p>
    <w:p w14:paraId="4D50E3C9"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p>
    <w:p w14:paraId="4D50E3CA"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6.8.1 </w:t>
      </w:r>
      <w:r w:rsidRPr="008937B8">
        <w:rPr>
          <w:rFonts w:ascii="Times" w:hAnsi="Times"/>
          <w:color w:val="000000"/>
          <w:sz w:val="24"/>
          <w:szCs w:val="24"/>
          <w:lang w:val="en-US"/>
        </w:rPr>
        <w:tab/>
        <w:t>A work schedule shall be assigned to the employee well before the work commences, and no later than one hour after arrival on the installation.</w:t>
      </w:r>
    </w:p>
    <w:p w14:paraId="4D50E3CB"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3CC" w14:textId="77777777" w:rsidR="00F32282" w:rsidRPr="008937B8" w:rsidRDefault="00F32282" w:rsidP="00625E73">
      <w:pPr>
        <w:spacing w:line="240" w:lineRule="atLeast"/>
        <w:ind w:left="708" w:right="-14" w:hanging="708"/>
        <w:jc w:val="both"/>
        <w:rPr>
          <w:rFonts w:ascii="Times" w:hAnsi="Times"/>
          <w:color w:val="000000"/>
          <w:sz w:val="24"/>
          <w:szCs w:val="24"/>
          <w:lang w:val="en-US"/>
        </w:rPr>
      </w:pPr>
      <w:r w:rsidRPr="008937B8">
        <w:rPr>
          <w:rFonts w:ascii="Times" w:hAnsi="Times"/>
          <w:color w:val="000000"/>
          <w:sz w:val="24"/>
          <w:szCs w:val="24"/>
          <w:lang w:val="en-US"/>
        </w:rPr>
        <w:t xml:space="preserve">6.8.2 </w:t>
      </w:r>
      <w:r w:rsidRPr="008937B8">
        <w:rPr>
          <w:rFonts w:ascii="Times" w:hAnsi="Times"/>
          <w:color w:val="000000"/>
          <w:sz w:val="24"/>
          <w:szCs w:val="24"/>
          <w:lang w:val="en-US"/>
        </w:rPr>
        <w:tab/>
        <w:t>Insofar as possible, the companies shall strive to distribute the work load as evenly as possible, including distribution of saturation, day and night work.</w:t>
      </w:r>
    </w:p>
    <w:p w14:paraId="4D50E3CD" w14:textId="77777777" w:rsidR="00F32282" w:rsidRPr="008937B8" w:rsidRDefault="00F32282" w:rsidP="00625E73">
      <w:pPr>
        <w:spacing w:line="240" w:lineRule="atLeast"/>
        <w:ind w:right="-14"/>
        <w:jc w:val="both"/>
        <w:rPr>
          <w:rFonts w:ascii="Times" w:hAnsi="Times"/>
          <w:color w:val="000000"/>
          <w:sz w:val="24"/>
          <w:szCs w:val="24"/>
          <w:lang w:val="en-US"/>
        </w:rPr>
      </w:pPr>
    </w:p>
    <w:p w14:paraId="4D50E3CE" w14:textId="77777777" w:rsidR="00F32282" w:rsidRPr="008937B8" w:rsidRDefault="00F32282" w:rsidP="00625E73">
      <w:pPr>
        <w:tabs>
          <w:tab w:val="center" w:pos="7088"/>
        </w:tabs>
        <w:ind w:left="709" w:right="-14" w:hanging="709"/>
        <w:jc w:val="both"/>
        <w:rPr>
          <w:color w:val="000000"/>
          <w:sz w:val="24"/>
          <w:szCs w:val="24"/>
          <w:lang w:val="en-US"/>
        </w:rPr>
      </w:pPr>
      <w:r w:rsidRPr="008937B8">
        <w:rPr>
          <w:color w:val="000000"/>
          <w:sz w:val="24"/>
          <w:szCs w:val="24"/>
          <w:lang w:val="en-US"/>
        </w:rPr>
        <w:t xml:space="preserve">6.8.3 </w:t>
      </w:r>
      <w:r w:rsidRPr="008937B8">
        <w:rPr>
          <w:color w:val="000000"/>
          <w:sz w:val="24"/>
          <w:szCs w:val="24"/>
          <w:lang w:val="en-US"/>
        </w:rPr>
        <w:tab/>
        <w:t>In the event of a change in the work schedule, the employee shall have eight hours off before commencing a new work schedule.</w:t>
      </w:r>
    </w:p>
    <w:p w14:paraId="4D50E3CF" w14:textId="77777777" w:rsidR="00F32282" w:rsidRPr="008937B8" w:rsidRDefault="00F32282" w:rsidP="00625E73">
      <w:pPr>
        <w:tabs>
          <w:tab w:val="center" w:pos="7088"/>
        </w:tabs>
        <w:ind w:left="851" w:right="-14" w:hanging="851"/>
        <w:jc w:val="both"/>
        <w:rPr>
          <w:color w:val="000000"/>
          <w:sz w:val="24"/>
          <w:szCs w:val="24"/>
          <w:lang w:val="en-US"/>
        </w:rPr>
      </w:pPr>
    </w:p>
    <w:p w14:paraId="4D50E3D0" w14:textId="77777777" w:rsidR="00F32282" w:rsidRPr="008937B8" w:rsidRDefault="00F32282" w:rsidP="006E5088">
      <w:pPr>
        <w:pStyle w:val="Overskrift2"/>
        <w:spacing w:before="240"/>
        <w:ind w:left="709" w:right="-14" w:hanging="709"/>
        <w:rPr>
          <w:sz w:val="24"/>
          <w:szCs w:val="24"/>
          <w:lang w:val="en-US"/>
        </w:rPr>
      </w:pPr>
      <w:bookmarkStart w:id="162" w:name="_Toc485204677"/>
      <w:r w:rsidRPr="008937B8">
        <w:rPr>
          <w:sz w:val="24"/>
          <w:szCs w:val="24"/>
          <w:lang w:val="en-US"/>
        </w:rPr>
        <w:lastRenderedPageBreak/>
        <w:t>6.9</w:t>
      </w:r>
      <w:r w:rsidRPr="008937B8">
        <w:rPr>
          <w:sz w:val="24"/>
          <w:szCs w:val="24"/>
          <w:lang w:val="en-US"/>
        </w:rPr>
        <w:tab/>
        <w:t>SIZE OF THE WORK GROUP</w:t>
      </w:r>
      <w:bookmarkEnd w:id="162"/>
    </w:p>
    <w:p w14:paraId="4D50E3D1" w14:textId="77777777" w:rsidR="00F32282" w:rsidRPr="008937B8" w:rsidRDefault="00F32282" w:rsidP="00625E73">
      <w:pPr>
        <w:spacing w:line="240" w:lineRule="atLeast"/>
        <w:ind w:left="708" w:right="-14" w:hanging="708"/>
        <w:jc w:val="both"/>
        <w:rPr>
          <w:rFonts w:ascii="Times" w:hAnsi="Times"/>
          <w:color w:val="000000"/>
          <w:sz w:val="24"/>
          <w:szCs w:val="24"/>
          <w:lang w:val="en-US"/>
        </w:rPr>
      </w:pPr>
    </w:p>
    <w:p w14:paraId="4D50E3D2" w14:textId="77777777" w:rsidR="00F32282" w:rsidRPr="008937B8" w:rsidRDefault="00F32282" w:rsidP="00625E73">
      <w:pPr>
        <w:spacing w:line="240" w:lineRule="atLeast"/>
        <w:ind w:left="708" w:right="-14" w:hanging="708"/>
        <w:jc w:val="both"/>
        <w:rPr>
          <w:rFonts w:ascii="Times" w:hAnsi="Times"/>
          <w:color w:val="000000"/>
          <w:sz w:val="24"/>
          <w:szCs w:val="24"/>
          <w:lang w:val="en-US"/>
        </w:rPr>
      </w:pPr>
      <w:r w:rsidRPr="008937B8">
        <w:rPr>
          <w:rFonts w:ascii="Times" w:hAnsi="Times"/>
          <w:color w:val="000000"/>
          <w:sz w:val="24"/>
          <w:szCs w:val="24"/>
          <w:lang w:val="en-US"/>
        </w:rPr>
        <w:t>6.9.1</w:t>
      </w:r>
      <w:r w:rsidRPr="008937B8">
        <w:rPr>
          <w:rFonts w:ascii="Times" w:hAnsi="Times"/>
          <w:color w:val="000000"/>
          <w:sz w:val="24"/>
          <w:szCs w:val="24"/>
          <w:lang w:val="en-US"/>
        </w:rPr>
        <w:tab/>
        <w:t>It is assumed that manning levels are sufficient to ensure that the work may be carried out in accordance with statutes and regulations.</w:t>
      </w:r>
    </w:p>
    <w:p w14:paraId="4D50E3D3" w14:textId="77777777" w:rsidR="00F32282" w:rsidRPr="008937B8" w:rsidRDefault="00F32282" w:rsidP="00625E73">
      <w:pPr>
        <w:spacing w:line="240" w:lineRule="atLeast"/>
        <w:ind w:left="708" w:right="-14" w:hanging="708"/>
        <w:jc w:val="both"/>
        <w:rPr>
          <w:rFonts w:ascii="Times" w:hAnsi="Times"/>
          <w:color w:val="000000"/>
          <w:sz w:val="24"/>
          <w:szCs w:val="24"/>
          <w:lang w:val="en-US"/>
        </w:rPr>
      </w:pPr>
    </w:p>
    <w:p w14:paraId="4D50E3D4" w14:textId="77777777" w:rsidR="00F32282" w:rsidRPr="008937B8" w:rsidRDefault="00F32282" w:rsidP="00625E73">
      <w:pPr>
        <w:spacing w:line="240" w:lineRule="atLeast"/>
        <w:ind w:left="708" w:right="-14" w:hanging="708"/>
        <w:jc w:val="both"/>
        <w:rPr>
          <w:rFonts w:ascii="Times" w:hAnsi="Times"/>
          <w:color w:val="000000"/>
          <w:sz w:val="24"/>
          <w:szCs w:val="24"/>
          <w:lang w:val="en-US"/>
        </w:rPr>
      </w:pPr>
      <w:r w:rsidRPr="008937B8">
        <w:rPr>
          <w:rFonts w:ascii="Times" w:hAnsi="Times"/>
          <w:color w:val="000000"/>
          <w:sz w:val="24"/>
          <w:szCs w:val="24"/>
          <w:lang w:val="en-US"/>
        </w:rPr>
        <w:t>6.9.2</w:t>
      </w:r>
      <w:r w:rsidRPr="008937B8">
        <w:rPr>
          <w:rFonts w:ascii="Times" w:hAnsi="Times"/>
          <w:color w:val="000000"/>
          <w:sz w:val="24"/>
          <w:szCs w:val="24"/>
          <w:lang w:val="en-US"/>
        </w:rPr>
        <w:tab/>
        <w:t>Minimum manning per 12-hour shift shall be in accordance with internal diving procedures.  It is assumed that no positions are combined tasks other than those approved in the diving procedures.</w:t>
      </w:r>
    </w:p>
    <w:p w14:paraId="4D50E3D5" w14:textId="77777777" w:rsidR="00F32282" w:rsidRPr="008937B8" w:rsidRDefault="00F32282" w:rsidP="00625E73">
      <w:pPr>
        <w:spacing w:line="240" w:lineRule="atLeast"/>
        <w:ind w:left="708" w:right="-14" w:hanging="708"/>
        <w:jc w:val="both"/>
        <w:rPr>
          <w:rFonts w:ascii="Times" w:hAnsi="Times"/>
          <w:color w:val="000000"/>
          <w:sz w:val="24"/>
          <w:szCs w:val="24"/>
          <w:lang w:val="en-US"/>
        </w:rPr>
      </w:pPr>
    </w:p>
    <w:p w14:paraId="4D50E3D6" w14:textId="77777777" w:rsidR="00F32282" w:rsidRPr="008937B8" w:rsidRDefault="00F32282" w:rsidP="00625E73">
      <w:pPr>
        <w:spacing w:line="240" w:lineRule="atLeast"/>
        <w:ind w:left="708" w:right="-14"/>
        <w:jc w:val="both"/>
        <w:rPr>
          <w:rFonts w:ascii="Times" w:hAnsi="Times"/>
          <w:color w:val="000000"/>
          <w:sz w:val="24"/>
          <w:szCs w:val="24"/>
          <w:lang w:val="en-US"/>
        </w:rPr>
      </w:pPr>
      <w:r w:rsidRPr="008937B8">
        <w:rPr>
          <w:rFonts w:ascii="Times" w:hAnsi="Times"/>
          <w:color w:val="000000"/>
          <w:sz w:val="24"/>
          <w:szCs w:val="24"/>
          <w:lang w:val="en-US"/>
        </w:rPr>
        <w:t>In connection with saturation diving, there shall be a minimum of 80% professional divers and a maximum of 20% divers. In connection with air diving, there shall be at least 70% professional divers and no more than 30% divers.</w:t>
      </w:r>
    </w:p>
    <w:p w14:paraId="4D50E3D7" w14:textId="77777777" w:rsidR="00F32282" w:rsidRPr="008937B8" w:rsidRDefault="00F32282" w:rsidP="00625E73">
      <w:pPr>
        <w:spacing w:line="240" w:lineRule="atLeast"/>
        <w:ind w:right="-14"/>
        <w:jc w:val="both"/>
        <w:rPr>
          <w:rFonts w:ascii="Times" w:hAnsi="Times"/>
          <w:color w:val="000000"/>
          <w:sz w:val="24"/>
          <w:szCs w:val="24"/>
          <w:lang w:val="en-US"/>
        </w:rPr>
      </w:pPr>
    </w:p>
    <w:p w14:paraId="4D50E3D8"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6.9.3 </w:t>
      </w:r>
      <w:r w:rsidRPr="008937B8">
        <w:rPr>
          <w:rFonts w:ascii="Times" w:hAnsi="Times"/>
          <w:color w:val="000000"/>
          <w:sz w:val="24"/>
          <w:szCs w:val="24"/>
          <w:lang w:val="en-US"/>
        </w:rPr>
        <w:tab/>
        <w:t>The employees, with or without their union representatives, may demand negotiations if they believe that a work group is too small, entailing unreasonable pressure or safety is compromised. This also applies if working conditions are significantly altered.</w:t>
      </w:r>
    </w:p>
    <w:p w14:paraId="4D50E3DA" w14:textId="77777777" w:rsidR="00F32282" w:rsidRPr="008C7664" w:rsidRDefault="00F32282" w:rsidP="006E5088">
      <w:pPr>
        <w:pStyle w:val="Overskrift2"/>
        <w:spacing w:before="240"/>
        <w:ind w:right="-14"/>
        <w:rPr>
          <w:bCs/>
          <w:sz w:val="24"/>
          <w:lang w:val="en-US"/>
        </w:rPr>
      </w:pPr>
      <w:bookmarkStart w:id="163" w:name="_Toc428260785"/>
      <w:bookmarkStart w:id="164" w:name="_Toc485204678"/>
      <w:r>
        <w:rPr>
          <w:bCs/>
          <w:sz w:val="24"/>
          <w:lang w:val="en-US"/>
        </w:rPr>
        <w:t>6.10</w:t>
      </w:r>
      <w:r>
        <w:rPr>
          <w:bCs/>
          <w:sz w:val="24"/>
          <w:lang w:val="en-US"/>
        </w:rPr>
        <w:tab/>
      </w:r>
      <w:r w:rsidRPr="008C7664">
        <w:rPr>
          <w:bCs/>
          <w:sz w:val="24"/>
          <w:lang w:val="en-US"/>
        </w:rPr>
        <w:t>LAY-OFFS – priority</w:t>
      </w:r>
      <w:bookmarkEnd w:id="163"/>
      <w:bookmarkEnd w:id="164"/>
    </w:p>
    <w:p w14:paraId="4D50E3DB" w14:textId="77777777" w:rsidR="00F32282" w:rsidRPr="008937B8" w:rsidRDefault="00F32282" w:rsidP="00625E73">
      <w:pPr>
        <w:ind w:right="-14"/>
        <w:rPr>
          <w:sz w:val="24"/>
          <w:szCs w:val="24"/>
          <w:lang w:val="en-US"/>
        </w:rPr>
      </w:pPr>
    </w:p>
    <w:p w14:paraId="4D50E3DC" w14:textId="77777777" w:rsidR="00F32282" w:rsidRPr="008937B8" w:rsidRDefault="00F32282" w:rsidP="00625E73">
      <w:pPr>
        <w:numPr>
          <w:ilvl w:val="2"/>
          <w:numId w:val="7"/>
        </w:numPr>
        <w:tabs>
          <w:tab w:val="clear" w:pos="855"/>
          <w:tab w:val="num" w:pos="709"/>
        </w:tabs>
        <w:ind w:left="709" w:right="-14" w:hanging="709"/>
        <w:jc w:val="both"/>
        <w:rPr>
          <w:color w:val="000000"/>
          <w:sz w:val="24"/>
          <w:szCs w:val="24"/>
          <w:lang w:val="en-US"/>
        </w:rPr>
      </w:pPr>
      <w:r w:rsidRPr="008937B8">
        <w:rPr>
          <w:color w:val="000000"/>
          <w:sz w:val="24"/>
          <w:szCs w:val="24"/>
          <w:lang w:val="en-US"/>
        </w:rPr>
        <w:t>When there is no work, permanently employed diving personnel shall be laid off. A lay-off notice may be issued with effect from the time when earned time off has been taken, independent of the notification deadlines in the Main Agreement. The company's duty to pay wages lapses in accordance with the Act relating to duty to pay wages in connection with lay-offs.  With regard to lay-off confirmation, reference is made to Section 8-4 of the Main Agreement.</w:t>
      </w:r>
    </w:p>
    <w:p w14:paraId="4D50E3DD" w14:textId="77777777" w:rsidR="00F32282" w:rsidRPr="008937B8" w:rsidRDefault="00F32282" w:rsidP="00625E73">
      <w:pPr>
        <w:ind w:right="-14"/>
        <w:jc w:val="both"/>
        <w:rPr>
          <w:color w:val="000000"/>
          <w:sz w:val="24"/>
          <w:szCs w:val="24"/>
          <w:lang w:val="en-US"/>
        </w:rPr>
      </w:pPr>
    </w:p>
    <w:p w14:paraId="4D50E3DE" w14:textId="77777777" w:rsidR="00F32282" w:rsidRPr="008937B8" w:rsidRDefault="00F32282" w:rsidP="00625E73">
      <w:pPr>
        <w:ind w:left="709" w:right="-14" w:hanging="709"/>
        <w:jc w:val="both"/>
        <w:rPr>
          <w:color w:val="000000"/>
          <w:sz w:val="24"/>
          <w:szCs w:val="24"/>
          <w:lang w:val="en-US"/>
        </w:rPr>
      </w:pPr>
      <w:r w:rsidRPr="008937B8">
        <w:rPr>
          <w:color w:val="000000"/>
          <w:sz w:val="24"/>
          <w:szCs w:val="24"/>
          <w:lang w:val="en-US"/>
        </w:rPr>
        <w:t>6.10.2</w:t>
      </w:r>
      <w:r w:rsidRPr="008937B8">
        <w:rPr>
          <w:color w:val="000000"/>
          <w:sz w:val="24"/>
          <w:szCs w:val="24"/>
          <w:lang w:val="en-US"/>
        </w:rPr>
        <w:tab/>
        <w:t>Permanently employed personnel shall have priority for work, but not in such a manner that would entail termination of short-term assignments that are already in force. Consideration shall be given to the priority rights of permanent employees when entering into contracts.</w:t>
      </w:r>
    </w:p>
    <w:p w14:paraId="4D50E3E0" w14:textId="77777777" w:rsidR="00F32282" w:rsidRPr="008937B8" w:rsidRDefault="00F32282" w:rsidP="006E5088">
      <w:pPr>
        <w:pStyle w:val="Overskrift2"/>
        <w:spacing w:before="240"/>
        <w:ind w:right="-14"/>
        <w:rPr>
          <w:sz w:val="24"/>
          <w:szCs w:val="24"/>
          <w:lang w:val="en-US"/>
        </w:rPr>
      </w:pPr>
      <w:bookmarkStart w:id="165" w:name="_Toc485204679"/>
      <w:r w:rsidRPr="008937B8">
        <w:rPr>
          <w:sz w:val="24"/>
          <w:szCs w:val="24"/>
          <w:lang w:val="en-US"/>
        </w:rPr>
        <w:t xml:space="preserve">6.11 </w:t>
      </w:r>
      <w:r w:rsidRPr="008937B8">
        <w:rPr>
          <w:sz w:val="24"/>
          <w:szCs w:val="24"/>
          <w:lang w:val="en-US"/>
        </w:rPr>
        <w:tab/>
        <w:t>COMPASSIONATE LEAVE</w:t>
      </w:r>
      <w:bookmarkEnd w:id="165"/>
    </w:p>
    <w:p w14:paraId="4D50E3E1" w14:textId="77777777" w:rsidR="00F32282" w:rsidRPr="008937B8" w:rsidRDefault="00F32282" w:rsidP="00625E73">
      <w:pPr>
        <w:spacing w:line="240" w:lineRule="atLeast"/>
        <w:ind w:right="-14"/>
        <w:jc w:val="both"/>
        <w:rPr>
          <w:rFonts w:ascii="Times" w:hAnsi="Times"/>
          <w:color w:val="000000"/>
          <w:sz w:val="24"/>
          <w:szCs w:val="24"/>
          <w:lang w:val="en-US"/>
        </w:rPr>
      </w:pPr>
    </w:p>
    <w:p w14:paraId="4D50E3E2" w14:textId="77777777" w:rsidR="00F32282" w:rsidRPr="008937B8" w:rsidRDefault="00F32282" w:rsidP="00625E73">
      <w:pPr>
        <w:spacing w:line="240" w:lineRule="atLeast"/>
        <w:ind w:right="-14"/>
        <w:jc w:val="both"/>
        <w:rPr>
          <w:rFonts w:ascii="Times" w:hAnsi="Times"/>
          <w:color w:val="000000"/>
          <w:sz w:val="24"/>
          <w:szCs w:val="24"/>
          <w:lang w:val="en-US"/>
        </w:rPr>
      </w:pPr>
      <w:r w:rsidRPr="008937B8">
        <w:rPr>
          <w:rFonts w:ascii="Times" w:hAnsi="Times"/>
          <w:color w:val="000000"/>
          <w:sz w:val="24"/>
          <w:szCs w:val="24"/>
          <w:lang w:val="en-US"/>
        </w:rPr>
        <w:t>6.11.1</w:t>
      </w:r>
      <w:r w:rsidRPr="008937B8">
        <w:rPr>
          <w:rFonts w:ascii="Times" w:hAnsi="Times"/>
          <w:color w:val="000000"/>
          <w:sz w:val="24"/>
          <w:szCs w:val="24"/>
          <w:lang w:val="en-US"/>
        </w:rPr>
        <w:tab/>
        <w:t>Short compassionate leaves shall be granted in the following instances:</w:t>
      </w:r>
    </w:p>
    <w:p w14:paraId="4D50E3E3" w14:textId="77777777" w:rsidR="00F32282" w:rsidRPr="008937B8" w:rsidRDefault="00F32282" w:rsidP="00625E73">
      <w:pPr>
        <w:spacing w:line="240" w:lineRule="atLeast"/>
        <w:ind w:right="-14"/>
        <w:jc w:val="both"/>
        <w:rPr>
          <w:rFonts w:ascii="Times" w:hAnsi="Times"/>
          <w:color w:val="000000"/>
          <w:sz w:val="24"/>
          <w:szCs w:val="24"/>
          <w:lang w:val="en-US"/>
        </w:rPr>
      </w:pPr>
    </w:p>
    <w:p w14:paraId="4D50E3E4" w14:textId="77777777" w:rsidR="00F32282" w:rsidRPr="008937B8" w:rsidRDefault="00F32282" w:rsidP="00625E73">
      <w:pPr>
        <w:spacing w:line="240" w:lineRule="atLeast"/>
        <w:ind w:left="1413" w:right="-14" w:hanging="705"/>
        <w:jc w:val="both"/>
        <w:rPr>
          <w:rFonts w:ascii="Times" w:hAnsi="Times"/>
          <w:color w:val="000000"/>
          <w:sz w:val="24"/>
          <w:szCs w:val="24"/>
          <w:lang w:val="en-US"/>
        </w:rPr>
      </w:pPr>
      <w:r w:rsidRPr="008937B8">
        <w:rPr>
          <w:rFonts w:ascii="Times" w:hAnsi="Times"/>
          <w:color w:val="000000"/>
          <w:sz w:val="24"/>
          <w:szCs w:val="24"/>
          <w:lang w:val="en-US"/>
        </w:rPr>
        <w:t xml:space="preserve">a) </w:t>
      </w:r>
      <w:r w:rsidRPr="008937B8">
        <w:rPr>
          <w:rFonts w:ascii="Times" w:hAnsi="Times"/>
          <w:color w:val="000000"/>
          <w:sz w:val="24"/>
          <w:szCs w:val="24"/>
          <w:lang w:val="en-US"/>
        </w:rPr>
        <w:tab/>
        <w:t>In the event of death and for participation in funeral arrangements for close family members. Close family refers to persons who are closely related to the employee, such as spouse/cohabitant, children, siblings, parents, parents-in-law, grandparents or grandchildren.</w:t>
      </w:r>
    </w:p>
    <w:p w14:paraId="4D50E3E5"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3E6" w14:textId="77777777" w:rsidR="00F32282" w:rsidRPr="008937B8" w:rsidRDefault="00F32282" w:rsidP="00625E73">
      <w:pPr>
        <w:spacing w:line="240" w:lineRule="atLeast"/>
        <w:ind w:left="1413" w:right="-14" w:hanging="705"/>
        <w:jc w:val="both"/>
        <w:rPr>
          <w:rFonts w:ascii="Times" w:hAnsi="Times"/>
          <w:color w:val="000000"/>
          <w:sz w:val="24"/>
          <w:szCs w:val="24"/>
          <w:lang w:val="en-US"/>
        </w:rPr>
      </w:pPr>
      <w:r w:rsidRPr="008937B8">
        <w:rPr>
          <w:rFonts w:ascii="Times" w:hAnsi="Times"/>
          <w:color w:val="000000"/>
          <w:sz w:val="24"/>
          <w:szCs w:val="24"/>
          <w:lang w:val="en-US"/>
        </w:rPr>
        <w:t xml:space="preserve">b) </w:t>
      </w:r>
      <w:r w:rsidRPr="008937B8">
        <w:rPr>
          <w:rFonts w:ascii="Times" w:hAnsi="Times"/>
          <w:color w:val="000000"/>
          <w:sz w:val="24"/>
          <w:szCs w:val="24"/>
          <w:lang w:val="en-US"/>
        </w:rPr>
        <w:tab/>
        <w:t>In connection with acute serious illness in the home. Such illnesses must be documented by a doctor's certificate.</w:t>
      </w:r>
    </w:p>
    <w:p w14:paraId="4D50E3E7"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3E8" w14:textId="77777777" w:rsidR="00F32282" w:rsidRPr="008937B8" w:rsidRDefault="00F32282" w:rsidP="00625E73">
      <w:pPr>
        <w:spacing w:line="240" w:lineRule="atLeast"/>
        <w:ind w:right="-14" w:firstLine="708"/>
        <w:jc w:val="both"/>
        <w:rPr>
          <w:rFonts w:ascii="Times" w:hAnsi="Times"/>
          <w:color w:val="000000"/>
          <w:sz w:val="24"/>
          <w:szCs w:val="24"/>
          <w:lang w:val="en-US"/>
        </w:rPr>
      </w:pPr>
      <w:r w:rsidRPr="008937B8">
        <w:rPr>
          <w:rFonts w:ascii="Times" w:hAnsi="Times"/>
          <w:color w:val="000000"/>
          <w:sz w:val="24"/>
          <w:szCs w:val="24"/>
          <w:lang w:val="en-US"/>
        </w:rPr>
        <w:t xml:space="preserve">c) </w:t>
      </w:r>
      <w:r w:rsidRPr="008937B8">
        <w:rPr>
          <w:rFonts w:ascii="Times" w:hAnsi="Times"/>
          <w:color w:val="000000"/>
          <w:sz w:val="24"/>
          <w:szCs w:val="24"/>
          <w:lang w:val="en-US"/>
        </w:rPr>
        <w:tab/>
        <w:t>Leave for spouse/cohabitant in connection with childbirth.</w:t>
      </w:r>
    </w:p>
    <w:p w14:paraId="4D50E3E9" w14:textId="77777777" w:rsidR="00F32282" w:rsidRPr="00991175" w:rsidRDefault="00F32282" w:rsidP="00625E73">
      <w:pPr>
        <w:spacing w:line="240" w:lineRule="atLeast"/>
        <w:ind w:left="851" w:right="-14"/>
        <w:jc w:val="both"/>
        <w:rPr>
          <w:rFonts w:ascii="Times" w:hAnsi="Times"/>
          <w:sz w:val="24"/>
          <w:szCs w:val="24"/>
          <w:lang w:val="en-US"/>
        </w:rPr>
      </w:pPr>
    </w:p>
    <w:p w14:paraId="4D50E3EA" w14:textId="77777777" w:rsidR="00F32282" w:rsidRPr="00991175" w:rsidRDefault="00F32282" w:rsidP="00625E73">
      <w:pPr>
        <w:spacing w:line="240" w:lineRule="atLeast"/>
        <w:ind w:left="708" w:right="-14"/>
        <w:jc w:val="both"/>
        <w:rPr>
          <w:rFonts w:ascii="Times" w:hAnsi="Times"/>
          <w:sz w:val="24"/>
          <w:szCs w:val="24"/>
          <w:lang w:val="en-US"/>
        </w:rPr>
      </w:pPr>
      <w:r w:rsidRPr="00991175">
        <w:rPr>
          <w:rFonts w:ascii="Times" w:hAnsi="Times"/>
          <w:sz w:val="24"/>
          <w:szCs w:val="24"/>
          <w:lang w:val="en-US"/>
        </w:rPr>
        <w:t xml:space="preserve">d) </w:t>
      </w:r>
      <w:r w:rsidRPr="00991175">
        <w:rPr>
          <w:rFonts w:ascii="Times" w:hAnsi="Times"/>
          <w:sz w:val="24"/>
          <w:szCs w:val="24"/>
          <w:lang w:val="en-US"/>
        </w:rPr>
        <w:tab/>
        <w:t>Confirmation of one's own children.</w:t>
      </w:r>
    </w:p>
    <w:p w14:paraId="4D50E3EB" w14:textId="77777777" w:rsidR="00F32282" w:rsidRPr="008937B8" w:rsidRDefault="00F32282" w:rsidP="00625E73">
      <w:pPr>
        <w:spacing w:line="240" w:lineRule="atLeast"/>
        <w:ind w:right="-14"/>
        <w:jc w:val="both"/>
        <w:rPr>
          <w:rFonts w:ascii="Times" w:hAnsi="Times"/>
          <w:color w:val="000000"/>
          <w:sz w:val="24"/>
          <w:szCs w:val="24"/>
          <w:lang w:val="en-US"/>
        </w:rPr>
      </w:pPr>
    </w:p>
    <w:p w14:paraId="4D50E3EC"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lastRenderedPageBreak/>
        <w:t>6.11.2</w:t>
      </w:r>
      <w:r w:rsidRPr="008937B8">
        <w:rPr>
          <w:rFonts w:ascii="Times" w:hAnsi="Times"/>
          <w:color w:val="000000"/>
          <w:sz w:val="24"/>
          <w:szCs w:val="24"/>
          <w:lang w:val="en-US"/>
        </w:rPr>
        <w:tab/>
        <w:t>The request for compassionate leave must be submitted to the company as soon as possible. It is assumed that the employee will receive a reply to the request as soon as possible.</w:t>
      </w:r>
    </w:p>
    <w:p w14:paraId="4D50E3ED"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3EE"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6.11.3 </w:t>
      </w:r>
      <w:r w:rsidRPr="008937B8">
        <w:rPr>
          <w:rFonts w:ascii="Times" w:hAnsi="Times"/>
          <w:color w:val="000000"/>
          <w:sz w:val="24"/>
          <w:szCs w:val="24"/>
          <w:lang w:val="en-US"/>
        </w:rPr>
        <w:tab/>
        <w:t>Such short compassionate leaves during the offshore period shall be compensated by up to two day's wages (24 hours), even if the leave is of a greater duration due to communication circumstances.</w:t>
      </w:r>
    </w:p>
    <w:p w14:paraId="4D50E3EF" w14:textId="77777777" w:rsidR="00F32282" w:rsidRPr="008937B8" w:rsidRDefault="00F32282" w:rsidP="00625E73">
      <w:pPr>
        <w:spacing w:line="240" w:lineRule="atLeast"/>
        <w:ind w:left="851" w:right="-14"/>
        <w:jc w:val="both"/>
        <w:rPr>
          <w:rFonts w:ascii="Times" w:hAnsi="Times"/>
          <w:color w:val="000000"/>
          <w:sz w:val="24"/>
          <w:szCs w:val="24"/>
          <w:lang w:val="en-US"/>
        </w:rPr>
      </w:pPr>
    </w:p>
    <w:p w14:paraId="4D50E3F0" w14:textId="77777777" w:rsidR="00F32282" w:rsidRPr="008937B8" w:rsidRDefault="00F32282" w:rsidP="00625E73">
      <w:pPr>
        <w:tabs>
          <w:tab w:val="center" w:pos="7088"/>
        </w:tabs>
        <w:ind w:left="709" w:right="-14" w:hanging="709"/>
        <w:jc w:val="both"/>
        <w:rPr>
          <w:color w:val="000000"/>
          <w:sz w:val="24"/>
          <w:szCs w:val="24"/>
          <w:lang w:val="en-US"/>
        </w:rPr>
      </w:pPr>
      <w:r w:rsidRPr="008937B8">
        <w:rPr>
          <w:rFonts w:ascii="Times" w:hAnsi="Times"/>
          <w:color w:val="000000"/>
          <w:sz w:val="24"/>
          <w:szCs w:val="24"/>
          <w:lang w:val="en-US"/>
        </w:rPr>
        <w:t xml:space="preserve">6.11.4 </w:t>
      </w:r>
      <w:r w:rsidRPr="008937B8">
        <w:rPr>
          <w:rFonts w:ascii="Times" w:hAnsi="Times"/>
          <w:color w:val="000000"/>
          <w:sz w:val="24"/>
          <w:szCs w:val="24"/>
          <w:lang w:val="en-US"/>
        </w:rPr>
        <w:tab/>
        <w:t>The employer shall provide for transportation to land as soon as possible. The company is not responsible for expenses in connection with travel from the heliport to the employee's home and return, if applicable.</w:t>
      </w:r>
    </w:p>
    <w:p w14:paraId="4D50E3F2" w14:textId="77777777" w:rsidR="00F32282" w:rsidRPr="008937B8" w:rsidRDefault="00F32282" w:rsidP="006E5088">
      <w:pPr>
        <w:pStyle w:val="Overskrift2"/>
        <w:spacing w:before="240"/>
        <w:ind w:right="-14"/>
        <w:rPr>
          <w:sz w:val="24"/>
          <w:szCs w:val="24"/>
          <w:lang w:val="en-US"/>
        </w:rPr>
      </w:pPr>
      <w:bookmarkStart w:id="166" w:name="_Toc485204680"/>
      <w:r w:rsidRPr="008937B8">
        <w:rPr>
          <w:sz w:val="24"/>
          <w:szCs w:val="24"/>
          <w:lang w:val="en-US"/>
        </w:rPr>
        <w:t xml:space="preserve">6.12 </w:t>
      </w:r>
      <w:r w:rsidRPr="008937B8">
        <w:rPr>
          <w:sz w:val="24"/>
          <w:szCs w:val="24"/>
          <w:lang w:val="en-US"/>
        </w:rPr>
        <w:tab/>
        <w:t>PERSONAL EFFECTS</w:t>
      </w:r>
      <w:bookmarkEnd w:id="166"/>
    </w:p>
    <w:p w14:paraId="4D50E3F3" w14:textId="77777777" w:rsidR="00F32282" w:rsidRPr="008937B8"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4D50E3F4" w14:textId="6622CCE2" w:rsidR="00F32282" w:rsidRPr="008937B8" w:rsidRDefault="008F7095" w:rsidP="00625E73">
      <w:pPr>
        <w:spacing w:line="240" w:lineRule="atLeast"/>
        <w:ind w:left="709" w:right="-14" w:hanging="1"/>
        <w:jc w:val="both"/>
        <w:rPr>
          <w:rFonts w:ascii="Times" w:hAnsi="Times"/>
          <w:color w:val="000000"/>
          <w:sz w:val="24"/>
          <w:szCs w:val="24"/>
          <w:lang w:val="en-US"/>
        </w:rPr>
      </w:pPr>
      <w:r>
        <w:rPr>
          <w:rFonts w:ascii="Times" w:hAnsi="Times"/>
          <w:color w:val="000000"/>
          <w:sz w:val="24"/>
          <w:szCs w:val="24"/>
          <w:lang w:val="en-US"/>
        </w:rPr>
        <w:t>In accordance with Clause 3.22 in Section III of the Agreement.</w:t>
      </w:r>
    </w:p>
    <w:p w14:paraId="4D50E3F6" w14:textId="77777777" w:rsidR="00F32282" w:rsidRPr="008937B8" w:rsidRDefault="00F32282" w:rsidP="006E5088">
      <w:pPr>
        <w:pStyle w:val="Overskrift2"/>
        <w:spacing w:before="240"/>
        <w:ind w:right="-14"/>
        <w:rPr>
          <w:sz w:val="24"/>
          <w:szCs w:val="24"/>
          <w:lang w:val="en-US"/>
        </w:rPr>
      </w:pPr>
      <w:bookmarkStart w:id="167" w:name="_Toc485204681"/>
      <w:r w:rsidRPr="008937B8">
        <w:rPr>
          <w:sz w:val="24"/>
          <w:szCs w:val="24"/>
          <w:lang w:val="en-US"/>
        </w:rPr>
        <w:t xml:space="preserve">6.13 </w:t>
      </w:r>
      <w:r w:rsidRPr="008937B8">
        <w:rPr>
          <w:sz w:val="24"/>
          <w:szCs w:val="24"/>
          <w:lang w:val="en-US"/>
        </w:rPr>
        <w:tab/>
        <w:t>ACCIDENT INSURANCE</w:t>
      </w:r>
      <w:bookmarkEnd w:id="167"/>
    </w:p>
    <w:p w14:paraId="4D50E3F7" w14:textId="77777777" w:rsidR="00F32282" w:rsidRDefault="00F32282" w:rsidP="00625E73">
      <w:pPr>
        <w:spacing w:line="240" w:lineRule="atLeast"/>
        <w:ind w:left="709" w:right="-14" w:hanging="709"/>
        <w:jc w:val="both"/>
        <w:rPr>
          <w:rFonts w:ascii="Times" w:hAnsi="Times"/>
          <w:color w:val="000000"/>
          <w:sz w:val="24"/>
          <w:szCs w:val="24"/>
          <w:lang w:val="en-US"/>
        </w:rPr>
      </w:pPr>
      <w:r w:rsidRPr="008937B8">
        <w:rPr>
          <w:rFonts w:ascii="Times" w:hAnsi="Times"/>
          <w:color w:val="000000"/>
          <w:sz w:val="24"/>
          <w:szCs w:val="24"/>
          <w:lang w:val="en-US"/>
        </w:rPr>
        <w:t xml:space="preserve"> </w:t>
      </w:r>
      <w:r w:rsidRPr="008937B8">
        <w:rPr>
          <w:rFonts w:ascii="Times" w:hAnsi="Times"/>
          <w:color w:val="000000"/>
          <w:sz w:val="24"/>
          <w:szCs w:val="24"/>
          <w:lang w:val="en-US"/>
        </w:rPr>
        <w:tab/>
      </w:r>
    </w:p>
    <w:p w14:paraId="2A256CAD" w14:textId="6E3F890A" w:rsidR="008F7095" w:rsidRPr="008937B8" w:rsidRDefault="008F7095" w:rsidP="002524D5">
      <w:pPr>
        <w:spacing w:line="240" w:lineRule="atLeast"/>
        <w:ind w:left="709" w:right="-14" w:hanging="1"/>
        <w:jc w:val="both"/>
        <w:rPr>
          <w:rFonts w:ascii="Times" w:hAnsi="Times"/>
          <w:color w:val="000000"/>
          <w:sz w:val="24"/>
          <w:szCs w:val="24"/>
          <w:lang w:val="en-US"/>
        </w:rPr>
      </w:pPr>
      <w:r>
        <w:rPr>
          <w:rFonts w:ascii="Times" w:hAnsi="Times"/>
          <w:color w:val="000000"/>
          <w:sz w:val="24"/>
          <w:szCs w:val="24"/>
          <w:lang w:val="en-US"/>
        </w:rPr>
        <w:t>In accordance with Clause 3.24 in Section III of the Agreement.</w:t>
      </w:r>
    </w:p>
    <w:p w14:paraId="4D50E3FC" w14:textId="77777777" w:rsidR="00F32282" w:rsidRPr="008937B8" w:rsidRDefault="00F32282" w:rsidP="006E5088">
      <w:pPr>
        <w:pStyle w:val="Overskrift2"/>
        <w:spacing w:before="240"/>
        <w:ind w:right="-14"/>
        <w:rPr>
          <w:sz w:val="24"/>
          <w:szCs w:val="24"/>
          <w:lang w:val="en-US"/>
        </w:rPr>
      </w:pPr>
      <w:bookmarkStart w:id="168" w:name="_Toc485204682"/>
      <w:r w:rsidRPr="008937B8">
        <w:rPr>
          <w:sz w:val="24"/>
          <w:szCs w:val="24"/>
          <w:lang w:val="en-US"/>
        </w:rPr>
        <w:t xml:space="preserve">6.14 </w:t>
      </w:r>
      <w:r w:rsidRPr="008937B8">
        <w:rPr>
          <w:sz w:val="24"/>
          <w:szCs w:val="24"/>
          <w:lang w:val="en-US"/>
        </w:rPr>
        <w:tab/>
        <w:t>LOSS OF HEALTH CERTIFICATE</w:t>
      </w:r>
      <w:bookmarkEnd w:id="168"/>
    </w:p>
    <w:p w14:paraId="4D50E3FD" w14:textId="77777777" w:rsidR="00F32282" w:rsidRPr="008937B8" w:rsidRDefault="00F32282" w:rsidP="00625E73">
      <w:pPr>
        <w:tabs>
          <w:tab w:val="left" w:pos="709"/>
          <w:tab w:val="center" w:pos="7088"/>
        </w:tabs>
        <w:ind w:left="7088" w:right="-14" w:hanging="7088"/>
        <w:jc w:val="both"/>
        <w:rPr>
          <w:color w:val="000000"/>
          <w:sz w:val="24"/>
          <w:szCs w:val="24"/>
          <w:lang w:val="en-US"/>
        </w:rPr>
      </w:pPr>
      <w:r w:rsidRPr="008937B8">
        <w:rPr>
          <w:color w:val="000000"/>
          <w:sz w:val="24"/>
          <w:szCs w:val="24"/>
          <w:lang w:val="en-US"/>
        </w:rPr>
        <w:tab/>
      </w:r>
    </w:p>
    <w:p w14:paraId="4D50E3FE" w14:textId="77777777" w:rsidR="00F32282" w:rsidRDefault="00F32282" w:rsidP="00625E73">
      <w:pPr>
        <w:tabs>
          <w:tab w:val="left" w:pos="709"/>
          <w:tab w:val="center" w:pos="7088"/>
        </w:tabs>
        <w:ind w:left="7088" w:right="-14" w:hanging="7088"/>
        <w:jc w:val="both"/>
        <w:rPr>
          <w:color w:val="000000"/>
          <w:sz w:val="24"/>
          <w:szCs w:val="24"/>
          <w:lang w:val="en-US"/>
        </w:rPr>
      </w:pPr>
      <w:r w:rsidRPr="008937B8">
        <w:rPr>
          <w:color w:val="000000"/>
          <w:sz w:val="24"/>
          <w:szCs w:val="24"/>
          <w:lang w:val="en-US"/>
        </w:rPr>
        <w:tab/>
      </w:r>
      <w:r>
        <w:rPr>
          <w:color w:val="000000"/>
          <w:sz w:val="24"/>
          <w:szCs w:val="24"/>
          <w:lang w:val="en-US"/>
        </w:rPr>
        <w:t>In accordance wit</w:t>
      </w:r>
      <w:r w:rsidRPr="008937B8">
        <w:rPr>
          <w:color w:val="000000"/>
          <w:sz w:val="24"/>
          <w:szCs w:val="24"/>
          <w:lang w:val="en-US"/>
        </w:rPr>
        <w:t xml:space="preserve">h Clause </w:t>
      </w:r>
      <w:smartTag w:uri="urn:schemas-microsoft-com:office:smarttags" w:element="metricconverter">
        <w:smartTagPr>
          <w:attr w:name="ProductID" w:val="3.25 in"/>
        </w:smartTagPr>
        <w:r w:rsidRPr="008937B8">
          <w:rPr>
            <w:color w:val="000000"/>
            <w:sz w:val="24"/>
            <w:szCs w:val="24"/>
            <w:lang w:val="en-US"/>
          </w:rPr>
          <w:t>3.25 in</w:t>
        </w:r>
      </w:smartTag>
      <w:r w:rsidRPr="008937B8">
        <w:rPr>
          <w:color w:val="000000"/>
          <w:sz w:val="24"/>
          <w:szCs w:val="24"/>
          <w:lang w:val="en-US"/>
        </w:rPr>
        <w:t xml:space="preserve"> Section III of the Agreement.</w:t>
      </w:r>
    </w:p>
    <w:p w14:paraId="4D50E400" w14:textId="77777777" w:rsidR="00F32282" w:rsidRPr="00412DD0" w:rsidRDefault="00F32282" w:rsidP="006E5088">
      <w:pPr>
        <w:pStyle w:val="Overskrift2"/>
        <w:spacing w:before="240"/>
        <w:ind w:right="-14"/>
        <w:rPr>
          <w:bCs/>
          <w:sz w:val="24"/>
          <w:lang w:val="en-US"/>
        </w:rPr>
      </w:pPr>
      <w:bookmarkStart w:id="169" w:name="_Toc428260790"/>
      <w:bookmarkStart w:id="170" w:name="_Toc485204683"/>
      <w:r w:rsidRPr="00412DD0">
        <w:rPr>
          <w:bCs/>
          <w:sz w:val="24"/>
          <w:lang w:val="en-US"/>
        </w:rPr>
        <w:t xml:space="preserve">6.15 </w:t>
      </w:r>
      <w:r w:rsidRPr="00412DD0">
        <w:rPr>
          <w:bCs/>
          <w:sz w:val="24"/>
          <w:lang w:val="en-US"/>
        </w:rPr>
        <w:tab/>
        <w:t>RETREAT FUND</w:t>
      </w:r>
      <w:bookmarkEnd w:id="169"/>
      <w:bookmarkEnd w:id="170"/>
    </w:p>
    <w:p w14:paraId="4D50E401" w14:textId="77777777" w:rsidR="00F32282" w:rsidRPr="008937B8" w:rsidRDefault="00F32282" w:rsidP="00625E73">
      <w:pPr>
        <w:tabs>
          <w:tab w:val="center" w:pos="7088"/>
        </w:tabs>
        <w:ind w:left="709" w:right="-14" w:hanging="709"/>
        <w:jc w:val="both"/>
        <w:rPr>
          <w:color w:val="000000"/>
          <w:sz w:val="24"/>
          <w:szCs w:val="24"/>
          <w:lang w:val="en-US"/>
        </w:rPr>
      </w:pPr>
    </w:p>
    <w:p w14:paraId="4D50E402" w14:textId="6C02FDC4" w:rsidR="00F32282" w:rsidRPr="008937B8" w:rsidRDefault="00F32282" w:rsidP="00625E73">
      <w:pPr>
        <w:ind w:left="709" w:right="-14" w:hanging="709"/>
        <w:jc w:val="both"/>
        <w:rPr>
          <w:color w:val="000000"/>
          <w:sz w:val="24"/>
          <w:szCs w:val="24"/>
          <w:lang w:val="en-US"/>
        </w:rPr>
      </w:pPr>
      <w:r w:rsidRPr="008937B8">
        <w:rPr>
          <w:color w:val="000000"/>
          <w:sz w:val="24"/>
          <w:szCs w:val="24"/>
          <w:lang w:val="en-US"/>
        </w:rPr>
        <w:t>6.15.1</w:t>
      </w:r>
      <w:r w:rsidRPr="008937B8">
        <w:rPr>
          <w:color w:val="000000"/>
          <w:sz w:val="24"/>
          <w:szCs w:val="24"/>
          <w:lang w:val="en-US"/>
        </w:rPr>
        <w:tab/>
        <w:t xml:space="preserve">Companies that carry out saturation diving on the Norwegian Shelf shall pay a sum per saturation day into </w:t>
      </w:r>
      <w:r w:rsidR="008F7095">
        <w:rPr>
          <w:color w:val="000000"/>
          <w:sz w:val="24"/>
          <w:szCs w:val="24"/>
          <w:lang w:val="en-US"/>
        </w:rPr>
        <w:t>Industri Energi</w:t>
      </w:r>
      <w:r w:rsidRPr="008937B8">
        <w:rPr>
          <w:color w:val="000000"/>
          <w:sz w:val="24"/>
          <w:szCs w:val="24"/>
          <w:lang w:val="en-US"/>
        </w:rPr>
        <w:t>'s retreat fund for saturation divers. The sum is calculated as follows: Wage Group E - 0 years in Section III of the Agreement divided by 12. One percent of this sum shall be paid in per saturation day.</w:t>
      </w:r>
    </w:p>
    <w:p w14:paraId="4D50E403" w14:textId="77777777" w:rsidR="00F32282" w:rsidRPr="008937B8" w:rsidRDefault="00F32282" w:rsidP="00625E73">
      <w:pPr>
        <w:ind w:left="709" w:right="-14" w:hanging="709"/>
        <w:jc w:val="both"/>
        <w:rPr>
          <w:color w:val="000000"/>
          <w:sz w:val="24"/>
          <w:szCs w:val="24"/>
          <w:lang w:val="en-US"/>
        </w:rPr>
      </w:pPr>
    </w:p>
    <w:p w14:paraId="4D50E406" w14:textId="5E2273A5" w:rsidR="00F32282" w:rsidRDefault="00F32282" w:rsidP="00625E73">
      <w:pPr>
        <w:tabs>
          <w:tab w:val="left" w:pos="709"/>
        </w:tabs>
        <w:ind w:left="709" w:right="-14" w:hanging="709"/>
        <w:jc w:val="both"/>
        <w:rPr>
          <w:color w:val="000000"/>
          <w:sz w:val="24"/>
          <w:szCs w:val="24"/>
          <w:lang w:val="en-US"/>
        </w:rPr>
      </w:pPr>
      <w:r w:rsidRPr="008937B8">
        <w:rPr>
          <w:color w:val="000000"/>
          <w:sz w:val="24"/>
          <w:szCs w:val="24"/>
          <w:lang w:val="en-US"/>
        </w:rPr>
        <w:t>6.15.</w:t>
      </w:r>
      <w:r w:rsidR="008F7095">
        <w:rPr>
          <w:color w:val="000000"/>
          <w:sz w:val="24"/>
          <w:szCs w:val="24"/>
          <w:lang w:val="en-US"/>
        </w:rPr>
        <w:t>2</w:t>
      </w:r>
      <w:r w:rsidRPr="008937B8">
        <w:rPr>
          <w:color w:val="000000"/>
          <w:sz w:val="24"/>
          <w:szCs w:val="24"/>
          <w:lang w:val="en-US"/>
        </w:rPr>
        <w:tab/>
        <w:t xml:space="preserve">No later than 1 July of each year, the company shall send </w:t>
      </w:r>
      <w:r w:rsidR="008F7095">
        <w:rPr>
          <w:color w:val="000000"/>
          <w:sz w:val="24"/>
          <w:szCs w:val="24"/>
          <w:lang w:val="en-US"/>
        </w:rPr>
        <w:t>Industri Energi</w:t>
      </w:r>
      <w:r w:rsidRPr="008937B8">
        <w:rPr>
          <w:color w:val="000000"/>
          <w:sz w:val="24"/>
          <w:szCs w:val="24"/>
          <w:lang w:val="en-US"/>
        </w:rPr>
        <w:t xml:space="preserve"> a list of employees who are "non-members of </w:t>
      </w:r>
      <w:r w:rsidR="008F7095">
        <w:rPr>
          <w:color w:val="000000"/>
          <w:sz w:val="24"/>
          <w:szCs w:val="24"/>
          <w:lang w:val="en-US"/>
        </w:rPr>
        <w:t>Industri Energi</w:t>
      </w:r>
      <w:r w:rsidRPr="008937B8">
        <w:rPr>
          <w:color w:val="000000"/>
          <w:sz w:val="24"/>
          <w:szCs w:val="24"/>
          <w:lang w:val="en-US"/>
        </w:rPr>
        <w:t>", who are covered by the scheme, indicating the employees' names and how many saturation days the person has had during the past year.</w:t>
      </w:r>
    </w:p>
    <w:p w14:paraId="4D50E40A" w14:textId="77777777" w:rsidR="00F32282" w:rsidRPr="00412DD0" w:rsidRDefault="00F32282" w:rsidP="006E5088">
      <w:pPr>
        <w:pStyle w:val="Overskrift2"/>
        <w:spacing w:before="240"/>
        <w:ind w:right="-14"/>
        <w:rPr>
          <w:bCs/>
          <w:sz w:val="24"/>
          <w:lang w:val="en-US"/>
        </w:rPr>
      </w:pPr>
      <w:bookmarkStart w:id="171" w:name="_Toc485204684"/>
      <w:bookmarkStart w:id="172" w:name="_Toc428260791"/>
      <w:r w:rsidRPr="00412DD0">
        <w:rPr>
          <w:bCs/>
          <w:sz w:val="24"/>
          <w:lang w:val="en-US"/>
        </w:rPr>
        <w:t xml:space="preserve">6.16 </w:t>
      </w:r>
      <w:r w:rsidRPr="00412DD0">
        <w:rPr>
          <w:bCs/>
          <w:sz w:val="24"/>
          <w:lang w:val="en-US"/>
        </w:rPr>
        <w:tab/>
      </w:r>
      <w:r>
        <w:rPr>
          <w:bCs/>
          <w:sz w:val="24"/>
          <w:lang w:val="en-US"/>
        </w:rPr>
        <w:t>WORK INSHORE</w:t>
      </w:r>
      <w:bookmarkEnd w:id="171"/>
      <w:r>
        <w:rPr>
          <w:bCs/>
          <w:sz w:val="24"/>
          <w:lang w:val="en-US"/>
        </w:rPr>
        <w:t xml:space="preserve"> </w:t>
      </w:r>
      <w:bookmarkEnd w:id="172"/>
    </w:p>
    <w:p w14:paraId="4D50E40B"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ab/>
      </w:r>
    </w:p>
    <w:p w14:paraId="4D50E40C" w14:textId="77777777" w:rsidR="00F32282" w:rsidRPr="000C3569" w:rsidRDefault="00F32282" w:rsidP="00625E73">
      <w:pPr>
        <w:tabs>
          <w:tab w:val="left" w:pos="7230"/>
        </w:tabs>
        <w:ind w:left="709" w:right="-14" w:hanging="709"/>
        <w:jc w:val="both"/>
        <w:rPr>
          <w:sz w:val="24"/>
          <w:szCs w:val="24"/>
          <w:lang w:val="en-US"/>
        </w:rPr>
      </w:pPr>
      <w:r w:rsidRPr="000C3569">
        <w:rPr>
          <w:sz w:val="24"/>
          <w:szCs w:val="24"/>
          <w:lang w:val="en-US"/>
        </w:rPr>
        <w:tab/>
        <w:t xml:space="preserve">A local agreement must be established prior to commencing “inshore” diving in </w:t>
      </w:r>
      <w:smartTag w:uri="urn:schemas-microsoft-com:office:smarttags" w:element="place">
        <w:smartTag w:uri="urn:schemas-microsoft-com:office:smarttags" w:element="country-region">
          <w:r w:rsidRPr="000C3569">
            <w:rPr>
              <w:sz w:val="24"/>
              <w:szCs w:val="24"/>
              <w:lang w:val="en-US"/>
            </w:rPr>
            <w:t>Norway</w:t>
          </w:r>
        </w:smartTag>
      </w:smartTag>
      <w:r w:rsidRPr="000C3569">
        <w:rPr>
          <w:sz w:val="24"/>
          <w:szCs w:val="24"/>
          <w:lang w:val="en-US"/>
        </w:rPr>
        <w:t>.</w:t>
      </w:r>
      <w:bookmarkStart w:id="173" w:name="_Toc428260792"/>
    </w:p>
    <w:p w14:paraId="4D50E40E" w14:textId="77777777" w:rsidR="00F32282" w:rsidRPr="005F5CFF" w:rsidRDefault="00F32282" w:rsidP="006E5088">
      <w:pPr>
        <w:pStyle w:val="Overskrift2"/>
        <w:spacing w:before="240"/>
        <w:ind w:right="-14"/>
        <w:rPr>
          <w:bCs/>
          <w:sz w:val="24"/>
          <w:lang w:val="en-US"/>
        </w:rPr>
      </w:pPr>
      <w:bookmarkStart w:id="174" w:name="_Toc485204685"/>
      <w:r w:rsidRPr="005F5CFF">
        <w:rPr>
          <w:bCs/>
          <w:sz w:val="24"/>
          <w:lang w:val="en-US"/>
        </w:rPr>
        <w:t>6.17</w:t>
      </w:r>
      <w:r w:rsidRPr="005F5CFF">
        <w:rPr>
          <w:bCs/>
          <w:sz w:val="24"/>
          <w:lang w:val="en-US"/>
        </w:rPr>
        <w:tab/>
      </w:r>
      <w:r>
        <w:rPr>
          <w:bCs/>
          <w:sz w:val="24"/>
          <w:lang w:val="en-US"/>
        </w:rPr>
        <w:t>UNION REPRESENTATIVES</w:t>
      </w:r>
      <w:bookmarkEnd w:id="174"/>
      <w:r>
        <w:rPr>
          <w:bCs/>
          <w:sz w:val="24"/>
          <w:lang w:val="en-US"/>
        </w:rPr>
        <w:t xml:space="preserve"> </w:t>
      </w:r>
      <w:bookmarkEnd w:id="173"/>
    </w:p>
    <w:p w14:paraId="4D50E40F"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 xml:space="preserve"> </w:t>
      </w:r>
      <w:r w:rsidRPr="008937B8">
        <w:rPr>
          <w:color w:val="000000"/>
          <w:sz w:val="24"/>
          <w:szCs w:val="24"/>
          <w:lang w:val="en-US"/>
        </w:rPr>
        <w:tab/>
      </w:r>
    </w:p>
    <w:p w14:paraId="4D50E410" w14:textId="77777777" w:rsidR="00F32282"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ab/>
        <w:t>In accordance with Clause 2.11.1 in Section II of the Agreement.</w:t>
      </w:r>
    </w:p>
    <w:p w14:paraId="42631E0E" w14:textId="6F84D447" w:rsidR="00D03EEF" w:rsidRPr="00E64F0C" w:rsidRDefault="00D03EEF" w:rsidP="006E5088">
      <w:pPr>
        <w:pStyle w:val="Overskrift2"/>
        <w:spacing w:before="120"/>
        <w:rPr>
          <w:sz w:val="24"/>
          <w:szCs w:val="24"/>
          <w:lang w:val="en-US"/>
        </w:rPr>
      </w:pPr>
      <w:bookmarkStart w:id="175" w:name="_Toc485204686"/>
      <w:r w:rsidRPr="00E64F0C">
        <w:rPr>
          <w:sz w:val="24"/>
          <w:szCs w:val="24"/>
          <w:lang w:val="en-US"/>
        </w:rPr>
        <w:t>6.18</w:t>
      </w:r>
      <w:r w:rsidRPr="00E64F0C">
        <w:rPr>
          <w:sz w:val="24"/>
          <w:szCs w:val="24"/>
          <w:lang w:val="en-US"/>
        </w:rPr>
        <w:tab/>
        <w:t>EMPLOYMENT</w:t>
      </w:r>
      <w:bookmarkEnd w:id="175"/>
    </w:p>
    <w:p w14:paraId="4D50E411" w14:textId="77777777" w:rsidR="00F32282" w:rsidRDefault="00F32282" w:rsidP="00625E73">
      <w:pPr>
        <w:tabs>
          <w:tab w:val="left" w:pos="7088"/>
        </w:tabs>
        <w:ind w:left="709" w:right="-14" w:hanging="709"/>
        <w:jc w:val="both"/>
        <w:rPr>
          <w:color w:val="000000"/>
          <w:sz w:val="24"/>
          <w:szCs w:val="24"/>
          <w:lang w:val="en-US"/>
        </w:rPr>
      </w:pPr>
    </w:p>
    <w:p w14:paraId="537C2144" w14:textId="47847073" w:rsidR="00D03EEF" w:rsidRDefault="00D03EEF" w:rsidP="00625E73">
      <w:pPr>
        <w:tabs>
          <w:tab w:val="left" w:pos="7088"/>
        </w:tabs>
        <w:ind w:left="709" w:right="-14" w:hanging="709"/>
        <w:jc w:val="both"/>
        <w:rPr>
          <w:color w:val="000000"/>
          <w:sz w:val="24"/>
          <w:szCs w:val="24"/>
          <w:lang w:val="en-US"/>
        </w:rPr>
      </w:pPr>
      <w:r>
        <w:rPr>
          <w:color w:val="000000"/>
          <w:sz w:val="24"/>
          <w:szCs w:val="24"/>
          <w:lang w:val="en-US"/>
        </w:rPr>
        <w:tab/>
        <w:t>Pursuant to Item 2.11 in Section II of the agreement.</w:t>
      </w:r>
    </w:p>
    <w:p w14:paraId="4D50E412" w14:textId="67E506B3" w:rsidR="00F32282" w:rsidRPr="005F5CFF" w:rsidRDefault="00F32282" w:rsidP="006E5088">
      <w:pPr>
        <w:pStyle w:val="Overskrift2"/>
        <w:spacing w:before="240"/>
        <w:ind w:left="705" w:right="-14" w:hanging="705"/>
        <w:rPr>
          <w:bCs/>
          <w:sz w:val="24"/>
          <w:lang w:val="en-US"/>
        </w:rPr>
      </w:pPr>
      <w:bookmarkStart w:id="176" w:name="_Toc485204687"/>
      <w:r w:rsidRPr="005F5CFF">
        <w:rPr>
          <w:bCs/>
          <w:sz w:val="24"/>
          <w:lang w:val="en-US"/>
        </w:rPr>
        <w:lastRenderedPageBreak/>
        <w:t>6.1</w:t>
      </w:r>
      <w:r w:rsidR="00D03EEF">
        <w:rPr>
          <w:bCs/>
          <w:sz w:val="24"/>
          <w:lang w:val="en-US"/>
        </w:rPr>
        <w:t>9</w:t>
      </w:r>
      <w:r w:rsidRPr="005F5CFF">
        <w:rPr>
          <w:bCs/>
          <w:sz w:val="24"/>
          <w:lang w:val="en-US"/>
        </w:rPr>
        <w:tab/>
      </w:r>
      <w:r>
        <w:rPr>
          <w:bCs/>
          <w:sz w:val="24"/>
          <w:lang w:val="en-US"/>
        </w:rPr>
        <w:t>ADJUSTMENT PROVISION FOR THE SECOND YEAR OF THE AGREEMENT AND IN YEARS WITH CENTRAL WAGE SETTLEMENT</w:t>
      </w:r>
      <w:bookmarkEnd w:id="176"/>
      <w:r>
        <w:rPr>
          <w:bCs/>
          <w:sz w:val="24"/>
          <w:lang w:val="en-US"/>
        </w:rPr>
        <w:t xml:space="preserve"> </w:t>
      </w:r>
    </w:p>
    <w:p w14:paraId="4D50E413"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ab/>
      </w:r>
    </w:p>
    <w:p w14:paraId="4D50E414" w14:textId="5434B1CE" w:rsidR="00F32282" w:rsidRPr="008937B8" w:rsidRDefault="00F32282" w:rsidP="00625E73">
      <w:pPr>
        <w:tabs>
          <w:tab w:val="left" w:pos="7230"/>
        </w:tabs>
        <w:ind w:left="709" w:right="-14" w:hanging="709"/>
        <w:jc w:val="both"/>
        <w:rPr>
          <w:color w:val="000000"/>
          <w:sz w:val="24"/>
          <w:szCs w:val="24"/>
          <w:lang w:val="en-US"/>
        </w:rPr>
      </w:pPr>
      <w:r w:rsidRPr="008937B8">
        <w:rPr>
          <w:color w:val="000000"/>
          <w:sz w:val="24"/>
          <w:szCs w:val="24"/>
          <w:lang w:val="en-US"/>
        </w:rPr>
        <w:tab/>
        <w:t xml:space="preserve">Supplements that are granted on a central level shall not apply to personnel who are covered under this section of the Agreement. </w:t>
      </w:r>
      <w:r w:rsidR="008F7095">
        <w:rPr>
          <w:color w:val="000000"/>
          <w:sz w:val="24"/>
          <w:szCs w:val="24"/>
          <w:lang w:val="en-US"/>
        </w:rPr>
        <w:t xml:space="preserve">The wage rates in Clause 6.2.2 </w:t>
      </w:r>
      <w:r w:rsidR="00654C05">
        <w:rPr>
          <w:color w:val="000000"/>
          <w:sz w:val="24"/>
          <w:szCs w:val="24"/>
          <w:lang w:val="en-US"/>
        </w:rPr>
        <w:t>will be updated the 1s of November every year</w:t>
      </w:r>
      <w:r w:rsidRPr="008937B8">
        <w:rPr>
          <w:color w:val="000000"/>
          <w:sz w:val="24"/>
          <w:szCs w:val="24"/>
          <w:lang w:val="en-US"/>
        </w:rPr>
        <w:t>.  The evaluation shall take place on the basis of the wage developments in the industry on the North West European Continental Shelf.</w:t>
      </w:r>
    </w:p>
    <w:p w14:paraId="2B2B3A07" w14:textId="77777777" w:rsidR="00654C05" w:rsidRDefault="00654C05" w:rsidP="00654C05">
      <w:pPr>
        <w:ind w:right="-13" w:firstLine="709"/>
        <w:jc w:val="both"/>
        <w:rPr>
          <w:rFonts w:ascii="Times" w:hAnsi="Times"/>
          <w:color w:val="000000"/>
          <w:sz w:val="24"/>
          <w:szCs w:val="24"/>
          <w:u w:val="single"/>
          <w:lang w:val="en-US"/>
        </w:rPr>
      </w:pPr>
    </w:p>
    <w:p w14:paraId="6410CAFC" w14:textId="345DDAA3" w:rsidR="00654C05" w:rsidRPr="008C5C80" w:rsidRDefault="00654C05" w:rsidP="00654C05">
      <w:pPr>
        <w:ind w:right="-13"/>
        <w:jc w:val="both"/>
        <w:rPr>
          <w:sz w:val="24"/>
          <w:szCs w:val="24"/>
          <w:lang w:val="en-US"/>
        </w:rPr>
      </w:pPr>
      <w:r w:rsidRPr="008937B8">
        <w:rPr>
          <w:rFonts w:ascii="Times" w:hAnsi="Times"/>
          <w:color w:val="000000"/>
          <w:sz w:val="24"/>
          <w:szCs w:val="24"/>
          <w:u w:val="single"/>
          <w:lang w:val="en-US"/>
        </w:rPr>
        <w:t>Separate entry</w:t>
      </w:r>
      <w:r w:rsidRPr="008C5C80">
        <w:rPr>
          <w:sz w:val="24"/>
          <w:szCs w:val="24"/>
          <w:u w:val="single"/>
          <w:lang w:val="en-US"/>
        </w:rPr>
        <w:t xml:space="preserve"> </w:t>
      </w:r>
    </w:p>
    <w:p w14:paraId="4D50E415" w14:textId="288133A8" w:rsidR="00F32282" w:rsidRDefault="00654C05" w:rsidP="00654C05">
      <w:pPr>
        <w:tabs>
          <w:tab w:val="left" w:pos="7088"/>
        </w:tabs>
        <w:ind w:right="-14"/>
        <w:jc w:val="both"/>
        <w:rPr>
          <w:color w:val="000000"/>
          <w:sz w:val="24"/>
          <w:szCs w:val="24"/>
          <w:lang w:val="en-US"/>
        </w:rPr>
      </w:pPr>
      <w:r>
        <w:rPr>
          <w:color w:val="000000"/>
          <w:sz w:val="24"/>
          <w:szCs w:val="24"/>
          <w:lang w:val="en-US"/>
        </w:rPr>
        <w:t xml:space="preserve">The pay conditions for </w:t>
      </w:r>
      <w:r w:rsidRPr="008937B8">
        <w:rPr>
          <w:color w:val="000000"/>
          <w:sz w:val="24"/>
          <w:szCs w:val="24"/>
          <w:lang w:val="en-US"/>
        </w:rPr>
        <w:t>diving personnel</w:t>
      </w:r>
      <w:r>
        <w:rPr>
          <w:color w:val="000000"/>
          <w:sz w:val="24"/>
          <w:szCs w:val="24"/>
          <w:lang w:val="en-US"/>
        </w:rPr>
        <w:t xml:space="preserve"> offshore will be adjusted in accordance with the current pay conditions on British continental shelf. With reference to Offshore Diving Industry Agreement (OIDA with RMT)</w:t>
      </w:r>
      <w:r w:rsidR="003E02E5">
        <w:rPr>
          <w:color w:val="000000"/>
          <w:sz w:val="24"/>
          <w:szCs w:val="24"/>
          <w:lang w:val="en-US"/>
        </w:rPr>
        <w:t>.</w:t>
      </w:r>
    </w:p>
    <w:p w14:paraId="413EFD1E" w14:textId="77777777" w:rsidR="003E02E5" w:rsidRDefault="003E02E5" w:rsidP="00654C05">
      <w:pPr>
        <w:tabs>
          <w:tab w:val="left" w:pos="7088"/>
        </w:tabs>
        <w:ind w:right="-14"/>
        <w:jc w:val="both"/>
        <w:rPr>
          <w:color w:val="000000"/>
          <w:sz w:val="24"/>
          <w:szCs w:val="24"/>
          <w:lang w:val="en-US"/>
        </w:rPr>
      </w:pPr>
    </w:p>
    <w:p w14:paraId="7FA770A5" w14:textId="09E3F207" w:rsidR="003E02E5" w:rsidRDefault="003E02E5" w:rsidP="00654C05">
      <w:pPr>
        <w:tabs>
          <w:tab w:val="left" w:pos="7088"/>
        </w:tabs>
        <w:ind w:right="-14"/>
        <w:jc w:val="both"/>
        <w:rPr>
          <w:color w:val="000000"/>
          <w:sz w:val="24"/>
          <w:szCs w:val="24"/>
          <w:lang w:val="en-US"/>
        </w:rPr>
      </w:pPr>
      <w:r>
        <w:rPr>
          <w:color w:val="000000"/>
          <w:sz w:val="24"/>
          <w:szCs w:val="24"/>
          <w:lang w:val="en-US"/>
        </w:rPr>
        <w:t>Industri Energi shall prepare up-to-date wage tables revised on 1 November and 1 May according to the set template “Wage Voucher A”, included with the minutes of the 2014 revision of the collective agreement.</w:t>
      </w:r>
    </w:p>
    <w:p w14:paraId="4D50E416" w14:textId="67625314" w:rsidR="00F32282" w:rsidRPr="005F5CFF" w:rsidRDefault="00F32282" w:rsidP="006E5088">
      <w:pPr>
        <w:pStyle w:val="Overskrift2"/>
        <w:spacing w:before="240"/>
        <w:ind w:right="-14"/>
        <w:rPr>
          <w:bCs/>
          <w:sz w:val="24"/>
          <w:lang w:val="en-US"/>
        </w:rPr>
      </w:pPr>
      <w:bookmarkStart w:id="177" w:name="_Toc485204688"/>
      <w:bookmarkStart w:id="178" w:name="_Toc428260793"/>
      <w:r w:rsidRPr="005F5CFF">
        <w:rPr>
          <w:bCs/>
          <w:sz w:val="24"/>
          <w:lang w:val="en-US"/>
        </w:rPr>
        <w:t>6.</w:t>
      </w:r>
      <w:r w:rsidR="003E02E5">
        <w:rPr>
          <w:bCs/>
          <w:sz w:val="24"/>
          <w:lang w:val="en-US"/>
        </w:rPr>
        <w:t>20</w:t>
      </w:r>
      <w:r w:rsidRPr="005F5CFF">
        <w:rPr>
          <w:bCs/>
          <w:sz w:val="24"/>
          <w:lang w:val="en-US"/>
        </w:rPr>
        <w:tab/>
      </w:r>
      <w:r>
        <w:rPr>
          <w:bCs/>
          <w:sz w:val="24"/>
          <w:lang w:val="en-US"/>
        </w:rPr>
        <w:t>DURATION</w:t>
      </w:r>
      <w:bookmarkEnd w:id="177"/>
      <w:r>
        <w:rPr>
          <w:bCs/>
          <w:sz w:val="24"/>
          <w:lang w:val="en-US"/>
        </w:rPr>
        <w:t xml:space="preserve"> </w:t>
      </w:r>
      <w:bookmarkEnd w:id="178"/>
    </w:p>
    <w:p w14:paraId="4D50E417" w14:textId="77777777" w:rsidR="00F32282" w:rsidRPr="008937B8" w:rsidRDefault="00F32282" w:rsidP="00625E73">
      <w:pPr>
        <w:tabs>
          <w:tab w:val="left" w:pos="7088"/>
        </w:tabs>
        <w:ind w:left="709" w:right="-14" w:hanging="709"/>
        <w:jc w:val="both"/>
        <w:rPr>
          <w:color w:val="000000"/>
          <w:sz w:val="24"/>
          <w:szCs w:val="24"/>
          <w:lang w:val="en-US"/>
        </w:rPr>
      </w:pPr>
      <w:r w:rsidRPr="008937B8">
        <w:rPr>
          <w:color w:val="000000"/>
          <w:sz w:val="24"/>
          <w:szCs w:val="24"/>
          <w:lang w:val="en-US"/>
        </w:rPr>
        <w:tab/>
      </w:r>
    </w:p>
    <w:p w14:paraId="4D50E419" w14:textId="29EFE62B" w:rsidR="00F32282" w:rsidRDefault="00F32282" w:rsidP="002524D5">
      <w:pPr>
        <w:tabs>
          <w:tab w:val="left" w:pos="7088"/>
        </w:tabs>
        <w:ind w:left="709" w:right="-14" w:hanging="709"/>
        <w:jc w:val="both"/>
        <w:rPr>
          <w:color w:val="000000"/>
          <w:sz w:val="24"/>
          <w:szCs w:val="24"/>
          <w:lang w:val="en-US"/>
        </w:rPr>
      </w:pPr>
      <w:r w:rsidRPr="008937B8">
        <w:rPr>
          <w:color w:val="000000"/>
          <w:sz w:val="24"/>
          <w:szCs w:val="24"/>
          <w:lang w:val="en-US"/>
        </w:rPr>
        <w:tab/>
        <w:t>In accordance with Clause 5.3 of OSA.</w:t>
      </w:r>
    </w:p>
    <w:p w14:paraId="4D50E41A" w14:textId="7CD5E2B5" w:rsidR="00F32282" w:rsidRPr="00387925" w:rsidRDefault="00F32282" w:rsidP="006E5088">
      <w:pPr>
        <w:pStyle w:val="Overskrift2"/>
        <w:spacing w:before="240"/>
        <w:ind w:right="-14"/>
        <w:rPr>
          <w:bCs/>
          <w:sz w:val="24"/>
          <w:lang w:val="en-US"/>
        </w:rPr>
      </w:pPr>
      <w:bookmarkStart w:id="179" w:name="_Toc485204689"/>
      <w:bookmarkStart w:id="180" w:name="_Toc428260794"/>
      <w:r w:rsidRPr="00387925">
        <w:rPr>
          <w:bCs/>
          <w:sz w:val="24"/>
          <w:lang w:val="en-US"/>
        </w:rPr>
        <w:t>6.2</w:t>
      </w:r>
      <w:r w:rsidR="003E02E5">
        <w:rPr>
          <w:bCs/>
          <w:sz w:val="24"/>
          <w:lang w:val="en-US"/>
        </w:rPr>
        <w:t>1</w:t>
      </w:r>
      <w:r w:rsidRPr="00387925">
        <w:rPr>
          <w:bCs/>
          <w:sz w:val="24"/>
          <w:lang w:val="en-US"/>
        </w:rPr>
        <w:t xml:space="preserve"> </w:t>
      </w:r>
      <w:r w:rsidRPr="00387925">
        <w:rPr>
          <w:bCs/>
          <w:sz w:val="24"/>
          <w:lang w:val="en-US"/>
        </w:rPr>
        <w:tab/>
        <w:t>MISCELLANEOUS PROVISIONS</w:t>
      </w:r>
      <w:bookmarkEnd w:id="179"/>
      <w:r w:rsidRPr="00387925">
        <w:rPr>
          <w:bCs/>
          <w:sz w:val="24"/>
          <w:lang w:val="en-US"/>
        </w:rPr>
        <w:t xml:space="preserve"> </w:t>
      </w:r>
      <w:bookmarkEnd w:id="180"/>
    </w:p>
    <w:p w14:paraId="4D50E41B" w14:textId="77777777" w:rsidR="00F32282" w:rsidRDefault="00F32282" w:rsidP="00625E73">
      <w:pPr>
        <w:tabs>
          <w:tab w:val="left" w:pos="993"/>
          <w:tab w:val="left" w:pos="2268"/>
          <w:tab w:val="left" w:pos="7088"/>
        </w:tabs>
        <w:ind w:left="709" w:right="-14" w:hanging="709"/>
        <w:jc w:val="both"/>
        <w:rPr>
          <w:color w:val="000000"/>
          <w:sz w:val="24"/>
          <w:szCs w:val="24"/>
          <w:lang w:val="en-US"/>
        </w:rPr>
      </w:pPr>
      <w:r>
        <w:rPr>
          <w:color w:val="000000"/>
          <w:sz w:val="24"/>
          <w:szCs w:val="24"/>
          <w:lang w:val="en-US"/>
        </w:rPr>
        <w:tab/>
      </w:r>
    </w:p>
    <w:p w14:paraId="69A4BA4A" w14:textId="77777777" w:rsidR="00821CB0" w:rsidRDefault="00821CB0" w:rsidP="00821CB0">
      <w:pPr>
        <w:tabs>
          <w:tab w:val="left" w:pos="709"/>
          <w:tab w:val="left" w:pos="2127"/>
        </w:tabs>
        <w:spacing w:line="240" w:lineRule="atLeast"/>
        <w:ind w:right="-14"/>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Appendix 1</w:t>
      </w:r>
      <w:r>
        <w:rPr>
          <w:rFonts w:ascii="Times" w:hAnsi="Times"/>
          <w:color w:val="000000"/>
          <w:sz w:val="24"/>
          <w:szCs w:val="24"/>
          <w:lang w:val="en-US"/>
        </w:rPr>
        <w:tab/>
      </w:r>
      <w:r w:rsidRPr="008937B8">
        <w:rPr>
          <w:rFonts w:ascii="Times" w:hAnsi="Times"/>
          <w:color w:val="000000"/>
          <w:sz w:val="24"/>
          <w:szCs w:val="24"/>
          <w:lang w:val="en-US"/>
        </w:rPr>
        <w:t>Contractual pension (AFP)</w:t>
      </w:r>
    </w:p>
    <w:p w14:paraId="6F8B88A3" w14:textId="77777777" w:rsidR="00821CB0" w:rsidRDefault="00821CB0" w:rsidP="00821CB0">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2</w:t>
      </w:r>
      <w:r w:rsidRPr="008937B8">
        <w:rPr>
          <w:rFonts w:ascii="Times" w:hAnsi="Times"/>
          <w:color w:val="000000"/>
          <w:sz w:val="24"/>
          <w:szCs w:val="24"/>
          <w:lang w:val="en-US"/>
        </w:rPr>
        <w:tab/>
        <w:t xml:space="preserve">Information and development fund </w:t>
      </w:r>
    </w:p>
    <w:p w14:paraId="5705DAA9" w14:textId="77777777" w:rsidR="00821CB0" w:rsidRPr="008937B8" w:rsidRDefault="00821CB0" w:rsidP="00821CB0">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3</w:t>
      </w:r>
      <w:r w:rsidRPr="008937B8">
        <w:rPr>
          <w:rFonts w:ascii="Times" w:hAnsi="Times"/>
          <w:color w:val="000000"/>
          <w:sz w:val="24"/>
          <w:szCs w:val="24"/>
          <w:lang w:val="en-US"/>
        </w:rPr>
        <w:tab/>
        <w:t xml:space="preserve"> Severance pay</w:t>
      </w:r>
    </w:p>
    <w:p w14:paraId="16A27291" w14:textId="77777777" w:rsidR="00821CB0" w:rsidRDefault="00821CB0" w:rsidP="00821CB0">
      <w:pPr>
        <w:tabs>
          <w:tab w:val="left" w:pos="709"/>
          <w:tab w:val="left" w:pos="2127"/>
        </w:tabs>
        <w:spacing w:line="240" w:lineRule="atLeast"/>
        <w:ind w:right="-14"/>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 xml:space="preserve">Appendix 4 </w:t>
      </w:r>
      <w:r w:rsidRPr="008937B8">
        <w:rPr>
          <w:rFonts w:ascii="Times" w:hAnsi="Times"/>
          <w:color w:val="000000"/>
          <w:sz w:val="24"/>
          <w:szCs w:val="24"/>
          <w:lang w:val="en-US"/>
        </w:rPr>
        <w:tab/>
      </w:r>
      <w:r w:rsidRPr="00FF6C88">
        <w:rPr>
          <w:rFonts w:ascii="Times" w:hAnsi="Times"/>
          <w:sz w:val="24"/>
          <w:szCs w:val="24"/>
          <w:lang w:val="en-US"/>
        </w:rPr>
        <w:t>Contractual vacation, etc</w:t>
      </w:r>
    </w:p>
    <w:p w14:paraId="7111F11A" w14:textId="77777777" w:rsidR="00821CB0" w:rsidRPr="008937B8" w:rsidRDefault="00821CB0" w:rsidP="00821CB0">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5</w:t>
      </w:r>
      <w:r w:rsidRPr="008937B8">
        <w:rPr>
          <w:rFonts w:ascii="Times" w:hAnsi="Times"/>
          <w:color w:val="000000"/>
          <w:sz w:val="24"/>
          <w:szCs w:val="24"/>
          <w:lang w:val="en-US"/>
        </w:rPr>
        <w:tab/>
        <w:t xml:space="preserve">Agreement relating to short compassionate leave </w:t>
      </w:r>
    </w:p>
    <w:p w14:paraId="585B56C6" w14:textId="77777777" w:rsidR="00821CB0" w:rsidRDefault="00821CB0" w:rsidP="00821CB0">
      <w:pPr>
        <w:tabs>
          <w:tab w:val="left" w:pos="709"/>
          <w:tab w:val="left" w:pos="2127"/>
        </w:tabs>
        <w:spacing w:line="240" w:lineRule="atLeast"/>
        <w:ind w:right="-14" w:firstLine="708"/>
        <w:rPr>
          <w:rFonts w:ascii="Times" w:hAnsi="Times"/>
          <w:color w:val="000000"/>
          <w:sz w:val="24"/>
          <w:szCs w:val="24"/>
          <w:lang w:val="en-US"/>
        </w:rPr>
      </w:pPr>
      <w:r w:rsidRPr="008937B8">
        <w:rPr>
          <w:rFonts w:ascii="Times" w:hAnsi="Times"/>
          <w:color w:val="000000"/>
          <w:sz w:val="24"/>
          <w:szCs w:val="24"/>
          <w:lang w:val="en-US"/>
        </w:rPr>
        <w:t>Appendix 6</w:t>
      </w:r>
      <w:r w:rsidRPr="008937B8">
        <w:rPr>
          <w:rFonts w:ascii="Times" w:hAnsi="Times"/>
          <w:color w:val="000000"/>
          <w:sz w:val="24"/>
          <w:szCs w:val="24"/>
          <w:lang w:val="en-US"/>
        </w:rPr>
        <w:tab/>
        <w:t xml:space="preserve">Compensation for public holidays, including 1 May and 17 May </w:t>
      </w:r>
    </w:p>
    <w:p w14:paraId="431CCC29" w14:textId="77777777" w:rsidR="00821CB0" w:rsidRDefault="00821CB0" w:rsidP="00821CB0">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r>
      <w:r w:rsidRPr="008937B8">
        <w:rPr>
          <w:rFonts w:ascii="Times" w:hAnsi="Times"/>
          <w:color w:val="000000"/>
          <w:sz w:val="24"/>
          <w:szCs w:val="24"/>
          <w:lang w:val="en-US"/>
        </w:rPr>
        <w:t>Appendix 7</w:t>
      </w:r>
      <w:r w:rsidRPr="008937B8">
        <w:rPr>
          <w:rFonts w:ascii="Times" w:hAnsi="Times"/>
          <w:color w:val="000000"/>
          <w:sz w:val="24"/>
          <w:szCs w:val="24"/>
          <w:lang w:val="en-US"/>
        </w:rPr>
        <w:tab/>
        <w:t>Reduction of working hours as of 1 January 1987</w:t>
      </w:r>
    </w:p>
    <w:p w14:paraId="42D11FC1" w14:textId="77777777" w:rsidR="00821CB0" w:rsidRPr="008937B8" w:rsidRDefault="00821CB0" w:rsidP="00821CB0">
      <w:pPr>
        <w:tabs>
          <w:tab w:val="left" w:pos="709"/>
          <w:tab w:val="left" w:pos="2127"/>
          <w:tab w:val="left" w:pos="9072"/>
        </w:tabs>
        <w:spacing w:line="240" w:lineRule="atLeast"/>
        <w:ind w:left="2127" w:right="-14" w:hanging="2127"/>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Appendix 8</w:t>
      </w:r>
      <w:r w:rsidRPr="008937B8">
        <w:rPr>
          <w:rFonts w:ascii="Times" w:hAnsi="Times"/>
          <w:color w:val="000000"/>
          <w:sz w:val="24"/>
          <w:szCs w:val="24"/>
          <w:lang w:val="en-US"/>
        </w:rPr>
        <w:tab/>
        <w:t xml:space="preserve">The main organizations' work on equal opportunities for women and men </w:t>
      </w:r>
    </w:p>
    <w:p w14:paraId="6BBC074D" w14:textId="77777777" w:rsidR="00821CB0" w:rsidRPr="008937B8" w:rsidRDefault="00821CB0" w:rsidP="00821CB0">
      <w:pPr>
        <w:tabs>
          <w:tab w:val="left" w:pos="709"/>
          <w:tab w:val="left" w:pos="2127"/>
          <w:tab w:val="left" w:pos="9072"/>
        </w:tabs>
        <w:spacing w:line="240" w:lineRule="atLeast"/>
        <w:ind w:left="2127" w:right="-14" w:hanging="2127"/>
        <w:rPr>
          <w:rFonts w:ascii="Times" w:hAnsi="Times"/>
          <w:color w:val="000000"/>
          <w:sz w:val="24"/>
          <w:szCs w:val="24"/>
          <w:lang w:val="en-US"/>
        </w:rPr>
      </w:pPr>
      <w:r>
        <w:rPr>
          <w:rFonts w:ascii="Times" w:hAnsi="Times"/>
          <w:color w:val="000000"/>
          <w:sz w:val="24"/>
          <w:szCs w:val="24"/>
          <w:lang w:val="en-US"/>
        </w:rPr>
        <w:tab/>
      </w:r>
      <w:r w:rsidRPr="008937B8">
        <w:rPr>
          <w:rFonts w:ascii="Times" w:hAnsi="Times"/>
          <w:color w:val="000000"/>
          <w:sz w:val="24"/>
          <w:szCs w:val="24"/>
          <w:lang w:val="en-US"/>
        </w:rPr>
        <w:t>Appendix 9</w:t>
      </w:r>
      <w:r>
        <w:rPr>
          <w:rFonts w:ascii="Times" w:hAnsi="Times"/>
          <w:color w:val="000000"/>
          <w:sz w:val="24"/>
          <w:szCs w:val="24"/>
          <w:lang w:val="en-US"/>
        </w:rPr>
        <w:tab/>
      </w:r>
      <w:r w:rsidRPr="008937B8">
        <w:rPr>
          <w:rFonts w:ascii="Times" w:hAnsi="Times"/>
          <w:color w:val="000000"/>
          <w:sz w:val="24"/>
          <w:szCs w:val="24"/>
          <w:lang w:val="en-US"/>
        </w:rPr>
        <w:t xml:space="preserve"> Agreement relating to information, cooperation </w:t>
      </w:r>
      <w:r>
        <w:rPr>
          <w:rFonts w:ascii="Times" w:hAnsi="Times"/>
          <w:color w:val="000000"/>
          <w:sz w:val="24"/>
          <w:szCs w:val="24"/>
          <w:lang w:val="en-US"/>
        </w:rPr>
        <w:t xml:space="preserve">and employee </w:t>
      </w:r>
      <w:r w:rsidRPr="008937B8">
        <w:rPr>
          <w:rFonts w:ascii="Times" w:hAnsi="Times"/>
          <w:color w:val="000000"/>
          <w:sz w:val="24"/>
          <w:szCs w:val="24"/>
          <w:lang w:val="en-US"/>
        </w:rPr>
        <w:t>participation in connection with various forms of cooperation in the petroleum activities</w:t>
      </w:r>
    </w:p>
    <w:p w14:paraId="27710D29" w14:textId="77777777" w:rsidR="00821CB0" w:rsidRPr="008937B8" w:rsidRDefault="00821CB0" w:rsidP="00821CB0">
      <w:pPr>
        <w:tabs>
          <w:tab w:val="left" w:pos="709"/>
          <w:tab w:val="left" w:pos="2127"/>
        </w:tabs>
        <w:spacing w:line="240" w:lineRule="atLeast"/>
        <w:ind w:right="-14"/>
        <w:rPr>
          <w:rFonts w:ascii="Times" w:hAnsi="Times"/>
          <w:color w:val="000000"/>
          <w:sz w:val="24"/>
          <w:szCs w:val="24"/>
          <w:u w:val="single"/>
          <w:lang w:val="en-US"/>
        </w:rPr>
      </w:pPr>
      <w:r>
        <w:rPr>
          <w:rFonts w:ascii="Times" w:hAnsi="Times"/>
          <w:color w:val="000000"/>
          <w:sz w:val="24"/>
          <w:szCs w:val="24"/>
          <w:lang w:val="en-US"/>
        </w:rPr>
        <w:tab/>
        <w:t>Appendix 10</w:t>
      </w:r>
      <w:r>
        <w:rPr>
          <w:rFonts w:ascii="Times" w:hAnsi="Times"/>
          <w:color w:val="000000"/>
          <w:sz w:val="24"/>
          <w:szCs w:val="24"/>
          <w:lang w:val="en-US"/>
        </w:rPr>
        <w:tab/>
      </w:r>
      <w:r w:rsidRPr="008937B8">
        <w:rPr>
          <w:rFonts w:ascii="Times" w:hAnsi="Times"/>
          <w:color w:val="000000"/>
          <w:sz w:val="24"/>
          <w:szCs w:val="24"/>
          <w:lang w:val="en-US"/>
        </w:rPr>
        <w:t>Guidelines for percentage deduction of union dues</w:t>
      </w:r>
    </w:p>
    <w:p w14:paraId="37129EDC" w14:textId="77777777" w:rsidR="00821CB0" w:rsidRPr="00FF6C88" w:rsidRDefault="00821CB0" w:rsidP="00821CB0">
      <w:pPr>
        <w:tabs>
          <w:tab w:val="left" w:pos="709"/>
          <w:tab w:val="left" w:pos="993"/>
          <w:tab w:val="left" w:pos="2127"/>
        </w:tabs>
        <w:spacing w:line="240" w:lineRule="atLeast"/>
        <w:ind w:right="-14"/>
        <w:rPr>
          <w:rFonts w:ascii="Times" w:hAnsi="Times"/>
          <w:sz w:val="24"/>
          <w:szCs w:val="24"/>
          <w:u w:val="single"/>
          <w:lang w:val="en-US"/>
        </w:rPr>
      </w:pPr>
      <w:r>
        <w:rPr>
          <w:rFonts w:ascii="Times" w:hAnsi="Times"/>
          <w:color w:val="000000"/>
          <w:sz w:val="24"/>
          <w:szCs w:val="24"/>
          <w:lang w:val="en-US"/>
        </w:rPr>
        <w:tab/>
      </w:r>
      <w:r w:rsidRPr="00FF6C88">
        <w:rPr>
          <w:rFonts w:ascii="Times" w:hAnsi="Times"/>
          <w:sz w:val="24"/>
          <w:szCs w:val="24"/>
          <w:lang w:val="en-US"/>
        </w:rPr>
        <w:t>Appendix 11</w:t>
      </w:r>
      <w:r w:rsidRPr="00FF6C88">
        <w:rPr>
          <w:rFonts w:ascii="Times" w:hAnsi="Times"/>
          <w:sz w:val="24"/>
          <w:szCs w:val="24"/>
          <w:lang w:val="en-US"/>
        </w:rPr>
        <w:tab/>
      </w:r>
      <w:r w:rsidRPr="008937B8">
        <w:rPr>
          <w:rFonts w:ascii="Times" w:hAnsi="Times"/>
          <w:color w:val="000000"/>
          <w:sz w:val="24"/>
          <w:szCs w:val="24"/>
          <w:lang w:val="en-US"/>
        </w:rPr>
        <w:t>Supplemental Agreement X - European Works Council</w:t>
      </w:r>
    </w:p>
    <w:p w14:paraId="606523E7" w14:textId="77777777" w:rsidR="00821CB0" w:rsidRPr="00FF6C88" w:rsidRDefault="00821CB0" w:rsidP="00821CB0">
      <w:pPr>
        <w:tabs>
          <w:tab w:val="left" w:pos="709"/>
          <w:tab w:val="left" w:pos="993"/>
          <w:tab w:val="left" w:pos="2127"/>
        </w:tabs>
        <w:spacing w:line="240" w:lineRule="atLeast"/>
        <w:ind w:right="-14"/>
        <w:rPr>
          <w:rFonts w:ascii="Times" w:hAnsi="Times"/>
          <w:sz w:val="24"/>
          <w:szCs w:val="24"/>
          <w:lang w:val="en-GB"/>
        </w:rPr>
      </w:pPr>
      <w:r w:rsidRPr="00FF6C88">
        <w:rPr>
          <w:rFonts w:ascii="Times" w:hAnsi="Times"/>
          <w:sz w:val="24"/>
          <w:szCs w:val="24"/>
          <w:lang w:val="en-GB"/>
        </w:rPr>
        <w:tab/>
        <w:t xml:space="preserve">Appendix 12  </w:t>
      </w:r>
      <w:r w:rsidRPr="00FF6C88">
        <w:rPr>
          <w:rFonts w:ascii="Times" w:hAnsi="Times"/>
          <w:sz w:val="24"/>
          <w:szCs w:val="24"/>
          <w:lang w:val="en-GB"/>
        </w:rPr>
        <w:tab/>
        <w:t>Union-level funds</w:t>
      </w:r>
    </w:p>
    <w:p w14:paraId="231F47C9" w14:textId="77777777" w:rsidR="00821CB0" w:rsidRPr="00FF6C88" w:rsidRDefault="00821CB0" w:rsidP="00821CB0">
      <w:pPr>
        <w:tabs>
          <w:tab w:val="left" w:pos="709"/>
          <w:tab w:val="left" w:pos="993"/>
          <w:tab w:val="left" w:pos="2127"/>
        </w:tabs>
        <w:spacing w:line="240" w:lineRule="atLeast"/>
        <w:ind w:right="-14"/>
        <w:rPr>
          <w:rFonts w:ascii="Times" w:hAnsi="Times"/>
          <w:sz w:val="24"/>
          <w:szCs w:val="24"/>
          <w:lang w:val="en-US"/>
        </w:rPr>
      </w:pPr>
      <w:r w:rsidRPr="00FF6C88">
        <w:rPr>
          <w:rFonts w:ascii="Times" w:hAnsi="Times"/>
          <w:sz w:val="24"/>
          <w:szCs w:val="24"/>
          <w:lang w:val="en-US"/>
        </w:rPr>
        <w:tab/>
        <w:t>Appendix 1</w:t>
      </w:r>
      <w:r>
        <w:rPr>
          <w:rFonts w:ascii="Times" w:hAnsi="Times"/>
          <w:sz w:val="24"/>
          <w:szCs w:val="24"/>
          <w:lang w:val="en-US"/>
        </w:rPr>
        <w:t>3</w:t>
      </w:r>
      <w:r w:rsidRPr="00FF6C88">
        <w:rPr>
          <w:rFonts w:ascii="Times" w:hAnsi="Times"/>
          <w:sz w:val="24"/>
          <w:szCs w:val="24"/>
          <w:lang w:val="en-US"/>
        </w:rPr>
        <w:tab/>
        <w:t>Non-union companies</w:t>
      </w:r>
    </w:p>
    <w:p w14:paraId="0211AEF5" w14:textId="77777777" w:rsidR="00821CB0" w:rsidRPr="004E2C5F" w:rsidRDefault="00821CB0" w:rsidP="00821CB0">
      <w:pPr>
        <w:tabs>
          <w:tab w:val="left" w:pos="709"/>
          <w:tab w:val="left" w:pos="993"/>
          <w:tab w:val="left" w:pos="2127"/>
        </w:tabs>
        <w:spacing w:line="240" w:lineRule="atLeast"/>
        <w:ind w:right="-14"/>
        <w:rPr>
          <w:rFonts w:ascii="Times" w:hAnsi="Times"/>
          <w:color w:val="000000"/>
          <w:sz w:val="24"/>
          <w:szCs w:val="24"/>
          <w:lang w:val="en-US"/>
        </w:rPr>
      </w:pPr>
      <w:r w:rsidRPr="00FF6C88">
        <w:rPr>
          <w:rFonts w:ascii="Times" w:hAnsi="Times"/>
          <w:sz w:val="24"/>
          <w:szCs w:val="24"/>
          <w:lang w:val="en-US"/>
        </w:rPr>
        <w:tab/>
        <w:t>Appendix 1</w:t>
      </w:r>
      <w:r>
        <w:rPr>
          <w:rFonts w:ascii="Times" w:hAnsi="Times"/>
          <w:sz w:val="24"/>
          <w:szCs w:val="24"/>
          <w:lang w:val="en-US"/>
        </w:rPr>
        <w:t>4</w:t>
      </w:r>
      <w:r w:rsidRPr="00FF6C88">
        <w:rPr>
          <w:rFonts w:ascii="Times" w:hAnsi="Times"/>
          <w:sz w:val="24"/>
          <w:szCs w:val="24"/>
          <w:lang w:val="en-US"/>
        </w:rPr>
        <w:tab/>
        <w:t>Hiring employees and outsourcing work, etc.</w:t>
      </w:r>
      <w:r w:rsidRPr="00FF6C88">
        <w:rPr>
          <w:rFonts w:ascii="Times" w:hAnsi="Times"/>
          <w:sz w:val="24"/>
          <w:szCs w:val="24"/>
          <w:u w:val="single"/>
          <w:lang w:val="en-US"/>
        </w:rPr>
        <w:t xml:space="preserve"> </w:t>
      </w:r>
    </w:p>
    <w:p w14:paraId="71B7D6E2" w14:textId="77777777" w:rsidR="003C364A" w:rsidRDefault="00821CB0" w:rsidP="00821CB0">
      <w:pPr>
        <w:ind w:right="-14"/>
        <w:jc w:val="both"/>
        <w:rPr>
          <w:sz w:val="24"/>
          <w:szCs w:val="24"/>
          <w:lang w:val="en-US"/>
        </w:rPr>
      </w:pPr>
      <w:r>
        <w:rPr>
          <w:b/>
          <w:color w:val="000000"/>
          <w:sz w:val="24"/>
          <w:szCs w:val="24"/>
          <w:lang w:val="en-US"/>
        </w:rPr>
        <w:tab/>
      </w:r>
      <w:r w:rsidRPr="00F860E6">
        <w:rPr>
          <w:color w:val="000000"/>
          <w:sz w:val="24"/>
          <w:szCs w:val="24"/>
          <w:lang w:val="en-US"/>
        </w:rPr>
        <w:t>Appendix 15</w:t>
      </w:r>
      <w:r w:rsidR="00E14A90">
        <w:rPr>
          <w:color w:val="000000"/>
          <w:sz w:val="24"/>
          <w:szCs w:val="24"/>
          <w:lang w:val="en-US"/>
        </w:rPr>
        <w:tab/>
      </w:r>
      <w:r w:rsidR="002907C2" w:rsidRPr="002907C2">
        <w:rPr>
          <w:sz w:val="24"/>
          <w:szCs w:val="24"/>
          <w:lang w:val="en-US"/>
        </w:rPr>
        <w:t xml:space="preserve">Policy regarding hiring temporary agency workers </w:t>
      </w:r>
    </w:p>
    <w:p w14:paraId="1D3724C6" w14:textId="77777777" w:rsidR="003C364A" w:rsidRDefault="003C364A" w:rsidP="00821CB0">
      <w:pPr>
        <w:ind w:right="-14"/>
        <w:jc w:val="both"/>
        <w:rPr>
          <w:sz w:val="24"/>
          <w:szCs w:val="24"/>
          <w:lang w:val="en-US"/>
        </w:rPr>
      </w:pPr>
    </w:p>
    <w:p w14:paraId="7B71A4AC" w14:textId="47FB319D" w:rsidR="00821CB0" w:rsidRPr="00F860E6" w:rsidRDefault="00821CB0" w:rsidP="00821CB0">
      <w:pPr>
        <w:ind w:right="-14"/>
        <w:jc w:val="both"/>
        <w:rPr>
          <w:color w:val="000000"/>
          <w:sz w:val="24"/>
          <w:szCs w:val="24"/>
          <w:lang w:val="en-US"/>
        </w:rPr>
      </w:pPr>
    </w:p>
    <w:p w14:paraId="787FDF58" w14:textId="79EE1B0C" w:rsidR="002907C2" w:rsidRDefault="00F32282" w:rsidP="002907C2">
      <w:pPr>
        <w:spacing w:line="240" w:lineRule="atLeast"/>
        <w:ind w:left="2856" w:right="-14" w:firstLine="684"/>
        <w:rPr>
          <w:rFonts w:ascii="Times" w:hAnsi="Times"/>
          <w:color w:val="000000"/>
          <w:sz w:val="24"/>
          <w:szCs w:val="24"/>
          <w:lang w:val="en-US"/>
        </w:rPr>
      </w:pPr>
      <w:r w:rsidRPr="008937B8">
        <w:rPr>
          <w:rFonts w:ascii="Times" w:hAnsi="Times"/>
          <w:color w:val="000000"/>
          <w:sz w:val="24"/>
          <w:szCs w:val="24"/>
          <w:lang w:val="en-US"/>
        </w:rPr>
        <w:t>Stavanger</w:t>
      </w:r>
      <w:r w:rsidR="002907C2">
        <w:rPr>
          <w:rFonts w:ascii="Times" w:hAnsi="Times"/>
          <w:color w:val="000000"/>
          <w:sz w:val="24"/>
          <w:szCs w:val="24"/>
          <w:lang w:val="en-US"/>
        </w:rPr>
        <w:t xml:space="preserve">, </w:t>
      </w:r>
      <w:r w:rsidR="00C473E9">
        <w:rPr>
          <w:rFonts w:ascii="Times" w:hAnsi="Times"/>
          <w:color w:val="000000"/>
          <w:sz w:val="24"/>
          <w:szCs w:val="24"/>
          <w:lang w:val="en-US"/>
        </w:rPr>
        <w:t>mars 2017</w:t>
      </w:r>
    </w:p>
    <w:p w14:paraId="3E9085C2" w14:textId="77777777" w:rsidR="004D2854" w:rsidRDefault="004D2854" w:rsidP="002907C2">
      <w:pPr>
        <w:spacing w:line="240" w:lineRule="atLeast"/>
        <w:ind w:left="2856" w:right="-14" w:firstLine="684"/>
        <w:rPr>
          <w:rFonts w:ascii="Times" w:hAnsi="Times"/>
          <w:color w:val="000000"/>
          <w:sz w:val="24"/>
          <w:szCs w:val="24"/>
          <w:lang w:val="en-US"/>
        </w:rPr>
      </w:pPr>
    </w:p>
    <w:p w14:paraId="4D50E42F" w14:textId="77777777" w:rsidR="00F32282" w:rsidRDefault="00F32282" w:rsidP="00625E73">
      <w:pPr>
        <w:spacing w:line="240" w:lineRule="atLeast"/>
        <w:ind w:right="-14"/>
        <w:jc w:val="both"/>
        <w:rPr>
          <w:rFonts w:ascii="Times" w:hAnsi="Times"/>
          <w:color w:val="000000"/>
          <w:sz w:val="24"/>
          <w:szCs w:val="24"/>
          <w:lang w:val="en-US"/>
        </w:rPr>
      </w:pPr>
      <w:r>
        <w:rPr>
          <w:rFonts w:ascii="Times" w:hAnsi="Times"/>
          <w:color w:val="000000"/>
          <w:sz w:val="24"/>
          <w:szCs w:val="24"/>
          <w:lang w:val="en-US"/>
        </w:rPr>
        <w:t xml:space="preserve">Norwegian Confederation </w:t>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t>Confederation of Norwegian</w:t>
      </w:r>
      <w:r>
        <w:rPr>
          <w:rFonts w:ascii="Times" w:hAnsi="Times"/>
          <w:color w:val="000000"/>
          <w:sz w:val="24"/>
          <w:szCs w:val="24"/>
          <w:lang w:val="en-US"/>
        </w:rPr>
        <w:tab/>
      </w:r>
    </w:p>
    <w:p w14:paraId="4D50E430" w14:textId="77777777" w:rsidR="00F32282" w:rsidRDefault="00F32282" w:rsidP="00625E73">
      <w:pPr>
        <w:spacing w:line="240" w:lineRule="atLeast"/>
        <w:ind w:right="-14"/>
        <w:jc w:val="both"/>
        <w:rPr>
          <w:rFonts w:ascii="Times" w:hAnsi="Times"/>
          <w:color w:val="000000"/>
          <w:sz w:val="24"/>
          <w:szCs w:val="24"/>
          <w:lang w:val="en-US"/>
        </w:rPr>
      </w:pPr>
      <w:r>
        <w:rPr>
          <w:rFonts w:ascii="Times" w:hAnsi="Times"/>
          <w:color w:val="000000"/>
          <w:sz w:val="24"/>
          <w:szCs w:val="24"/>
          <w:lang w:val="en-US"/>
        </w:rPr>
        <w:t>of Trade Union (LO)</w:t>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r>
      <w:r>
        <w:rPr>
          <w:rFonts w:ascii="Times" w:hAnsi="Times"/>
          <w:color w:val="000000"/>
          <w:sz w:val="24"/>
          <w:szCs w:val="24"/>
          <w:lang w:val="en-US"/>
        </w:rPr>
        <w:tab/>
        <w:t>Business and Industry (NHO)</w:t>
      </w:r>
    </w:p>
    <w:p w14:paraId="4D50E432" w14:textId="77777777" w:rsidR="00F32282" w:rsidRDefault="00F32282" w:rsidP="00625E73">
      <w:pPr>
        <w:spacing w:line="240" w:lineRule="atLeast"/>
        <w:ind w:right="-14"/>
        <w:jc w:val="both"/>
        <w:rPr>
          <w:rFonts w:ascii="Times" w:hAnsi="Times"/>
          <w:color w:val="000000"/>
          <w:sz w:val="24"/>
          <w:szCs w:val="24"/>
          <w:lang w:val="en-US"/>
        </w:rPr>
      </w:pPr>
    </w:p>
    <w:p w14:paraId="4D50E438" w14:textId="740EA5A2" w:rsidR="00C8376B" w:rsidRPr="00472809" w:rsidRDefault="00F32282" w:rsidP="004D2854">
      <w:pPr>
        <w:spacing w:line="240" w:lineRule="atLeast"/>
        <w:ind w:right="-14"/>
        <w:jc w:val="both"/>
        <w:rPr>
          <w:lang w:val="en-US"/>
        </w:rPr>
      </w:pPr>
      <w:r>
        <w:rPr>
          <w:rFonts w:ascii="Times" w:hAnsi="Times"/>
          <w:color w:val="000000"/>
          <w:sz w:val="24"/>
          <w:szCs w:val="24"/>
          <w:lang w:val="en-US"/>
        </w:rPr>
        <w:t>Industry Energy</w:t>
      </w:r>
      <w:r>
        <w:rPr>
          <w:rFonts w:ascii="Times" w:hAnsi="Times"/>
          <w:color w:val="000000"/>
          <w:sz w:val="24"/>
          <w:szCs w:val="24"/>
          <w:lang w:val="en-US"/>
        </w:rPr>
        <w:tab/>
      </w:r>
      <w:r w:rsidR="00472809">
        <w:rPr>
          <w:rFonts w:ascii="Times" w:hAnsi="Times"/>
          <w:color w:val="000000"/>
          <w:sz w:val="24"/>
          <w:szCs w:val="24"/>
          <w:lang w:val="en-US"/>
        </w:rPr>
        <w:tab/>
      </w:r>
      <w:r w:rsidR="00472809">
        <w:rPr>
          <w:rFonts w:ascii="Times" w:hAnsi="Times"/>
          <w:color w:val="000000"/>
          <w:sz w:val="24"/>
          <w:szCs w:val="24"/>
          <w:lang w:val="en-US"/>
        </w:rPr>
        <w:tab/>
      </w:r>
      <w:r w:rsidR="00472809">
        <w:rPr>
          <w:rFonts w:ascii="Times" w:hAnsi="Times"/>
          <w:color w:val="000000"/>
          <w:sz w:val="24"/>
          <w:szCs w:val="24"/>
          <w:lang w:val="en-US"/>
        </w:rPr>
        <w:tab/>
      </w:r>
      <w:r w:rsidR="00472809">
        <w:rPr>
          <w:rFonts w:ascii="Times" w:hAnsi="Times"/>
          <w:color w:val="000000"/>
          <w:sz w:val="24"/>
          <w:szCs w:val="24"/>
          <w:lang w:val="en-US"/>
        </w:rPr>
        <w:tab/>
      </w:r>
      <w:r w:rsidR="00472809">
        <w:rPr>
          <w:sz w:val="24"/>
          <w:szCs w:val="24"/>
          <w:lang w:val="en-US"/>
        </w:rPr>
        <w:t>The Norwegian Oil and Gas Association</w:t>
      </w:r>
    </w:p>
    <w:sectPr w:rsidR="00C8376B" w:rsidRPr="00472809" w:rsidSect="00F32282">
      <w:footerReference w:type="first" r:id="rId14"/>
      <w:pgSz w:w="12240" w:h="15840" w:code="1"/>
      <w:pgMar w:top="1440" w:right="1418" w:bottom="1440" w:left="133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0853" w14:textId="77777777" w:rsidR="00CA5A8F" w:rsidRDefault="00CA5A8F">
      <w:r>
        <w:separator/>
      </w:r>
    </w:p>
  </w:endnote>
  <w:endnote w:type="continuationSeparator" w:id="0">
    <w:p w14:paraId="0913EB20" w14:textId="77777777" w:rsidR="00CA5A8F" w:rsidRDefault="00CA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E43D" w14:textId="77777777" w:rsidR="006E5088" w:rsidRDefault="006E508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D50E43E" w14:textId="77777777" w:rsidR="006E5088" w:rsidRDefault="006E508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E43F" w14:textId="62F1E18E" w:rsidR="006E5088" w:rsidRDefault="006E5088" w:rsidP="00675F00">
    <w:pPr>
      <w:pStyle w:val="Bunntekst"/>
      <w:ind w:right="360"/>
      <w:jc w:val="center"/>
    </w:pPr>
    <w:r>
      <w:rPr>
        <w:rStyle w:val="Sidetall"/>
      </w:rPr>
      <w:fldChar w:fldCharType="begin"/>
    </w:r>
    <w:r>
      <w:rPr>
        <w:rStyle w:val="Sidetall"/>
      </w:rPr>
      <w:instrText xml:space="preserve"> PAGE </w:instrText>
    </w:r>
    <w:r>
      <w:rPr>
        <w:rStyle w:val="Sidetall"/>
      </w:rPr>
      <w:fldChar w:fldCharType="separate"/>
    </w:r>
    <w:r w:rsidR="00043C51">
      <w:rPr>
        <w:rStyle w:val="Sidetall"/>
        <w:noProof/>
      </w:rPr>
      <w:t>45</w:t>
    </w:r>
    <w:r>
      <w:rPr>
        <w:rStyle w:val="Sideta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E440" w14:textId="60217C42" w:rsidR="006E5088" w:rsidRDefault="006E5088" w:rsidP="00675F00">
    <w:pPr>
      <w:pStyle w:val="Bunntekst"/>
      <w:jc w:val="center"/>
    </w:pPr>
    <w:r>
      <w:rPr>
        <w:rStyle w:val="Sidetall"/>
      </w:rPr>
      <w:fldChar w:fldCharType="begin"/>
    </w:r>
    <w:r>
      <w:rPr>
        <w:rStyle w:val="Sidetall"/>
      </w:rPr>
      <w:instrText xml:space="preserve"> PAGE </w:instrText>
    </w:r>
    <w:r>
      <w:rPr>
        <w:rStyle w:val="Sidetall"/>
      </w:rPr>
      <w:fldChar w:fldCharType="separate"/>
    </w:r>
    <w:r w:rsidR="00043C51">
      <w:rPr>
        <w:rStyle w:val="Sidetall"/>
        <w:noProof/>
      </w:rPr>
      <w:t>20</w:t>
    </w:r>
    <w:r>
      <w:rPr>
        <w:rStyle w:val="Sidetal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E441" w14:textId="0B83AF62" w:rsidR="006E5088" w:rsidRDefault="006E5088" w:rsidP="00675F00">
    <w:pPr>
      <w:pStyle w:val="Bunntekst"/>
      <w:jc w:val="center"/>
    </w:pPr>
    <w:r>
      <w:rPr>
        <w:rStyle w:val="Sidetall"/>
      </w:rPr>
      <w:fldChar w:fldCharType="begin"/>
    </w:r>
    <w:r>
      <w:rPr>
        <w:rStyle w:val="Sidetall"/>
      </w:rPr>
      <w:instrText xml:space="preserve"> PAGE </w:instrText>
    </w:r>
    <w:r>
      <w:rPr>
        <w:rStyle w:val="Sidetall"/>
      </w:rPr>
      <w:fldChar w:fldCharType="separate"/>
    </w:r>
    <w:r w:rsidR="00043C51">
      <w:rPr>
        <w:rStyle w:val="Sidetall"/>
        <w:noProof/>
      </w:rPr>
      <w:t>21</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25E2" w14:textId="77777777" w:rsidR="00CA5A8F" w:rsidRDefault="00CA5A8F">
      <w:r>
        <w:separator/>
      </w:r>
    </w:p>
  </w:footnote>
  <w:footnote w:type="continuationSeparator" w:id="0">
    <w:p w14:paraId="470914E1" w14:textId="77777777" w:rsidR="00CA5A8F" w:rsidRDefault="00CA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D94"/>
    <w:multiLevelType w:val="multilevel"/>
    <w:tmpl w:val="BA98EF4C"/>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CA09D2"/>
    <w:multiLevelType w:val="multilevel"/>
    <w:tmpl w:val="E8DE186A"/>
    <w:lvl w:ilvl="0">
      <w:start w:val="2"/>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D815C5"/>
    <w:multiLevelType w:val="multilevel"/>
    <w:tmpl w:val="963ADCA8"/>
    <w:lvl w:ilvl="0">
      <w:start w:val="6"/>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C973567"/>
    <w:multiLevelType w:val="hybridMultilevel"/>
    <w:tmpl w:val="D5BAE082"/>
    <w:lvl w:ilvl="0" w:tplc="D33E9BD2">
      <w:start w:val="1"/>
      <w:numFmt w:val="bullet"/>
      <w:lvlText w:val="•"/>
      <w:lvlJc w:val="left"/>
      <w:pPr>
        <w:tabs>
          <w:tab w:val="num" w:pos="1440"/>
        </w:tabs>
        <w:ind w:left="1440" w:hanging="360"/>
      </w:pPr>
      <w:rPr>
        <w:rFonts w:ascii="Times New Roman" w:hAnsi="Times New Roman"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020277"/>
    <w:multiLevelType w:val="multilevel"/>
    <w:tmpl w:val="A1AEFAC0"/>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691204"/>
    <w:multiLevelType w:val="multilevel"/>
    <w:tmpl w:val="CD42D26A"/>
    <w:lvl w:ilvl="0">
      <w:start w:val="3"/>
      <w:numFmt w:val="decimal"/>
      <w:lvlText w:val="%1"/>
      <w:lvlJc w:val="left"/>
      <w:pPr>
        <w:tabs>
          <w:tab w:val="num" w:pos="810"/>
        </w:tabs>
        <w:ind w:left="810" w:hanging="810"/>
      </w:pPr>
      <w:rPr>
        <w:rFonts w:hint="default"/>
      </w:rPr>
    </w:lvl>
    <w:lvl w:ilvl="1">
      <w:start w:val="28"/>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7840A8"/>
    <w:multiLevelType w:val="multilevel"/>
    <w:tmpl w:val="095ED79A"/>
    <w:lvl w:ilvl="0">
      <w:start w:val="2"/>
      <w:numFmt w:val="decimal"/>
      <w:lvlText w:val="%1"/>
      <w:lvlJc w:val="left"/>
      <w:pPr>
        <w:tabs>
          <w:tab w:val="num" w:pos="360"/>
        </w:tabs>
        <w:ind w:left="360" w:hanging="360"/>
      </w:pPr>
      <w:rPr>
        <w:rFonts w:ascii="Times" w:hAnsi="Times" w:hint="default"/>
        <w:color w:val="000000"/>
      </w:rPr>
    </w:lvl>
    <w:lvl w:ilvl="1">
      <w:start w:val="8"/>
      <w:numFmt w:val="decimal"/>
      <w:lvlText w:val="%1.%2"/>
      <w:lvlJc w:val="left"/>
      <w:pPr>
        <w:tabs>
          <w:tab w:val="num" w:pos="360"/>
        </w:tabs>
        <w:ind w:left="360" w:hanging="360"/>
      </w:pPr>
      <w:rPr>
        <w:rFonts w:ascii="Times" w:hAnsi="Times" w:hint="default"/>
        <w:color w:val="000000"/>
      </w:rPr>
    </w:lvl>
    <w:lvl w:ilvl="2">
      <w:start w:val="2"/>
      <w:numFmt w:val="decimal"/>
      <w:lvlText w:val="%1.%2.%3"/>
      <w:lvlJc w:val="left"/>
      <w:pPr>
        <w:tabs>
          <w:tab w:val="num" w:pos="720"/>
        </w:tabs>
        <w:ind w:left="720" w:hanging="720"/>
      </w:pPr>
      <w:rPr>
        <w:rFonts w:ascii="Times" w:hAnsi="Times" w:hint="default"/>
        <w:color w:val="000000"/>
      </w:rPr>
    </w:lvl>
    <w:lvl w:ilvl="3">
      <w:start w:val="1"/>
      <w:numFmt w:val="decimal"/>
      <w:lvlText w:val="%1.%2.%3.%4"/>
      <w:lvlJc w:val="left"/>
      <w:pPr>
        <w:tabs>
          <w:tab w:val="num" w:pos="720"/>
        </w:tabs>
        <w:ind w:left="720" w:hanging="720"/>
      </w:pPr>
      <w:rPr>
        <w:rFonts w:ascii="Times" w:hAnsi="Times" w:hint="default"/>
        <w:color w:val="000000"/>
      </w:rPr>
    </w:lvl>
    <w:lvl w:ilvl="4">
      <w:start w:val="1"/>
      <w:numFmt w:val="decimal"/>
      <w:lvlText w:val="%1.%2.%3.%4.%5"/>
      <w:lvlJc w:val="left"/>
      <w:pPr>
        <w:tabs>
          <w:tab w:val="num" w:pos="720"/>
        </w:tabs>
        <w:ind w:left="720" w:hanging="720"/>
      </w:pPr>
      <w:rPr>
        <w:rFonts w:ascii="Times" w:hAnsi="Times" w:hint="default"/>
        <w:color w:val="000000"/>
      </w:rPr>
    </w:lvl>
    <w:lvl w:ilvl="5">
      <w:start w:val="1"/>
      <w:numFmt w:val="decimal"/>
      <w:lvlText w:val="%1.%2.%3.%4.%5.%6"/>
      <w:lvlJc w:val="left"/>
      <w:pPr>
        <w:tabs>
          <w:tab w:val="num" w:pos="1080"/>
        </w:tabs>
        <w:ind w:left="1080" w:hanging="1080"/>
      </w:pPr>
      <w:rPr>
        <w:rFonts w:ascii="Times" w:hAnsi="Times" w:hint="default"/>
        <w:color w:val="000000"/>
      </w:rPr>
    </w:lvl>
    <w:lvl w:ilvl="6">
      <w:start w:val="1"/>
      <w:numFmt w:val="decimal"/>
      <w:lvlText w:val="%1.%2.%3.%4.%5.%6.%7"/>
      <w:lvlJc w:val="left"/>
      <w:pPr>
        <w:tabs>
          <w:tab w:val="num" w:pos="1080"/>
        </w:tabs>
        <w:ind w:left="1080" w:hanging="1080"/>
      </w:pPr>
      <w:rPr>
        <w:rFonts w:ascii="Times" w:hAnsi="Times" w:hint="default"/>
        <w:color w:val="000000"/>
      </w:rPr>
    </w:lvl>
    <w:lvl w:ilvl="7">
      <w:start w:val="1"/>
      <w:numFmt w:val="decimal"/>
      <w:lvlText w:val="%1.%2.%3.%4.%5.%6.%7.%8"/>
      <w:lvlJc w:val="left"/>
      <w:pPr>
        <w:tabs>
          <w:tab w:val="num" w:pos="1440"/>
        </w:tabs>
        <w:ind w:left="1440" w:hanging="1440"/>
      </w:pPr>
      <w:rPr>
        <w:rFonts w:ascii="Times" w:hAnsi="Times" w:hint="default"/>
        <w:color w:val="000000"/>
      </w:rPr>
    </w:lvl>
    <w:lvl w:ilvl="8">
      <w:start w:val="1"/>
      <w:numFmt w:val="decimal"/>
      <w:lvlText w:val="%1.%2.%3.%4.%5.%6.%7.%8.%9"/>
      <w:lvlJc w:val="left"/>
      <w:pPr>
        <w:tabs>
          <w:tab w:val="num" w:pos="1440"/>
        </w:tabs>
        <w:ind w:left="1440" w:hanging="1440"/>
      </w:pPr>
      <w:rPr>
        <w:rFonts w:ascii="Times" w:hAnsi="Times" w:hint="default"/>
        <w:color w:val="000000"/>
      </w:rPr>
    </w:lvl>
  </w:abstractNum>
  <w:abstractNum w:abstractNumId="7" w15:restartNumberingAfterBreak="0">
    <w:nsid w:val="16DB74ED"/>
    <w:multiLevelType w:val="multilevel"/>
    <w:tmpl w:val="0F9E9D14"/>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167C50"/>
    <w:multiLevelType w:val="multilevel"/>
    <w:tmpl w:val="AF4C6D6A"/>
    <w:lvl w:ilvl="0">
      <w:start w:val="3"/>
      <w:numFmt w:val="decimal"/>
      <w:lvlText w:val="%1"/>
      <w:lvlJc w:val="left"/>
      <w:pPr>
        <w:tabs>
          <w:tab w:val="num" w:pos="855"/>
        </w:tabs>
        <w:ind w:left="855" w:hanging="855"/>
      </w:pPr>
      <w:rPr>
        <w:rFonts w:hint="default"/>
      </w:rPr>
    </w:lvl>
    <w:lvl w:ilvl="1">
      <w:start w:val="29"/>
      <w:numFmt w:val="decimal"/>
      <w:lvlText w:val="%1.%2"/>
      <w:lvlJc w:val="left"/>
      <w:pPr>
        <w:tabs>
          <w:tab w:val="num" w:pos="855"/>
        </w:tabs>
        <w:ind w:left="855" w:hanging="855"/>
      </w:pPr>
      <w:rPr>
        <w:rFonts w:hint="default"/>
        <w:lang w:val="en-US"/>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F93109A"/>
    <w:multiLevelType w:val="multilevel"/>
    <w:tmpl w:val="2E8CFE12"/>
    <w:lvl w:ilvl="0">
      <w:start w:val="2"/>
      <w:numFmt w:val="decimal"/>
      <w:lvlText w:val="%1"/>
      <w:lvlJc w:val="left"/>
      <w:pPr>
        <w:tabs>
          <w:tab w:val="num" w:pos="360"/>
        </w:tabs>
        <w:ind w:left="360" w:hanging="360"/>
      </w:pPr>
      <w:rPr>
        <w:rFonts w:ascii="Times" w:hAnsi="Times" w:hint="default"/>
      </w:rPr>
    </w:lvl>
    <w:lvl w:ilvl="1">
      <w:start w:val="8"/>
      <w:numFmt w:val="decimal"/>
      <w:lvlText w:val="%1.%2"/>
      <w:lvlJc w:val="left"/>
      <w:pPr>
        <w:tabs>
          <w:tab w:val="num" w:pos="360"/>
        </w:tabs>
        <w:ind w:left="360" w:hanging="360"/>
      </w:pPr>
      <w:rPr>
        <w:rFonts w:ascii="Times" w:hAnsi="Times" w:hint="default"/>
      </w:rPr>
    </w:lvl>
    <w:lvl w:ilvl="2">
      <w:start w:val="1"/>
      <w:numFmt w:val="decimal"/>
      <w:lvlText w:val="%1.%2.%3"/>
      <w:lvlJc w:val="left"/>
      <w:pPr>
        <w:tabs>
          <w:tab w:val="num" w:pos="720"/>
        </w:tabs>
        <w:ind w:left="720" w:hanging="720"/>
      </w:pPr>
      <w:rPr>
        <w:rFonts w:ascii="Times" w:hAnsi="Times" w:hint="default"/>
      </w:rPr>
    </w:lvl>
    <w:lvl w:ilvl="3">
      <w:start w:val="1"/>
      <w:numFmt w:val="decimal"/>
      <w:lvlText w:val="%1.%2.%3.%4"/>
      <w:lvlJc w:val="left"/>
      <w:pPr>
        <w:tabs>
          <w:tab w:val="num" w:pos="720"/>
        </w:tabs>
        <w:ind w:left="720" w:hanging="720"/>
      </w:pPr>
      <w:rPr>
        <w:rFonts w:ascii="Times" w:hAnsi="Times" w:hint="default"/>
      </w:rPr>
    </w:lvl>
    <w:lvl w:ilvl="4">
      <w:start w:val="1"/>
      <w:numFmt w:val="decimal"/>
      <w:lvlText w:val="%1.%2.%3.%4.%5"/>
      <w:lvlJc w:val="left"/>
      <w:pPr>
        <w:tabs>
          <w:tab w:val="num" w:pos="1080"/>
        </w:tabs>
        <w:ind w:left="1080" w:hanging="1080"/>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440"/>
        </w:tabs>
        <w:ind w:left="1440" w:hanging="144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800"/>
        </w:tabs>
        <w:ind w:left="1800" w:hanging="1800"/>
      </w:pPr>
      <w:rPr>
        <w:rFonts w:ascii="Times" w:hAnsi="Times" w:hint="default"/>
      </w:rPr>
    </w:lvl>
  </w:abstractNum>
  <w:abstractNum w:abstractNumId="10" w15:restartNumberingAfterBreak="0">
    <w:nsid w:val="20E4100B"/>
    <w:multiLevelType w:val="multilevel"/>
    <w:tmpl w:val="5502ACA0"/>
    <w:lvl w:ilvl="0">
      <w:start w:val="3"/>
      <w:numFmt w:val="decimal"/>
      <w:lvlText w:val="%1"/>
      <w:lvlJc w:val="left"/>
      <w:pPr>
        <w:tabs>
          <w:tab w:val="num" w:pos="705"/>
        </w:tabs>
        <w:ind w:left="705" w:hanging="705"/>
      </w:pPr>
      <w:rPr>
        <w:rFonts w:hint="default"/>
      </w:rPr>
    </w:lvl>
    <w:lvl w:ilvl="1">
      <w:start w:val="2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6D02EE"/>
    <w:multiLevelType w:val="multilevel"/>
    <w:tmpl w:val="17C41D16"/>
    <w:lvl w:ilvl="0">
      <w:start w:val="3"/>
      <w:numFmt w:val="decimal"/>
      <w:lvlText w:val="%1"/>
      <w:lvlJc w:val="left"/>
      <w:pPr>
        <w:tabs>
          <w:tab w:val="num" w:pos="705"/>
        </w:tabs>
        <w:ind w:left="705" w:hanging="705"/>
      </w:pPr>
      <w:rPr>
        <w:rFonts w:hint="default"/>
      </w:rPr>
    </w:lvl>
    <w:lvl w:ilvl="1">
      <w:start w:val="28"/>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F209A4"/>
    <w:multiLevelType w:val="singleLevel"/>
    <w:tmpl w:val="1862B8EE"/>
    <w:lvl w:ilvl="0">
      <w:start w:val="1"/>
      <w:numFmt w:val="lowerLetter"/>
      <w:lvlText w:val="%1)"/>
      <w:lvlJc w:val="left"/>
      <w:pPr>
        <w:tabs>
          <w:tab w:val="num" w:pos="1080"/>
        </w:tabs>
        <w:ind w:left="1080" w:hanging="360"/>
      </w:pPr>
      <w:rPr>
        <w:rFonts w:hint="default"/>
      </w:rPr>
    </w:lvl>
  </w:abstractNum>
  <w:abstractNum w:abstractNumId="13" w15:restartNumberingAfterBreak="0">
    <w:nsid w:val="2DE15BEC"/>
    <w:multiLevelType w:val="hybridMultilevel"/>
    <w:tmpl w:val="7A3812C2"/>
    <w:lvl w:ilvl="0" w:tplc="D33E9BD2">
      <w:start w:val="1"/>
      <w:numFmt w:val="bullet"/>
      <w:lvlText w:val="•"/>
      <w:lvlJc w:val="left"/>
      <w:pPr>
        <w:tabs>
          <w:tab w:val="num" w:pos="1440"/>
        </w:tabs>
        <w:ind w:left="1440" w:hanging="360"/>
      </w:pPr>
      <w:rPr>
        <w:rFonts w:ascii="Times New Roman" w:hAnsi="Times New Roman"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011800"/>
    <w:multiLevelType w:val="hybridMultilevel"/>
    <w:tmpl w:val="D3E48AB6"/>
    <w:lvl w:ilvl="0" w:tplc="E10886DE">
      <w:numFmt w:val="bullet"/>
      <w:lvlText w:val="-"/>
      <w:lvlJc w:val="left"/>
      <w:pPr>
        <w:tabs>
          <w:tab w:val="num" w:pos="1065"/>
        </w:tabs>
        <w:ind w:left="1065" w:hanging="360"/>
      </w:pPr>
      <w:rPr>
        <w:rFonts w:ascii="Times New Roman" w:eastAsia="Times New Roman" w:hAnsi="Times New Roman" w:cs="Times New Roman" w:hint="default"/>
      </w:rPr>
    </w:lvl>
    <w:lvl w:ilvl="1" w:tplc="04140003">
      <w:start w:val="1"/>
      <w:numFmt w:val="decimal"/>
      <w:lvlText w:val="%2."/>
      <w:lvlJc w:val="left"/>
      <w:pPr>
        <w:tabs>
          <w:tab w:val="num" w:pos="1785"/>
        </w:tabs>
        <w:ind w:left="1785" w:hanging="360"/>
      </w:pPr>
    </w:lvl>
    <w:lvl w:ilvl="2" w:tplc="04140005">
      <w:start w:val="1"/>
      <w:numFmt w:val="decimal"/>
      <w:lvlText w:val="%3."/>
      <w:lvlJc w:val="left"/>
      <w:pPr>
        <w:tabs>
          <w:tab w:val="num" w:pos="2505"/>
        </w:tabs>
        <w:ind w:left="2505" w:hanging="360"/>
      </w:pPr>
    </w:lvl>
    <w:lvl w:ilvl="3" w:tplc="04140001">
      <w:start w:val="1"/>
      <w:numFmt w:val="decimal"/>
      <w:lvlText w:val="%4."/>
      <w:lvlJc w:val="left"/>
      <w:pPr>
        <w:tabs>
          <w:tab w:val="num" w:pos="3225"/>
        </w:tabs>
        <w:ind w:left="3225" w:hanging="360"/>
      </w:pPr>
    </w:lvl>
    <w:lvl w:ilvl="4" w:tplc="04140003">
      <w:start w:val="1"/>
      <w:numFmt w:val="decimal"/>
      <w:lvlText w:val="%5."/>
      <w:lvlJc w:val="left"/>
      <w:pPr>
        <w:tabs>
          <w:tab w:val="num" w:pos="3945"/>
        </w:tabs>
        <w:ind w:left="3945" w:hanging="360"/>
      </w:pPr>
    </w:lvl>
    <w:lvl w:ilvl="5" w:tplc="04140005">
      <w:start w:val="1"/>
      <w:numFmt w:val="decimal"/>
      <w:lvlText w:val="%6."/>
      <w:lvlJc w:val="left"/>
      <w:pPr>
        <w:tabs>
          <w:tab w:val="num" w:pos="4665"/>
        </w:tabs>
        <w:ind w:left="4665" w:hanging="360"/>
      </w:pPr>
    </w:lvl>
    <w:lvl w:ilvl="6" w:tplc="04140001">
      <w:start w:val="1"/>
      <w:numFmt w:val="decimal"/>
      <w:lvlText w:val="%7."/>
      <w:lvlJc w:val="left"/>
      <w:pPr>
        <w:tabs>
          <w:tab w:val="num" w:pos="5385"/>
        </w:tabs>
        <w:ind w:left="5385" w:hanging="360"/>
      </w:pPr>
    </w:lvl>
    <w:lvl w:ilvl="7" w:tplc="04140003">
      <w:start w:val="1"/>
      <w:numFmt w:val="decimal"/>
      <w:lvlText w:val="%8."/>
      <w:lvlJc w:val="left"/>
      <w:pPr>
        <w:tabs>
          <w:tab w:val="num" w:pos="6105"/>
        </w:tabs>
        <w:ind w:left="6105" w:hanging="360"/>
      </w:pPr>
    </w:lvl>
    <w:lvl w:ilvl="8" w:tplc="04140005">
      <w:start w:val="1"/>
      <w:numFmt w:val="decimal"/>
      <w:lvlText w:val="%9."/>
      <w:lvlJc w:val="left"/>
      <w:pPr>
        <w:tabs>
          <w:tab w:val="num" w:pos="6825"/>
        </w:tabs>
        <w:ind w:left="6825" w:hanging="360"/>
      </w:pPr>
    </w:lvl>
  </w:abstractNum>
  <w:abstractNum w:abstractNumId="15" w15:restartNumberingAfterBreak="0">
    <w:nsid w:val="2F9D54C9"/>
    <w:multiLevelType w:val="singleLevel"/>
    <w:tmpl w:val="CE1EF002"/>
    <w:lvl w:ilvl="0">
      <w:start w:val="1"/>
      <w:numFmt w:val="lowerLetter"/>
      <w:lvlText w:val="%1)"/>
      <w:lvlJc w:val="left"/>
      <w:pPr>
        <w:tabs>
          <w:tab w:val="num" w:pos="1060"/>
        </w:tabs>
        <w:ind w:left="1060" w:hanging="360"/>
      </w:pPr>
      <w:rPr>
        <w:rFonts w:hint="default"/>
      </w:rPr>
    </w:lvl>
  </w:abstractNum>
  <w:abstractNum w:abstractNumId="16" w15:restartNumberingAfterBreak="0">
    <w:nsid w:val="33BE34EE"/>
    <w:multiLevelType w:val="multilevel"/>
    <w:tmpl w:val="925E9586"/>
    <w:lvl w:ilvl="0">
      <w:start w:val="3"/>
      <w:numFmt w:val="decimal"/>
      <w:lvlText w:val="%1"/>
      <w:lvlJc w:val="left"/>
      <w:pPr>
        <w:tabs>
          <w:tab w:val="num" w:pos="930"/>
        </w:tabs>
        <w:ind w:left="930" w:hanging="930"/>
      </w:pPr>
      <w:rPr>
        <w:rFonts w:hint="default"/>
        <w:i w:val="0"/>
      </w:rPr>
    </w:lvl>
    <w:lvl w:ilvl="1">
      <w:start w:val="13"/>
      <w:numFmt w:val="decimal"/>
      <w:lvlText w:val="%1.%2"/>
      <w:lvlJc w:val="left"/>
      <w:pPr>
        <w:tabs>
          <w:tab w:val="num" w:pos="930"/>
        </w:tabs>
        <w:ind w:left="930" w:hanging="930"/>
      </w:pPr>
      <w:rPr>
        <w:rFonts w:hint="default"/>
        <w:i w:val="0"/>
      </w:rPr>
    </w:lvl>
    <w:lvl w:ilvl="2">
      <w:start w:val="1"/>
      <w:numFmt w:val="decimal"/>
      <w:lvlText w:val="%1.%2.%3"/>
      <w:lvlJc w:val="left"/>
      <w:pPr>
        <w:tabs>
          <w:tab w:val="num" w:pos="930"/>
        </w:tabs>
        <w:ind w:left="930" w:hanging="930"/>
      </w:pPr>
      <w:rPr>
        <w:rFonts w:hint="default"/>
        <w:i w:val="0"/>
      </w:rPr>
    </w:lvl>
    <w:lvl w:ilvl="3">
      <w:start w:val="1"/>
      <w:numFmt w:val="decimal"/>
      <w:lvlText w:val="%1.%2.%3.%4"/>
      <w:lvlJc w:val="left"/>
      <w:pPr>
        <w:tabs>
          <w:tab w:val="num" w:pos="930"/>
        </w:tabs>
        <w:ind w:left="930" w:hanging="930"/>
      </w:pPr>
      <w:rPr>
        <w:rFonts w:hint="default"/>
        <w:i w:val="0"/>
      </w:rPr>
    </w:lvl>
    <w:lvl w:ilvl="4">
      <w:start w:val="1"/>
      <w:numFmt w:val="decimal"/>
      <w:lvlText w:val="%1.%2.%3.%4.%5"/>
      <w:lvlJc w:val="left"/>
      <w:pPr>
        <w:tabs>
          <w:tab w:val="num" w:pos="930"/>
        </w:tabs>
        <w:ind w:left="930" w:hanging="93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7" w15:restartNumberingAfterBreak="0">
    <w:nsid w:val="35676ACD"/>
    <w:multiLevelType w:val="multilevel"/>
    <w:tmpl w:val="1CE26DBE"/>
    <w:lvl w:ilvl="0">
      <w:start w:val="3"/>
      <w:numFmt w:val="decimal"/>
      <w:lvlText w:val="%1"/>
      <w:lvlJc w:val="left"/>
      <w:pPr>
        <w:tabs>
          <w:tab w:val="num" w:pos="855"/>
        </w:tabs>
        <w:ind w:left="855" w:hanging="855"/>
      </w:pPr>
      <w:rPr>
        <w:rFonts w:ascii="Times" w:hAnsi="Times" w:hint="default"/>
      </w:rPr>
    </w:lvl>
    <w:lvl w:ilvl="1">
      <w:start w:val="17"/>
      <w:numFmt w:val="decimal"/>
      <w:lvlText w:val="%1.%2"/>
      <w:lvlJc w:val="left"/>
      <w:pPr>
        <w:tabs>
          <w:tab w:val="num" w:pos="855"/>
        </w:tabs>
        <w:ind w:left="855" w:hanging="855"/>
      </w:pPr>
      <w:rPr>
        <w:rFonts w:ascii="Times" w:hAnsi="Times" w:hint="default"/>
      </w:rPr>
    </w:lvl>
    <w:lvl w:ilvl="2">
      <w:start w:val="2"/>
      <w:numFmt w:val="decimal"/>
      <w:lvlText w:val="%1.%2.%3"/>
      <w:lvlJc w:val="left"/>
      <w:pPr>
        <w:tabs>
          <w:tab w:val="num" w:pos="855"/>
        </w:tabs>
        <w:ind w:left="855" w:hanging="855"/>
      </w:pPr>
      <w:rPr>
        <w:rFonts w:ascii="Times" w:hAnsi="Times" w:hint="default"/>
      </w:rPr>
    </w:lvl>
    <w:lvl w:ilvl="3">
      <w:start w:val="1"/>
      <w:numFmt w:val="decimal"/>
      <w:lvlText w:val="%1.%2.%3.%4"/>
      <w:lvlJc w:val="left"/>
      <w:pPr>
        <w:tabs>
          <w:tab w:val="num" w:pos="855"/>
        </w:tabs>
        <w:ind w:left="855" w:hanging="855"/>
      </w:pPr>
      <w:rPr>
        <w:rFonts w:ascii="Times" w:hAnsi="Times" w:hint="default"/>
      </w:rPr>
    </w:lvl>
    <w:lvl w:ilvl="4">
      <w:start w:val="1"/>
      <w:numFmt w:val="decimal"/>
      <w:lvlText w:val="%1.%2.%3.%4.%5"/>
      <w:lvlJc w:val="left"/>
      <w:pPr>
        <w:tabs>
          <w:tab w:val="num" w:pos="855"/>
        </w:tabs>
        <w:ind w:left="855" w:hanging="855"/>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080"/>
        </w:tabs>
        <w:ind w:left="1080" w:hanging="108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440"/>
        </w:tabs>
        <w:ind w:left="1440" w:hanging="1440"/>
      </w:pPr>
      <w:rPr>
        <w:rFonts w:ascii="Times" w:hAnsi="Times" w:hint="default"/>
      </w:rPr>
    </w:lvl>
  </w:abstractNum>
  <w:abstractNum w:abstractNumId="18" w15:restartNumberingAfterBreak="0">
    <w:nsid w:val="36B15089"/>
    <w:multiLevelType w:val="multilevel"/>
    <w:tmpl w:val="9ACE54B0"/>
    <w:lvl w:ilvl="0">
      <w:start w:val="3"/>
      <w:numFmt w:val="decimal"/>
      <w:lvlText w:val="%1"/>
      <w:lvlJc w:val="left"/>
      <w:pPr>
        <w:tabs>
          <w:tab w:val="num" w:pos="855"/>
        </w:tabs>
        <w:ind w:left="855" w:hanging="855"/>
      </w:pPr>
      <w:rPr>
        <w:rFonts w:hint="default"/>
      </w:rPr>
    </w:lvl>
    <w:lvl w:ilvl="1">
      <w:start w:val="2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97E43EE"/>
    <w:multiLevelType w:val="multilevel"/>
    <w:tmpl w:val="96CC941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BAB6234"/>
    <w:multiLevelType w:val="multilevel"/>
    <w:tmpl w:val="785E08B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3724D"/>
    <w:multiLevelType w:val="multilevel"/>
    <w:tmpl w:val="AA08876C"/>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0F819F4"/>
    <w:multiLevelType w:val="multilevel"/>
    <w:tmpl w:val="C198609C"/>
    <w:lvl w:ilvl="0">
      <w:start w:val="3"/>
      <w:numFmt w:val="decimal"/>
      <w:lvlText w:val="%1"/>
      <w:lvlJc w:val="left"/>
      <w:pPr>
        <w:tabs>
          <w:tab w:val="num" w:pos="660"/>
        </w:tabs>
        <w:ind w:left="660" w:hanging="660"/>
      </w:pPr>
      <w:rPr>
        <w:rFonts w:hint="default"/>
      </w:rPr>
    </w:lvl>
    <w:lvl w:ilvl="1">
      <w:start w:val="14"/>
      <w:numFmt w:val="decimal"/>
      <w:lvlText w:val="%1.%2"/>
      <w:lvlJc w:val="left"/>
      <w:pPr>
        <w:tabs>
          <w:tab w:val="num" w:pos="682"/>
        </w:tabs>
        <w:ind w:left="682" w:hanging="660"/>
      </w:pPr>
      <w:rPr>
        <w:rFonts w:hint="default"/>
      </w:rPr>
    </w:lvl>
    <w:lvl w:ilvl="2">
      <w:start w:val="5"/>
      <w:numFmt w:val="decimal"/>
      <w:lvlText w:val="%1.%2.%3"/>
      <w:lvlJc w:val="left"/>
      <w:pPr>
        <w:tabs>
          <w:tab w:val="num" w:pos="764"/>
        </w:tabs>
        <w:ind w:left="764" w:hanging="720"/>
      </w:pPr>
      <w:rPr>
        <w:rFonts w:hint="default"/>
      </w:rPr>
    </w:lvl>
    <w:lvl w:ilvl="3">
      <w:start w:val="1"/>
      <w:numFmt w:val="decimal"/>
      <w:lvlText w:val="%1.%2.%3.%4"/>
      <w:lvlJc w:val="left"/>
      <w:pPr>
        <w:tabs>
          <w:tab w:val="num" w:pos="786"/>
        </w:tabs>
        <w:ind w:left="786" w:hanging="720"/>
      </w:pPr>
      <w:rPr>
        <w:rFonts w:hint="default"/>
      </w:rPr>
    </w:lvl>
    <w:lvl w:ilvl="4">
      <w:start w:val="1"/>
      <w:numFmt w:val="decimal"/>
      <w:lvlText w:val="%1.%2.%3.%4.%5"/>
      <w:lvlJc w:val="left"/>
      <w:pPr>
        <w:tabs>
          <w:tab w:val="num" w:pos="808"/>
        </w:tabs>
        <w:ind w:left="808" w:hanging="720"/>
      </w:pPr>
      <w:rPr>
        <w:rFonts w:hint="default"/>
      </w:rPr>
    </w:lvl>
    <w:lvl w:ilvl="5">
      <w:start w:val="1"/>
      <w:numFmt w:val="decimal"/>
      <w:lvlText w:val="%1.%2.%3.%4.%5.%6"/>
      <w:lvlJc w:val="left"/>
      <w:pPr>
        <w:tabs>
          <w:tab w:val="num" w:pos="1190"/>
        </w:tabs>
        <w:ind w:left="1190" w:hanging="1080"/>
      </w:pPr>
      <w:rPr>
        <w:rFonts w:hint="default"/>
      </w:rPr>
    </w:lvl>
    <w:lvl w:ilvl="6">
      <w:start w:val="1"/>
      <w:numFmt w:val="decimal"/>
      <w:lvlText w:val="%1.%2.%3.%4.%5.%6.%7"/>
      <w:lvlJc w:val="left"/>
      <w:pPr>
        <w:tabs>
          <w:tab w:val="num" w:pos="1212"/>
        </w:tabs>
        <w:ind w:left="1212" w:hanging="1080"/>
      </w:pPr>
      <w:rPr>
        <w:rFonts w:hint="default"/>
      </w:rPr>
    </w:lvl>
    <w:lvl w:ilvl="7">
      <w:start w:val="1"/>
      <w:numFmt w:val="decimal"/>
      <w:lvlText w:val="%1.%2.%3.%4.%5.%6.%7.%8"/>
      <w:lvlJc w:val="left"/>
      <w:pPr>
        <w:tabs>
          <w:tab w:val="num" w:pos="1594"/>
        </w:tabs>
        <w:ind w:left="1594" w:hanging="1440"/>
      </w:pPr>
      <w:rPr>
        <w:rFonts w:hint="default"/>
      </w:rPr>
    </w:lvl>
    <w:lvl w:ilvl="8">
      <w:start w:val="1"/>
      <w:numFmt w:val="decimal"/>
      <w:lvlText w:val="%1.%2.%3.%4.%5.%6.%7.%8.%9"/>
      <w:lvlJc w:val="left"/>
      <w:pPr>
        <w:tabs>
          <w:tab w:val="num" w:pos="1616"/>
        </w:tabs>
        <w:ind w:left="1616" w:hanging="1440"/>
      </w:pPr>
      <w:rPr>
        <w:rFonts w:hint="default"/>
      </w:rPr>
    </w:lvl>
  </w:abstractNum>
  <w:abstractNum w:abstractNumId="23" w15:restartNumberingAfterBreak="0">
    <w:nsid w:val="471E018D"/>
    <w:multiLevelType w:val="multilevel"/>
    <w:tmpl w:val="41C464C4"/>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4F36C7"/>
    <w:multiLevelType w:val="multilevel"/>
    <w:tmpl w:val="4208BA94"/>
    <w:lvl w:ilvl="0">
      <w:start w:val="2"/>
      <w:numFmt w:val="decimal"/>
      <w:lvlText w:val="%1"/>
      <w:lvlJc w:val="left"/>
      <w:pPr>
        <w:tabs>
          <w:tab w:val="num" w:pos="360"/>
        </w:tabs>
        <w:ind w:left="360" w:hanging="360"/>
      </w:pPr>
      <w:rPr>
        <w:rFonts w:ascii="Times" w:hAnsi="Times" w:hint="default"/>
        <w:color w:val="000000"/>
      </w:rPr>
    </w:lvl>
    <w:lvl w:ilvl="1">
      <w:start w:val="8"/>
      <w:numFmt w:val="decimal"/>
      <w:lvlText w:val="%1.%2"/>
      <w:lvlJc w:val="left"/>
      <w:pPr>
        <w:tabs>
          <w:tab w:val="num" w:pos="360"/>
        </w:tabs>
        <w:ind w:left="360" w:hanging="360"/>
      </w:pPr>
      <w:rPr>
        <w:rFonts w:ascii="Times" w:hAnsi="Times" w:hint="default"/>
        <w:color w:val="000000"/>
      </w:rPr>
    </w:lvl>
    <w:lvl w:ilvl="2">
      <w:start w:val="5"/>
      <w:numFmt w:val="decimal"/>
      <w:lvlText w:val="%1.%2.%3"/>
      <w:lvlJc w:val="left"/>
      <w:pPr>
        <w:tabs>
          <w:tab w:val="num" w:pos="720"/>
        </w:tabs>
        <w:ind w:left="720" w:hanging="720"/>
      </w:pPr>
      <w:rPr>
        <w:rFonts w:ascii="Times" w:hAnsi="Times" w:hint="default"/>
        <w:color w:val="000000"/>
      </w:rPr>
    </w:lvl>
    <w:lvl w:ilvl="3">
      <w:start w:val="1"/>
      <w:numFmt w:val="decimal"/>
      <w:lvlText w:val="%1.%2.%3.%4"/>
      <w:lvlJc w:val="left"/>
      <w:pPr>
        <w:tabs>
          <w:tab w:val="num" w:pos="720"/>
        </w:tabs>
        <w:ind w:left="720" w:hanging="720"/>
      </w:pPr>
      <w:rPr>
        <w:rFonts w:ascii="Times" w:hAnsi="Times" w:hint="default"/>
        <w:color w:val="000000"/>
      </w:rPr>
    </w:lvl>
    <w:lvl w:ilvl="4">
      <w:start w:val="1"/>
      <w:numFmt w:val="decimal"/>
      <w:lvlText w:val="%1.%2.%3.%4.%5"/>
      <w:lvlJc w:val="left"/>
      <w:pPr>
        <w:tabs>
          <w:tab w:val="num" w:pos="720"/>
        </w:tabs>
        <w:ind w:left="720" w:hanging="720"/>
      </w:pPr>
      <w:rPr>
        <w:rFonts w:ascii="Times" w:hAnsi="Times" w:hint="default"/>
        <w:color w:val="000000"/>
      </w:rPr>
    </w:lvl>
    <w:lvl w:ilvl="5">
      <w:start w:val="1"/>
      <w:numFmt w:val="decimal"/>
      <w:lvlText w:val="%1.%2.%3.%4.%5.%6"/>
      <w:lvlJc w:val="left"/>
      <w:pPr>
        <w:tabs>
          <w:tab w:val="num" w:pos="1080"/>
        </w:tabs>
        <w:ind w:left="1080" w:hanging="1080"/>
      </w:pPr>
      <w:rPr>
        <w:rFonts w:ascii="Times" w:hAnsi="Times" w:hint="default"/>
        <w:color w:val="000000"/>
      </w:rPr>
    </w:lvl>
    <w:lvl w:ilvl="6">
      <w:start w:val="1"/>
      <w:numFmt w:val="decimal"/>
      <w:lvlText w:val="%1.%2.%3.%4.%5.%6.%7"/>
      <w:lvlJc w:val="left"/>
      <w:pPr>
        <w:tabs>
          <w:tab w:val="num" w:pos="1080"/>
        </w:tabs>
        <w:ind w:left="1080" w:hanging="1080"/>
      </w:pPr>
      <w:rPr>
        <w:rFonts w:ascii="Times" w:hAnsi="Times" w:hint="default"/>
        <w:color w:val="000000"/>
      </w:rPr>
    </w:lvl>
    <w:lvl w:ilvl="7">
      <w:start w:val="1"/>
      <w:numFmt w:val="decimal"/>
      <w:lvlText w:val="%1.%2.%3.%4.%5.%6.%7.%8"/>
      <w:lvlJc w:val="left"/>
      <w:pPr>
        <w:tabs>
          <w:tab w:val="num" w:pos="1440"/>
        </w:tabs>
        <w:ind w:left="1440" w:hanging="1440"/>
      </w:pPr>
      <w:rPr>
        <w:rFonts w:ascii="Times" w:hAnsi="Times" w:hint="default"/>
        <w:color w:val="000000"/>
      </w:rPr>
    </w:lvl>
    <w:lvl w:ilvl="8">
      <w:start w:val="1"/>
      <w:numFmt w:val="decimal"/>
      <w:lvlText w:val="%1.%2.%3.%4.%5.%6.%7.%8.%9"/>
      <w:lvlJc w:val="left"/>
      <w:pPr>
        <w:tabs>
          <w:tab w:val="num" w:pos="1440"/>
        </w:tabs>
        <w:ind w:left="1440" w:hanging="1440"/>
      </w:pPr>
      <w:rPr>
        <w:rFonts w:ascii="Times" w:hAnsi="Times" w:hint="default"/>
        <w:color w:val="000000"/>
      </w:rPr>
    </w:lvl>
  </w:abstractNum>
  <w:abstractNum w:abstractNumId="25" w15:restartNumberingAfterBreak="0">
    <w:nsid w:val="49712E68"/>
    <w:multiLevelType w:val="multilevel"/>
    <w:tmpl w:val="301E7CF6"/>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CAE6791"/>
    <w:multiLevelType w:val="multilevel"/>
    <w:tmpl w:val="01D0D3A0"/>
    <w:lvl w:ilvl="0">
      <w:start w:val="6"/>
      <w:numFmt w:val="decimal"/>
      <w:lvlText w:val="%1"/>
      <w:lvlJc w:val="left"/>
      <w:pPr>
        <w:tabs>
          <w:tab w:val="num" w:pos="855"/>
        </w:tabs>
        <w:ind w:left="855" w:hanging="855"/>
      </w:pPr>
      <w:rPr>
        <w:rFonts w:hint="default"/>
      </w:rPr>
    </w:lvl>
    <w:lvl w:ilvl="1">
      <w:start w:val="10"/>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E195679"/>
    <w:multiLevelType w:val="multilevel"/>
    <w:tmpl w:val="7570AE00"/>
    <w:lvl w:ilvl="0">
      <w:start w:val="6"/>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F2A3D75"/>
    <w:multiLevelType w:val="multilevel"/>
    <w:tmpl w:val="BC6637A6"/>
    <w:lvl w:ilvl="0">
      <w:start w:val="3"/>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D57491"/>
    <w:multiLevelType w:val="multilevel"/>
    <w:tmpl w:val="6C8E137C"/>
    <w:lvl w:ilvl="0">
      <w:start w:val="3"/>
      <w:numFmt w:val="decimal"/>
      <w:lvlText w:val="%1"/>
      <w:lvlJc w:val="left"/>
      <w:pPr>
        <w:tabs>
          <w:tab w:val="num" w:pos="855"/>
        </w:tabs>
        <w:ind w:left="855" w:hanging="855"/>
      </w:pPr>
      <w:rPr>
        <w:rFonts w:hint="default"/>
      </w:rPr>
    </w:lvl>
    <w:lvl w:ilvl="1">
      <w:start w:val="15"/>
      <w:numFmt w:val="decimal"/>
      <w:lvlText w:val="%1.%2"/>
      <w:lvlJc w:val="left"/>
      <w:pPr>
        <w:tabs>
          <w:tab w:val="num" w:pos="855"/>
        </w:tabs>
        <w:ind w:left="855" w:hanging="855"/>
      </w:pPr>
      <w:rPr>
        <w:rFonts w:hint="default"/>
      </w:rPr>
    </w:lvl>
    <w:lvl w:ilvl="2">
      <w:start w:val="8"/>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27B0DB4"/>
    <w:multiLevelType w:val="multilevel"/>
    <w:tmpl w:val="DD00CA46"/>
    <w:lvl w:ilvl="0">
      <w:start w:val="3"/>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6473C7A"/>
    <w:multiLevelType w:val="multilevel"/>
    <w:tmpl w:val="C9160448"/>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CE256A"/>
    <w:multiLevelType w:val="multilevel"/>
    <w:tmpl w:val="155A85F8"/>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4"/>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E5A62D7"/>
    <w:multiLevelType w:val="multilevel"/>
    <w:tmpl w:val="22E2A246"/>
    <w:lvl w:ilvl="0">
      <w:start w:val="3"/>
      <w:numFmt w:val="decimal"/>
      <w:lvlText w:val="%1"/>
      <w:lvlJc w:val="left"/>
      <w:pPr>
        <w:tabs>
          <w:tab w:val="num" w:pos="405"/>
        </w:tabs>
        <w:ind w:left="405" w:hanging="405"/>
      </w:pPr>
      <w:rPr>
        <w:rFonts w:hint="default"/>
        <w:b w:val="0"/>
      </w:rPr>
    </w:lvl>
    <w:lvl w:ilvl="1">
      <w:start w:val="3"/>
      <w:numFmt w:val="decimal"/>
      <w:lvlText w:val="%1.%2"/>
      <w:lvlJc w:val="left"/>
      <w:pPr>
        <w:tabs>
          <w:tab w:val="num" w:pos="405"/>
        </w:tabs>
        <w:ind w:left="405" w:hanging="405"/>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4" w15:restartNumberingAfterBreak="0">
    <w:nsid w:val="617C11E8"/>
    <w:multiLevelType w:val="multilevel"/>
    <w:tmpl w:val="2DDA53CA"/>
    <w:lvl w:ilvl="0">
      <w:start w:val="6"/>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1833B05"/>
    <w:multiLevelType w:val="multilevel"/>
    <w:tmpl w:val="C5B43D8C"/>
    <w:lvl w:ilvl="0">
      <w:start w:val="4"/>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452623A"/>
    <w:multiLevelType w:val="multilevel"/>
    <w:tmpl w:val="0FA20714"/>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5E84E82"/>
    <w:multiLevelType w:val="multilevel"/>
    <w:tmpl w:val="1D9A177C"/>
    <w:lvl w:ilvl="0">
      <w:start w:val="3"/>
      <w:numFmt w:val="decimal"/>
      <w:lvlText w:val="%1"/>
      <w:lvlJc w:val="left"/>
      <w:pPr>
        <w:tabs>
          <w:tab w:val="num" w:pos="855"/>
        </w:tabs>
        <w:ind w:left="855" w:hanging="855"/>
      </w:pPr>
      <w:rPr>
        <w:rFonts w:ascii="Times" w:hAnsi="Times" w:hint="default"/>
      </w:rPr>
    </w:lvl>
    <w:lvl w:ilvl="1">
      <w:start w:val="5"/>
      <w:numFmt w:val="decimal"/>
      <w:lvlText w:val="%1.%2"/>
      <w:lvlJc w:val="left"/>
      <w:pPr>
        <w:tabs>
          <w:tab w:val="num" w:pos="855"/>
        </w:tabs>
        <w:ind w:left="855" w:hanging="855"/>
      </w:pPr>
      <w:rPr>
        <w:rFonts w:ascii="Times" w:hAnsi="Times" w:hint="default"/>
      </w:rPr>
    </w:lvl>
    <w:lvl w:ilvl="2">
      <w:start w:val="1"/>
      <w:numFmt w:val="decimal"/>
      <w:lvlText w:val="%1.%2.%3"/>
      <w:lvlJc w:val="left"/>
      <w:pPr>
        <w:tabs>
          <w:tab w:val="num" w:pos="855"/>
        </w:tabs>
        <w:ind w:left="855" w:hanging="855"/>
      </w:pPr>
      <w:rPr>
        <w:rFonts w:ascii="Times" w:hAnsi="Times" w:hint="default"/>
      </w:rPr>
    </w:lvl>
    <w:lvl w:ilvl="3">
      <w:start w:val="1"/>
      <w:numFmt w:val="decimal"/>
      <w:lvlText w:val="%1.%2.%3.%4"/>
      <w:lvlJc w:val="left"/>
      <w:pPr>
        <w:tabs>
          <w:tab w:val="num" w:pos="855"/>
        </w:tabs>
        <w:ind w:left="855" w:hanging="855"/>
      </w:pPr>
      <w:rPr>
        <w:rFonts w:ascii="Times" w:hAnsi="Times" w:hint="default"/>
      </w:rPr>
    </w:lvl>
    <w:lvl w:ilvl="4">
      <w:start w:val="1"/>
      <w:numFmt w:val="decimal"/>
      <w:lvlText w:val="%1.%2.%3.%4.%5"/>
      <w:lvlJc w:val="left"/>
      <w:pPr>
        <w:tabs>
          <w:tab w:val="num" w:pos="855"/>
        </w:tabs>
        <w:ind w:left="855" w:hanging="855"/>
      </w:pPr>
      <w:rPr>
        <w:rFonts w:ascii="Times" w:hAnsi="Times" w:hint="default"/>
      </w:rPr>
    </w:lvl>
    <w:lvl w:ilvl="5">
      <w:start w:val="1"/>
      <w:numFmt w:val="decimal"/>
      <w:lvlText w:val="%1.%2.%3.%4.%5.%6"/>
      <w:lvlJc w:val="left"/>
      <w:pPr>
        <w:tabs>
          <w:tab w:val="num" w:pos="1080"/>
        </w:tabs>
        <w:ind w:left="1080" w:hanging="1080"/>
      </w:pPr>
      <w:rPr>
        <w:rFonts w:ascii="Times" w:hAnsi="Times" w:hint="default"/>
      </w:rPr>
    </w:lvl>
    <w:lvl w:ilvl="6">
      <w:start w:val="1"/>
      <w:numFmt w:val="decimal"/>
      <w:lvlText w:val="%1.%2.%3.%4.%5.%6.%7"/>
      <w:lvlJc w:val="left"/>
      <w:pPr>
        <w:tabs>
          <w:tab w:val="num" w:pos="1080"/>
        </w:tabs>
        <w:ind w:left="1080" w:hanging="1080"/>
      </w:pPr>
      <w:rPr>
        <w:rFonts w:ascii="Times" w:hAnsi="Times" w:hint="default"/>
      </w:rPr>
    </w:lvl>
    <w:lvl w:ilvl="7">
      <w:start w:val="1"/>
      <w:numFmt w:val="decimal"/>
      <w:lvlText w:val="%1.%2.%3.%4.%5.%6.%7.%8"/>
      <w:lvlJc w:val="left"/>
      <w:pPr>
        <w:tabs>
          <w:tab w:val="num" w:pos="1440"/>
        </w:tabs>
        <w:ind w:left="1440" w:hanging="1440"/>
      </w:pPr>
      <w:rPr>
        <w:rFonts w:ascii="Times" w:hAnsi="Times" w:hint="default"/>
      </w:rPr>
    </w:lvl>
    <w:lvl w:ilvl="8">
      <w:start w:val="1"/>
      <w:numFmt w:val="decimal"/>
      <w:lvlText w:val="%1.%2.%3.%4.%5.%6.%7.%8.%9"/>
      <w:lvlJc w:val="left"/>
      <w:pPr>
        <w:tabs>
          <w:tab w:val="num" w:pos="1440"/>
        </w:tabs>
        <w:ind w:left="1440" w:hanging="1440"/>
      </w:pPr>
      <w:rPr>
        <w:rFonts w:ascii="Times" w:hAnsi="Times" w:hint="default"/>
      </w:rPr>
    </w:lvl>
  </w:abstractNum>
  <w:abstractNum w:abstractNumId="38" w15:restartNumberingAfterBreak="0">
    <w:nsid w:val="668D040F"/>
    <w:multiLevelType w:val="multilevel"/>
    <w:tmpl w:val="B60A51F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0B7C03"/>
    <w:multiLevelType w:val="multilevel"/>
    <w:tmpl w:val="9166754C"/>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E405EC0"/>
    <w:multiLevelType w:val="multilevel"/>
    <w:tmpl w:val="58A2BA22"/>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EFF7DF8"/>
    <w:multiLevelType w:val="multilevel"/>
    <w:tmpl w:val="EF0AFC48"/>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FEE6023"/>
    <w:multiLevelType w:val="multilevel"/>
    <w:tmpl w:val="DE305968"/>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0F75F4"/>
    <w:multiLevelType w:val="multilevel"/>
    <w:tmpl w:val="A53EAF72"/>
    <w:lvl w:ilvl="0">
      <w:start w:val="3"/>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4926039"/>
    <w:multiLevelType w:val="multilevel"/>
    <w:tmpl w:val="69E040D0"/>
    <w:lvl w:ilvl="0">
      <w:start w:val="3"/>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15302F"/>
    <w:multiLevelType w:val="multilevel"/>
    <w:tmpl w:val="62E2FC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C37234E"/>
    <w:multiLevelType w:val="multilevel"/>
    <w:tmpl w:val="552E3316"/>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D8F1B7B"/>
    <w:multiLevelType w:val="multilevel"/>
    <w:tmpl w:val="FE9675E2"/>
    <w:lvl w:ilvl="0">
      <w:start w:val="4"/>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6"/>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7"/>
  </w:num>
  <w:num w:numId="2">
    <w:abstractNumId w:val="7"/>
  </w:num>
  <w:num w:numId="3">
    <w:abstractNumId w:val="32"/>
  </w:num>
  <w:num w:numId="4">
    <w:abstractNumId w:val="2"/>
  </w:num>
  <w:num w:numId="5">
    <w:abstractNumId w:val="27"/>
  </w:num>
  <w:num w:numId="6">
    <w:abstractNumId w:val="34"/>
  </w:num>
  <w:num w:numId="7">
    <w:abstractNumId w:val="26"/>
  </w:num>
  <w:num w:numId="8">
    <w:abstractNumId w:val="36"/>
  </w:num>
  <w:num w:numId="9">
    <w:abstractNumId w:val="33"/>
  </w:num>
  <w:num w:numId="10">
    <w:abstractNumId w:val="45"/>
  </w:num>
  <w:num w:numId="11">
    <w:abstractNumId w:val="44"/>
  </w:num>
  <w:num w:numId="12">
    <w:abstractNumId w:val="25"/>
  </w:num>
  <w:num w:numId="13">
    <w:abstractNumId w:val="41"/>
  </w:num>
  <w:num w:numId="14">
    <w:abstractNumId w:val="35"/>
  </w:num>
  <w:num w:numId="15">
    <w:abstractNumId w:val="30"/>
  </w:num>
  <w:num w:numId="16">
    <w:abstractNumId w:val="23"/>
  </w:num>
  <w:num w:numId="17">
    <w:abstractNumId w:val="42"/>
  </w:num>
  <w:num w:numId="18">
    <w:abstractNumId w:val="0"/>
  </w:num>
  <w:num w:numId="19">
    <w:abstractNumId w:val="37"/>
  </w:num>
  <w:num w:numId="20">
    <w:abstractNumId w:val="16"/>
  </w:num>
  <w:num w:numId="21">
    <w:abstractNumId w:val="29"/>
  </w:num>
  <w:num w:numId="22">
    <w:abstractNumId w:val="17"/>
  </w:num>
  <w:num w:numId="23">
    <w:abstractNumId w:val="18"/>
  </w:num>
  <w:num w:numId="24">
    <w:abstractNumId w:val="8"/>
  </w:num>
  <w:num w:numId="25">
    <w:abstractNumId w:val="5"/>
  </w:num>
  <w:num w:numId="26">
    <w:abstractNumId w:val="15"/>
  </w:num>
  <w:num w:numId="27">
    <w:abstractNumId w:val="1"/>
  </w:num>
  <w:num w:numId="28">
    <w:abstractNumId w:val="38"/>
  </w:num>
  <w:num w:numId="29">
    <w:abstractNumId w:val="10"/>
  </w:num>
  <w:num w:numId="30">
    <w:abstractNumId w:val="39"/>
  </w:num>
  <w:num w:numId="31">
    <w:abstractNumId w:val="12"/>
  </w:num>
  <w:num w:numId="32">
    <w:abstractNumId w:val="43"/>
  </w:num>
  <w:num w:numId="33">
    <w:abstractNumId w:val="11"/>
  </w:num>
  <w:num w:numId="34">
    <w:abstractNumId w:val="22"/>
  </w:num>
  <w:num w:numId="35">
    <w:abstractNumId w:val="40"/>
  </w:num>
  <w:num w:numId="36">
    <w:abstractNumId w:val="6"/>
  </w:num>
  <w:num w:numId="37">
    <w:abstractNumId w:val="24"/>
  </w:num>
  <w:num w:numId="38">
    <w:abstractNumId w:val="21"/>
  </w:num>
  <w:num w:numId="39">
    <w:abstractNumId w:val="19"/>
  </w:num>
  <w:num w:numId="40">
    <w:abstractNumId w:val="9"/>
  </w:num>
  <w:num w:numId="41">
    <w:abstractNumId w:val="31"/>
  </w:num>
  <w:num w:numId="42">
    <w:abstractNumId w:val="28"/>
  </w:num>
  <w:num w:numId="43">
    <w:abstractNumId w:val="4"/>
  </w:num>
  <w:num w:numId="44">
    <w:abstractNumId w:val="46"/>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2"/>
    <w:rsid w:val="000400C1"/>
    <w:rsid w:val="00043C51"/>
    <w:rsid w:val="000634FB"/>
    <w:rsid w:val="000A6E36"/>
    <w:rsid w:val="001435F1"/>
    <w:rsid w:val="001620B6"/>
    <w:rsid w:val="001942AC"/>
    <w:rsid w:val="00204B8B"/>
    <w:rsid w:val="002063DF"/>
    <w:rsid w:val="002205D0"/>
    <w:rsid w:val="002524D5"/>
    <w:rsid w:val="002907C2"/>
    <w:rsid w:val="002B5AE8"/>
    <w:rsid w:val="00311E38"/>
    <w:rsid w:val="00322076"/>
    <w:rsid w:val="00327245"/>
    <w:rsid w:val="00371F80"/>
    <w:rsid w:val="00374542"/>
    <w:rsid w:val="003C364A"/>
    <w:rsid w:val="003C5091"/>
    <w:rsid w:val="003E02E5"/>
    <w:rsid w:val="003E32D2"/>
    <w:rsid w:val="003E4624"/>
    <w:rsid w:val="003F7ED5"/>
    <w:rsid w:val="00426CB4"/>
    <w:rsid w:val="00472809"/>
    <w:rsid w:val="004A0536"/>
    <w:rsid w:val="004A407C"/>
    <w:rsid w:val="004D0EF6"/>
    <w:rsid w:val="004D2854"/>
    <w:rsid w:val="004D6F7F"/>
    <w:rsid w:val="00532786"/>
    <w:rsid w:val="005A24A8"/>
    <w:rsid w:val="005C67AF"/>
    <w:rsid w:val="005D00BA"/>
    <w:rsid w:val="005D387D"/>
    <w:rsid w:val="00625E73"/>
    <w:rsid w:val="0062641C"/>
    <w:rsid w:val="00654C05"/>
    <w:rsid w:val="00675F00"/>
    <w:rsid w:val="006908C3"/>
    <w:rsid w:val="00691446"/>
    <w:rsid w:val="006B70B8"/>
    <w:rsid w:val="006E5088"/>
    <w:rsid w:val="007148F2"/>
    <w:rsid w:val="0072620B"/>
    <w:rsid w:val="00766FAF"/>
    <w:rsid w:val="00781052"/>
    <w:rsid w:val="007C60BA"/>
    <w:rsid w:val="00821CB0"/>
    <w:rsid w:val="00834C51"/>
    <w:rsid w:val="00850E69"/>
    <w:rsid w:val="00871F8B"/>
    <w:rsid w:val="00896B2F"/>
    <w:rsid w:val="008D1EAF"/>
    <w:rsid w:val="008E0468"/>
    <w:rsid w:val="008F7095"/>
    <w:rsid w:val="009803DC"/>
    <w:rsid w:val="009C082D"/>
    <w:rsid w:val="00A0758F"/>
    <w:rsid w:val="00A126C4"/>
    <w:rsid w:val="00A75F52"/>
    <w:rsid w:val="00A80B8C"/>
    <w:rsid w:val="00B44721"/>
    <w:rsid w:val="00B53C44"/>
    <w:rsid w:val="00B5692E"/>
    <w:rsid w:val="00B75457"/>
    <w:rsid w:val="00BB4E5D"/>
    <w:rsid w:val="00BC4862"/>
    <w:rsid w:val="00BD0080"/>
    <w:rsid w:val="00C06836"/>
    <w:rsid w:val="00C27F95"/>
    <w:rsid w:val="00C3674B"/>
    <w:rsid w:val="00C37305"/>
    <w:rsid w:val="00C473E9"/>
    <w:rsid w:val="00C6263F"/>
    <w:rsid w:val="00C8376B"/>
    <w:rsid w:val="00CA5A8F"/>
    <w:rsid w:val="00CC3142"/>
    <w:rsid w:val="00D03EEF"/>
    <w:rsid w:val="00D610AE"/>
    <w:rsid w:val="00D822BF"/>
    <w:rsid w:val="00D85E32"/>
    <w:rsid w:val="00DB53B7"/>
    <w:rsid w:val="00DD0F6D"/>
    <w:rsid w:val="00E14A90"/>
    <w:rsid w:val="00E55BDF"/>
    <w:rsid w:val="00E62BF6"/>
    <w:rsid w:val="00E64F0C"/>
    <w:rsid w:val="00E7632C"/>
    <w:rsid w:val="00EF3453"/>
    <w:rsid w:val="00F32282"/>
    <w:rsid w:val="00F367E5"/>
    <w:rsid w:val="00F46629"/>
    <w:rsid w:val="00F83717"/>
    <w:rsid w:val="00F860E6"/>
    <w:rsid w:val="00F90873"/>
    <w:rsid w:val="00F9262D"/>
    <w:rsid w:val="00FD538A"/>
    <w:rsid w:val="00FD5B22"/>
    <w:rsid w:val="00FE37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4D50DD7E"/>
  <w15:docId w15:val="{3734B5A2-7AF7-426C-BB9F-4D0E678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282"/>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F32282"/>
    <w:pPr>
      <w:keepNext/>
      <w:tabs>
        <w:tab w:val="left" w:pos="8789"/>
      </w:tabs>
      <w:spacing w:line="240" w:lineRule="atLeast"/>
      <w:ind w:left="851" w:right="1700" w:hanging="851"/>
      <w:jc w:val="both"/>
      <w:outlineLvl w:val="0"/>
    </w:pPr>
    <w:rPr>
      <w:rFonts w:ascii="Times" w:hAnsi="Times"/>
      <w:b/>
      <w:lang w:val="en-GB"/>
    </w:rPr>
  </w:style>
  <w:style w:type="paragraph" w:styleId="Overskrift2">
    <w:name w:val="heading 2"/>
    <w:basedOn w:val="Normal"/>
    <w:next w:val="Normal"/>
    <w:link w:val="Overskrift2Tegn"/>
    <w:qFormat/>
    <w:rsid w:val="00F32282"/>
    <w:pPr>
      <w:keepNext/>
      <w:ind w:right="1758"/>
      <w:outlineLvl w:val="1"/>
    </w:pPr>
    <w:rPr>
      <w:b/>
      <w:caps/>
      <w:color w:val="000000"/>
    </w:rPr>
  </w:style>
  <w:style w:type="paragraph" w:styleId="Overskrift3">
    <w:name w:val="heading 3"/>
    <w:basedOn w:val="Normal"/>
    <w:next w:val="Normal"/>
    <w:link w:val="Overskrift3Tegn"/>
    <w:qFormat/>
    <w:rsid w:val="00F32282"/>
    <w:pPr>
      <w:keepNext/>
      <w:ind w:left="709" w:right="1638"/>
      <w:outlineLvl w:val="2"/>
    </w:pPr>
    <w:rPr>
      <w:u w:val="single"/>
    </w:rPr>
  </w:style>
  <w:style w:type="paragraph" w:styleId="Overskrift4">
    <w:name w:val="heading 4"/>
    <w:basedOn w:val="Normal"/>
    <w:next w:val="Normal"/>
    <w:link w:val="Overskrift4Tegn"/>
    <w:qFormat/>
    <w:rsid w:val="00F32282"/>
    <w:pPr>
      <w:keepNext/>
      <w:ind w:firstLine="708"/>
      <w:outlineLvl w:val="3"/>
    </w:pPr>
    <w:rPr>
      <w:u w:val="single"/>
    </w:rPr>
  </w:style>
  <w:style w:type="paragraph" w:styleId="Overskrift6">
    <w:name w:val="heading 6"/>
    <w:basedOn w:val="Normal"/>
    <w:next w:val="Normal"/>
    <w:link w:val="Overskrift6Tegn"/>
    <w:qFormat/>
    <w:rsid w:val="00F32282"/>
    <w:pPr>
      <w:keepNext/>
      <w:tabs>
        <w:tab w:val="left" w:pos="0"/>
        <w:tab w:val="right" w:pos="9639"/>
      </w:tabs>
      <w:spacing w:line="240" w:lineRule="atLeast"/>
      <w:jc w:val="both"/>
      <w:outlineLvl w:val="5"/>
    </w:pPr>
    <w:rPr>
      <w:color w:val="000000"/>
      <w:sz w:val="24"/>
    </w:rPr>
  </w:style>
  <w:style w:type="paragraph" w:styleId="Overskrift8">
    <w:name w:val="heading 8"/>
    <w:basedOn w:val="Normal"/>
    <w:next w:val="Normal"/>
    <w:link w:val="Overskrift8Tegn"/>
    <w:qFormat/>
    <w:rsid w:val="00F32282"/>
    <w:pPr>
      <w:keepNext/>
      <w:tabs>
        <w:tab w:val="left" w:pos="-2552"/>
      </w:tabs>
      <w:spacing w:line="240" w:lineRule="atLeast"/>
      <w:jc w:val="center"/>
      <w:outlineLvl w:val="7"/>
    </w:pPr>
    <w:rPr>
      <w:b/>
      <w:color w:val="000000"/>
      <w:sz w:val="28"/>
    </w:rPr>
  </w:style>
  <w:style w:type="paragraph" w:styleId="Overskrift9">
    <w:name w:val="heading 9"/>
    <w:basedOn w:val="Normal"/>
    <w:next w:val="Normal"/>
    <w:link w:val="Overskrift9Tegn"/>
    <w:qFormat/>
    <w:rsid w:val="00F32282"/>
    <w:pPr>
      <w:keepNext/>
      <w:tabs>
        <w:tab w:val="left" w:pos="-2552"/>
      </w:tabs>
      <w:spacing w:line="240" w:lineRule="atLeast"/>
      <w:jc w:val="center"/>
      <w:outlineLvl w:val="8"/>
    </w:pPr>
    <w:rPr>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32282"/>
    <w:rPr>
      <w:rFonts w:ascii="Times" w:eastAsia="Times New Roman" w:hAnsi="Times" w:cs="Times New Roman"/>
      <w:b/>
      <w:sz w:val="20"/>
      <w:szCs w:val="20"/>
      <w:lang w:val="en-GB" w:eastAsia="nb-NO"/>
    </w:rPr>
  </w:style>
  <w:style w:type="character" w:customStyle="1" w:styleId="Overskrift2Tegn">
    <w:name w:val="Overskrift 2 Tegn"/>
    <w:basedOn w:val="Standardskriftforavsnitt"/>
    <w:link w:val="Overskrift2"/>
    <w:rsid w:val="00F32282"/>
    <w:rPr>
      <w:rFonts w:ascii="Times New Roman" w:eastAsia="Times New Roman" w:hAnsi="Times New Roman" w:cs="Times New Roman"/>
      <w:b/>
      <w:caps/>
      <w:color w:val="000000"/>
      <w:sz w:val="20"/>
      <w:szCs w:val="20"/>
      <w:lang w:eastAsia="nb-NO"/>
    </w:rPr>
  </w:style>
  <w:style w:type="character" w:customStyle="1" w:styleId="Overskrift3Tegn">
    <w:name w:val="Overskrift 3 Tegn"/>
    <w:basedOn w:val="Standardskriftforavsnitt"/>
    <w:link w:val="Overskrift3"/>
    <w:rsid w:val="00F32282"/>
    <w:rPr>
      <w:rFonts w:ascii="Times New Roman" w:eastAsia="Times New Roman" w:hAnsi="Times New Roman" w:cs="Times New Roman"/>
      <w:sz w:val="20"/>
      <w:szCs w:val="20"/>
      <w:u w:val="single"/>
      <w:lang w:eastAsia="nb-NO"/>
    </w:rPr>
  </w:style>
  <w:style w:type="character" w:customStyle="1" w:styleId="Overskrift4Tegn">
    <w:name w:val="Overskrift 4 Tegn"/>
    <w:basedOn w:val="Standardskriftforavsnitt"/>
    <w:link w:val="Overskrift4"/>
    <w:rsid w:val="00F32282"/>
    <w:rPr>
      <w:rFonts w:ascii="Times New Roman" w:eastAsia="Times New Roman" w:hAnsi="Times New Roman" w:cs="Times New Roman"/>
      <w:sz w:val="20"/>
      <w:szCs w:val="20"/>
      <w:u w:val="single"/>
      <w:lang w:eastAsia="nb-NO"/>
    </w:rPr>
  </w:style>
  <w:style w:type="character" w:customStyle="1" w:styleId="Overskrift6Tegn">
    <w:name w:val="Overskrift 6 Tegn"/>
    <w:basedOn w:val="Standardskriftforavsnitt"/>
    <w:link w:val="Overskrift6"/>
    <w:rsid w:val="00F32282"/>
    <w:rPr>
      <w:rFonts w:ascii="Times New Roman" w:eastAsia="Times New Roman" w:hAnsi="Times New Roman" w:cs="Times New Roman"/>
      <w:color w:val="000000"/>
      <w:sz w:val="24"/>
      <w:szCs w:val="20"/>
      <w:lang w:eastAsia="nb-NO"/>
    </w:rPr>
  </w:style>
  <w:style w:type="character" w:customStyle="1" w:styleId="Overskrift8Tegn">
    <w:name w:val="Overskrift 8 Tegn"/>
    <w:basedOn w:val="Standardskriftforavsnitt"/>
    <w:link w:val="Overskrift8"/>
    <w:rsid w:val="00F32282"/>
    <w:rPr>
      <w:rFonts w:ascii="Times New Roman" w:eastAsia="Times New Roman" w:hAnsi="Times New Roman" w:cs="Times New Roman"/>
      <w:b/>
      <w:color w:val="000000"/>
      <w:sz w:val="28"/>
      <w:szCs w:val="20"/>
      <w:lang w:eastAsia="nb-NO"/>
    </w:rPr>
  </w:style>
  <w:style w:type="character" w:customStyle="1" w:styleId="Overskrift9Tegn">
    <w:name w:val="Overskrift 9 Tegn"/>
    <w:basedOn w:val="Standardskriftforavsnitt"/>
    <w:link w:val="Overskrift9"/>
    <w:rsid w:val="00F32282"/>
    <w:rPr>
      <w:rFonts w:ascii="Times New Roman" w:eastAsia="Times New Roman" w:hAnsi="Times New Roman" w:cs="Times New Roman"/>
      <w:color w:val="000000"/>
      <w:sz w:val="24"/>
      <w:szCs w:val="20"/>
      <w:lang w:eastAsia="nb-NO"/>
    </w:rPr>
  </w:style>
  <w:style w:type="paragraph" w:styleId="Blokktekst">
    <w:name w:val="Block Text"/>
    <w:basedOn w:val="Normal"/>
    <w:rsid w:val="00F32282"/>
    <w:pPr>
      <w:spacing w:line="240" w:lineRule="atLeast"/>
      <w:ind w:left="851" w:right="1700"/>
    </w:pPr>
    <w:rPr>
      <w:rFonts w:ascii="Times" w:hAnsi="Times"/>
      <w:color w:val="000000"/>
    </w:rPr>
  </w:style>
  <w:style w:type="paragraph" w:styleId="Brdtekst">
    <w:name w:val="Body Text"/>
    <w:basedOn w:val="Normal"/>
    <w:link w:val="BrdtekstTegn"/>
    <w:rsid w:val="00F32282"/>
    <w:pPr>
      <w:spacing w:line="240" w:lineRule="atLeast"/>
      <w:ind w:right="1700"/>
    </w:pPr>
    <w:rPr>
      <w:rFonts w:ascii="Times" w:hAnsi="Times"/>
      <w:color w:val="000000"/>
    </w:rPr>
  </w:style>
  <w:style w:type="character" w:customStyle="1" w:styleId="BrdtekstTegn">
    <w:name w:val="Brødtekst Tegn"/>
    <w:basedOn w:val="Standardskriftforavsnitt"/>
    <w:link w:val="Brdtekst"/>
    <w:rsid w:val="00F32282"/>
    <w:rPr>
      <w:rFonts w:ascii="Times" w:eastAsia="Times New Roman" w:hAnsi="Times" w:cs="Times New Roman"/>
      <w:color w:val="000000"/>
      <w:sz w:val="20"/>
      <w:szCs w:val="20"/>
      <w:lang w:eastAsia="nb-NO"/>
    </w:rPr>
  </w:style>
  <w:style w:type="paragraph" w:styleId="Brdtekst2">
    <w:name w:val="Body Text 2"/>
    <w:basedOn w:val="Normal"/>
    <w:link w:val="Brdtekst2Tegn"/>
    <w:rsid w:val="00F32282"/>
    <w:pPr>
      <w:ind w:right="1614"/>
    </w:pPr>
    <w:rPr>
      <w:color w:val="0000FF"/>
    </w:rPr>
  </w:style>
  <w:style w:type="character" w:customStyle="1" w:styleId="Brdtekst2Tegn">
    <w:name w:val="Brødtekst 2 Tegn"/>
    <w:basedOn w:val="Standardskriftforavsnitt"/>
    <w:link w:val="Brdtekst2"/>
    <w:rsid w:val="00F32282"/>
    <w:rPr>
      <w:rFonts w:ascii="Times New Roman" w:eastAsia="Times New Roman" w:hAnsi="Times New Roman" w:cs="Times New Roman"/>
      <w:color w:val="0000FF"/>
      <w:sz w:val="20"/>
      <w:szCs w:val="20"/>
      <w:lang w:eastAsia="nb-NO"/>
    </w:rPr>
  </w:style>
  <w:style w:type="paragraph" w:styleId="Brdtekstinnrykk">
    <w:name w:val="Body Text Indent"/>
    <w:basedOn w:val="Normal"/>
    <w:link w:val="BrdtekstinnrykkTegn"/>
    <w:rsid w:val="00F32282"/>
    <w:pPr>
      <w:tabs>
        <w:tab w:val="left" w:pos="8789"/>
      </w:tabs>
      <w:ind w:left="567"/>
    </w:pPr>
    <w:rPr>
      <w:color w:val="0000FF"/>
    </w:rPr>
  </w:style>
  <w:style w:type="character" w:customStyle="1" w:styleId="BrdtekstinnrykkTegn">
    <w:name w:val="Brødtekstinnrykk Tegn"/>
    <w:basedOn w:val="Standardskriftforavsnitt"/>
    <w:link w:val="Brdtekstinnrykk"/>
    <w:rsid w:val="00F32282"/>
    <w:rPr>
      <w:rFonts w:ascii="Times New Roman" w:eastAsia="Times New Roman" w:hAnsi="Times New Roman" w:cs="Times New Roman"/>
      <w:color w:val="0000FF"/>
      <w:sz w:val="20"/>
      <w:szCs w:val="20"/>
      <w:lang w:eastAsia="nb-NO"/>
    </w:rPr>
  </w:style>
  <w:style w:type="paragraph" w:styleId="Brdtekstinnrykk2">
    <w:name w:val="Body Text Indent 2"/>
    <w:basedOn w:val="Normal"/>
    <w:link w:val="Brdtekstinnrykk2Tegn"/>
    <w:rsid w:val="00F32282"/>
    <w:pPr>
      <w:tabs>
        <w:tab w:val="left" w:pos="8789"/>
      </w:tabs>
      <w:ind w:left="1134" w:hanging="283"/>
    </w:pPr>
    <w:rPr>
      <w:color w:val="0000FF"/>
    </w:rPr>
  </w:style>
  <w:style w:type="character" w:customStyle="1" w:styleId="Brdtekstinnrykk2Tegn">
    <w:name w:val="Brødtekstinnrykk 2 Tegn"/>
    <w:basedOn w:val="Standardskriftforavsnitt"/>
    <w:link w:val="Brdtekstinnrykk2"/>
    <w:rsid w:val="00F32282"/>
    <w:rPr>
      <w:rFonts w:ascii="Times New Roman" w:eastAsia="Times New Roman" w:hAnsi="Times New Roman" w:cs="Times New Roman"/>
      <w:color w:val="0000FF"/>
      <w:sz w:val="20"/>
      <w:szCs w:val="20"/>
      <w:lang w:eastAsia="nb-NO"/>
    </w:rPr>
  </w:style>
  <w:style w:type="paragraph" w:styleId="Brdtekstinnrykk3">
    <w:name w:val="Body Text Indent 3"/>
    <w:basedOn w:val="Normal"/>
    <w:link w:val="Brdtekstinnrykk3Tegn"/>
    <w:rsid w:val="00F32282"/>
    <w:pPr>
      <w:tabs>
        <w:tab w:val="left" w:pos="8789"/>
      </w:tabs>
      <w:ind w:left="851"/>
    </w:pPr>
    <w:rPr>
      <w:color w:val="0000FF"/>
    </w:rPr>
  </w:style>
  <w:style w:type="character" w:customStyle="1" w:styleId="Brdtekstinnrykk3Tegn">
    <w:name w:val="Brødtekstinnrykk 3 Tegn"/>
    <w:basedOn w:val="Standardskriftforavsnitt"/>
    <w:link w:val="Brdtekstinnrykk3"/>
    <w:rsid w:val="00F32282"/>
    <w:rPr>
      <w:rFonts w:ascii="Times New Roman" w:eastAsia="Times New Roman" w:hAnsi="Times New Roman" w:cs="Times New Roman"/>
      <w:color w:val="0000FF"/>
      <w:sz w:val="20"/>
      <w:szCs w:val="20"/>
      <w:lang w:eastAsia="nb-NO"/>
    </w:rPr>
  </w:style>
  <w:style w:type="paragraph" w:styleId="Brdtekst3">
    <w:name w:val="Body Text 3"/>
    <w:basedOn w:val="Normal"/>
    <w:link w:val="Brdtekst3Tegn"/>
    <w:rsid w:val="00F32282"/>
    <w:pPr>
      <w:tabs>
        <w:tab w:val="center" w:pos="7088"/>
      </w:tabs>
      <w:ind w:right="1780"/>
      <w:jc w:val="both"/>
    </w:pPr>
    <w:rPr>
      <w:color w:val="0000FF"/>
    </w:rPr>
  </w:style>
  <w:style w:type="character" w:customStyle="1" w:styleId="Brdtekst3Tegn">
    <w:name w:val="Brødtekst 3 Tegn"/>
    <w:basedOn w:val="Standardskriftforavsnitt"/>
    <w:link w:val="Brdtekst3"/>
    <w:rsid w:val="00F32282"/>
    <w:rPr>
      <w:rFonts w:ascii="Times New Roman" w:eastAsia="Times New Roman" w:hAnsi="Times New Roman" w:cs="Times New Roman"/>
      <w:color w:val="0000FF"/>
      <w:sz w:val="20"/>
      <w:szCs w:val="20"/>
      <w:lang w:eastAsia="nb-NO"/>
    </w:rPr>
  </w:style>
  <w:style w:type="paragraph" w:styleId="Bunntekst">
    <w:name w:val="footer"/>
    <w:basedOn w:val="Normal"/>
    <w:link w:val="BunntekstTegn"/>
    <w:rsid w:val="00F32282"/>
    <w:pPr>
      <w:tabs>
        <w:tab w:val="center" w:pos="4536"/>
        <w:tab w:val="right" w:pos="9072"/>
      </w:tabs>
    </w:pPr>
  </w:style>
  <w:style w:type="character" w:customStyle="1" w:styleId="BunntekstTegn">
    <w:name w:val="Bunntekst Tegn"/>
    <w:basedOn w:val="Standardskriftforavsnitt"/>
    <w:link w:val="Bunntekst"/>
    <w:rsid w:val="00F32282"/>
    <w:rPr>
      <w:rFonts w:ascii="Times New Roman" w:eastAsia="Times New Roman" w:hAnsi="Times New Roman" w:cs="Times New Roman"/>
      <w:sz w:val="20"/>
      <w:szCs w:val="20"/>
      <w:lang w:eastAsia="nb-NO"/>
    </w:rPr>
  </w:style>
  <w:style w:type="character" w:styleId="Sidetall">
    <w:name w:val="page number"/>
    <w:basedOn w:val="Standardskriftforavsnitt"/>
    <w:rsid w:val="00F32282"/>
  </w:style>
  <w:style w:type="paragraph" w:styleId="INNH1">
    <w:name w:val="toc 1"/>
    <w:basedOn w:val="Normal"/>
    <w:next w:val="Normal"/>
    <w:autoRedefine/>
    <w:uiPriority w:val="39"/>
    <w:rsid w:val="00F32282"/>
    <w:pPr>
      <w:tabs>
        <w:tab w:val="left" w:pos="-284"/>
        <w:tab w:val="left" w:pos="709"/>
        <w:tab w:val="right" w:leader="dot" w:pos="8858"/>
      </w:tabs>
      <w:ind w:left="709" w:hanging="709"/>
    </w:pPr>
    <w:rPr>
      <w:b/>
      <w:caps/>
      <w:noProof/>
      <w:snapToGrid w:val="0"/>
      <w:color w:val="000000"/>
      <w:lang w:val="en-US"/>
    </w:rPr>
  </w:style>
  <w:style w:type="paragraph" w:styleId="INNH2">
    <w:name w:val="toc 2"/>
    <w:basedOn w:val="Normal"/>
    <w:next w:val="Normal"/>
    <w:autoRedefine/>
    <w:uiPriority w:val="39"/>
    <w:rsid w:val="00F32282"/>
    <w:pPr>
      <w:tabs>
        <w:tab w:val="left" w:pos="709"/>
        <w:tab w:val="right" w:leader="dot" w:pos="8858"/>
      </w:tabs>
    </w:pPr>
    <w:rPr>
      <w:noProof/>
      <w:color w:val="000000"/>
    </w:rPr>
  </w:style>
  <w:style w:type="paragraph" w:styleId="INNH3">
    <w:name w:val="toc 3"/>
    <w:basedOn w:val="Normal"/>
    <w:next w:val="Normal"/>
    <w:autoRedefine/>
    <w:uiPriority w:val="39"/>
    <w:rsid w:val="00F32282"/>
    <w:pPr>
      <w:ind w:left="400"/>
    </w:pPr>
  </w:style>
  <w:style w:type="paragraph" w:styleId="INNH4">
    <w:name w:val="toc 4"/>
    <w:basedOn w:val="Normal"/>
    <w:next w:val="Normal"/>
    <w:autoRedefine/>
    <w:semiHidden/>
    <w:rsid w:val="00F32282"/>
    <w:pPr>
      <w:ind w:left="600"/>
    </w:pPr>
  </w:style>
  <w:style w:type="paragraph" w:styleId="INNH5">
    <w:name w:val="toc 5"/>
    <w:basedOn w:val="Normal"/>
    <w:next w:val="Normal"/>
    <w:autoRedefine/>
    <w:semiHidden/>
    <w:rsid w:val="00F32282"/>
    <w:pPr>
      <w:ind w:left="800"/>
    </w:pPr>
  </w:style>
  <w:style w:type="paragraph" w:styleId="INNH6">
    <w:name w:val="toc 6"/>
    <w:basedOn w:val="Normal"/>
    <w:next w:val="Normal"/>
    <w:autoRedefine/>
    <w:semiHidden/>
    <w:rsid w:val="00F32282"/>
    <w:pPr>
      <w:ind w:left="1000"/>
    </w:pPr>
  </w:style>
  <w:style w:type="paragraph" w:styleId="INNH7">
    <w:name w:val="toc 7"/>
    <w:basedOn w:val="Normal"/>
    <w:next w:val="Normal"/>
    <w:autoRedefine/>
    <w:semiHidden/>
    <w:rsid w:val="00F32282"/>
    <w:pPr>
      <w:ind w:left="1200"/>
    </w:pPr>
  </w:style>
  <w:style w:type="paragraph" w:styleId="INNH8">
    <w:name w:val="toc 8"/>
    <w:basedOn w:val="Normal"/>
    <w:next w:val="Normal"/>
    <w:autoRedefine/>
    <w:semiHidden/>
    <w:rsid w:val="00F32282"/>
    <w:pPr>
      <w:ind w:left="1400"/>
    </w:pPr>
  </w:style>
  <w:style w:type="paragraph" w:styleId="INNH9">
    <w:name w:val="toc 9"/>
    <w:basedOn w:val="Normal"/>
    <w:next w:val="Normal"/>
    <w:autoRedefine/>
    <w:semiHidden/>
    <w:rsid w:val="00F32282"/>
    <w:pPr>
      <w:ind w:left="1600"/>
    </w:pPr>
  </w:style>
  <w:style w:type="paragraph" w:styleId="Topptekst">
    <w:name w:val="header"/>
    <w:basedOn w:val="Normal"/>
    <w:link w:val="TopptekstTegn"/>
    <w:rsid w:val="00F32282"/>
    <w:pPr>
      <w:tabs>
        <w:tab w:val="center" w:pos="4536"/>
        <w:tab w:val="right" w:pos="9072"/>
      </w:tabs>
    </w:pPr>
  </w:style>
  <w:style w:type="character" w:customStyle="1" w:styleId="TopptekstTegn">
    <w:name w:val="Topptekst Tegn"/>
    <w:basedOn w:val="Standardskriftforavsnitt"/>
    <w:link w:val="Topptekst"/>
    <w:rsid w:val="00F32282"/>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rsid w:val="00F32282"/>
    <w:rPr>
      <w:rFonts w:ascii="Tahoma" w:hAnsi="Tahoma" w:cs="Tahoma"/>
      <w:sz w:val="16"/>
      <w:szCs w:val="16"/>
    </w:rPr>
  </w:style>
  <w:style w:type="character" w:customStyle="1" w:styleId="BobletekstTegn">
    <w:name w:val="Bobletekst Tegn"/>
    <w:basedOn w:val="Standardskriftforavsnitt"/>
    <w:link w:val="Bobletekst"/>
    <w:semiHidden/>
    <w:rsid w:val="00F32282"/>
    <w:rPr>
      <w:rFonts w:ascii="Tahoma" w:eastAsia="Times New Roman" w:hAnsi="Tahoma" w:cs="Tahoma"/>
      <w:sz w:val="16"/>
      <w:szCs w:val="16"/>
      <w:lang w:eastAsia="nb-NO"/>
    </w:rPr>
  </w:style>
  <w:style w:type="paragraph" w:styleId="Listeavsnitt">
    <w:name w:val="List Paragraph"/>
    <w:basedOn w:val="Normal"/>
    <w:uiPriority w:val="34"/>
    <w:qFormat/>
    <w:rsid w:val="00F3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89C0E2A48C8E645A74F7B0AFF6F2518" ma:contentTypeVersion="3" ma:contentTypeDescription="Opprett et nytt dokument." ma:contentTypeScope="" ma:versionID="e97dd068fe7438aff32a83c731683276">
  <xsd:schema xmlns:xsd="http://www.w3.org/2001/XMLSchema" xmlns:xs="http://www.w3.org/2001/XMLSchema" xmlns:p="http://schemas.microsoft.com/office/2006/metadata/properties" xmlns:ns1="http://schemas.microsoft.com/sharepoint/v3" xmlns:ns2="1fcd92dd-7d74-4918-8c11-98baf3d8368d" xmlns:ns3="http://schemas.microsoft.com/sharepoint/v4" targetNamespace="http://schemas.microsoft.com/office/2006/metadata/properties" ma:root="true" ma:fieldsID="2a434b1b5446930c8020cdba5de8b02b" ns1:_="" ns2:_="" ns3:_="">
    <xsd:import namespace="http://schemas.microsoft.com/sharepoint/v3"/>
    <xsd:import namespace="1fcd92dd-7d74-4918-8c11-98baf3d8368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klarert post" ma:hidden="true" ma:internalName="_vti_ItemDeclaredRecord" ma:readOnly="true">
      <xsd:simpleType>
        <xsd:restriction base="dms:DateTime"/>
      </xsd:simpleType>
    </xsd:element>
    <xsd:element name="_vti_ItemHoldRecordStatus" ma:index="13" nillable="true" ma:displayName="Status for sperring og pos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fcd92dd-7d74-4918-8c11-98baf3d8368d">ARENA-100-3756</_dlc_DocId>
    <_dlc_DocIdUrl xmlns="1fcd92dd-7d74-4918-8c11-98baf3d8368d">
      <Url>https://arenarom.nho.no/rom/norog/_layouts/DocIdRedir.aspx?ID=ARENA-100-3756</Url>
      <Description>ARENA-100-3756</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902BA-C22A-4C99-8867-7CFE5648313E}">
  <ds:schemaRefs>
    <ds:schemaRef ds:uri="http://schemas.microsoft.com/sharepoint/events"/>
  </ds:schemaRefs>
</ds:datastoreItem>
</file>

<file path=customXml/itemProps2.xml><?xml version="1.0" encoding="utf-8"?>
<ds:datastoreItem xmlns:ds="http://schemas.openxmlformats.org/officeDocument/2006/customXml" ds:itemID="{967D54C5-E98F-4C0B-9B63-3087D186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d92dd-7d74-4918-8c11-98baf3d8368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40671-9DEE-4ED1-879A-B6283E246520}">
  <ds:schemaRefs>
    <ds:schemaRef ds:uri="http://schemas.microsoft.com/office/2006/documentManagement/types"/>
    <ds:schemaRef ds:uri="http://www.w3.org/XML/1998/namespace"/>
    <ds:schemaRef ds:uri="http://purl.org/dc/dcmitype/"/>
    <ds:schemaRef ds:uri="1fcd92dd-7d74-4918-8c11-98baf3d8368d"/>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912213E-8AE2-4D81-8E6C-913BF272E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16489</Words>
  <Characters>87397</Characters>
  <Application>Microsoft Office Word</Application>
  <DocSecurity>0</DocSecurity>
  <Lines>728</Lines>
  <Paragraphs>207</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103679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Lomeland</dc:creator>
  <cp:lastModifiedBy>Kolbjørn Andreassen</cp:lastModifiedBy>
  <cp:revision>2</cp:revision>
  <dcterms:created xsi:type="dcterms:W3CDTF">2017-10-02T10:46:00Z</dcterms:created>
  <dcterms:modified xsi:type="dcterms:W3CDTF">2017-10-02T10:46:00Z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566d3989-cee4-4eb6-be87-50ae9d40621e</vt:lpwstr>
  </property>
  <property fmtid="{D5CDD505-2E9C-101B-9397-08002B2CF9AE}" pid="3" name="NHO_DocumentCaseWorker">
    <vt:lpwstr>345;#Anne Marie Lomeland</vt:lpwstr>
  </property>
  <property fmtid="{D5CDD505-2E9C-101B-9397-08002B2CF9AE}" pid="4" name="ContentTypeId">
    <vt:lpwstr>0x010100F89C0E2A48C8E645A74F7B0AFF6F2518</vt:lpwstr>
  </property>
  <property fmtid="{D5CDD505-2E9C-101B-9397-08002B2CF9AE}" pid="5" name="c33924c3673147c88830f2707c1978bc">
    <vt:lpwstr>Anne Marie Lomeland|5e1904ba-c552-460d-9ce3-b6be2da6667f</vt:lpwstr>
  </property>
  <property fmtid="{D5CDD505-2E9C-101B-9397-08002B2CF9AE}" pid="6" name="NhoMmdCaseWorker">
    <vt:lpwstr>334;#Anne Marie Lomeland|5e1904ba-c552-460d-9ce3-b6be2da6667f</vt:lpwstr>
  </property>
  <property fmtid="{D5CDD505-2E9C-101B-9397-08002B2CF9AE}" pid="7" name="TaxCatchAll">
    <vt:lpwstr>1131;#Arbeidslivsforhold|b4ac8bcf-327f-414d-a7f1-27307efbf10d;#334;#Anne Marie Lomeland|5e1904ba-c552-460d-9ce3-b6be2da6667f</vt:lpwstr>
  </property>
  <property fmtid="{D5CDD505-2E9C-101B-9397-08002B2CF9AE}" pid="8" name="NHO_OrganisationUnit">
    <vt:lpwstr>1131;#Arbeidslivsforhold|b4ac8bcf-327f-414d-a7f1-27307efbf10d</vt:lpwstr>
  </property>
  <property fmtid="{D5CDD505-2E9C-101B-9397-08002B2CF9AE}" pid="9" name="TaxKeyword">
    <vt:lpwstr/>
  </property>
  <property fmtid="{D5CDD505-2E9C-101B-9397-08002B2CF9AE}" pid="10" name="p8a47c7619634ae9930087b62d76e394">
    <vt:lpwstr>Arbeidslivsforhold|b4ac8bcf-327f-414d-a7f1-27307efbf10d</vt:lpwstr>
  </property>
  <property fmtid="{D5CDD505-2E9C-101B-9397-08002B2CF9AE}" pid="11" name="TaxKeywordTaxHTField">
    <vt:lpwstr/>
  </property>
</Properties>
</file>